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18BA9" w14:textId="7894D031" w:rsidR="00C621DF" w:rsidRPr="00F633D6" w:rsidRDefault="00BB4EE5" w:rsidP="001F000F">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Influence de l’origine </w:t>
      </w:r>
      <w:r w:rsidR="00CA08D7">
        <w:rPr>
          <w:rFonts w:ascii="Times New Roman" w:hAnsi="Times New Roman" w:cs="Times New Roman"/>
          <w:b/>
          <w:sz w:val="28"/>
          <w:szCs w:val="28"/>
        </w:rPr>
        <w:t xml:space="preserve">géographique </w:t>
      </w:r>
      <w:r>
        <w:rPr>
          <w:rFonts w:ascii="Times New Roman" w:hAnsi="Times New Roman" w:cs="Times New Roman"/>
          <w:b/>
          <w:sz w:val="28"/>
          <w:szCs w:val="28"/>
        </w:rPr>
        <w:t xml:space="preserve">sur les caractéristiques chimiques et biologiques </w:t>
      </w:r>
      <w:r w:rsidR="009F24BB" w:rsidRPr="00F633D6">
        <w:rPr>
          <w:rFonts w:ascii="Times New Roman" w:hAnsi="Times New Roman" w:cs="Times New Roman"/>
          <w:b/>
          <w:sz w:val="28"/>
          <w:szCs w:val="28"/>
        </w:rPr>
        <w:t xml:space="preserve">des propolis </w:t>
      </w:r>
      <w:r w:rsidR="00B86349">
        <w:rPr>
          <w:rFonts w:ascii="Times New Roman" w:hAnsi="Times New Roman" w:cs="Times New Roman"/>
          <w:b/>
          <w:sz w:val="28"/>
          <w:szCs w:val="28"/>
        </w:rPr>
        <w:t>d’apiculture d</w:t>
      </w:r>
      <w:r w:rsidR="00906E60">
        <w:rPr>
          <w:rFonts w:ascii="Times New Roman" w:hAnsi="Times New Roman" w:cs="Times New Roman"/>
          <w:b/>
          <w:sz w:val="28"/>
          <w:szCs w:val="28"/>
        </w:rPr>
        <w:t>e deux régions des</w:t>
      </w:r>
      <w:r w:rsidR="00F633D6">
        <w:rPr>
          <w:rFonts w:ascii="Times New Roman" w:hAnsi="Times New Roman" w:cs="Times New Roman"/>
          <w:b/>
          <w:sz w:val="28"/>
          <w:szCs w:val="28"/>
        </w:rPr>
        <w:t xml:space="preserve"> Hautes Terres </w:t>
      </w:r>
      <w:r w:rsidR="009F24BB" w:rsidRPr="00F633D6">
        <w:rPr>
          <w:rFonts w:ascii="Times New Roman" w:hAnsi="Times New Roman" w:cs="Times New Roman"/>
          <w:b/>
          <w:sz w:val="28"/>
          <w:szCs w:val="28"/>
        </w:rPr>
        <w:t xml:space="preserve">et </w:t>
      </w:r>
      <w:r w:rsidR="00FC4F38">
        <w:rPr>
          <w:rFonts w:ascii="Times New Roman" w:hAnsi="Times New Roman" w:cs="Times New Roman"/>
          <w:b/>
          <w:sz w:val="28"/>
          <w:szCs w:val="28"/>
        </w:rPr>
        <w:t>de</w:t>
      </w:r>
      <w:r w:rsidR="009F24BB" w:rsidRPr="00F633D6">
        <w:rPr>
          <w:rFonts w:ascii="Times New Roman" w:hAnsi="Times New Roman" w:cs="Times New Roman"/>
          <w:b/>
          <w:sz w:val="28"/>
          <w:szCs w:val="28"/>
        </w:rPr>
        <w:t xml:space="preserve"> la côte Nord-Est de Madagascar</w:t>
      </w:r>
    </w:p>
    <w:p w14:paraId="56C792AF" w14:textId="77777777" w:rsidR="00C4113C" w:rsidRPr="00C4113C" w:rsidRDefault="00C4113C" w:rsidP="001F000F">
      <w:pPr>
        <w:spacing w:line="276" w:lineRule="auto"/>
        <w:jc w:val="center"/>
        <w:rPr>
          <w:rFonts w:ascii="Times New Roman" w:hAnsi="Times New Roman" w:cs="Times New Roman"/>
          <w:b/>
          <w:sz w:val="24"/>
          <w:szCs w:val="24"/>
        </w:rPr>
      </w:pPr>
    </w:p>
    <w:p w14:paraId="41531792" w14:textId="77777777" w:rsidR="006B40D0" w:rsidRPr="005D70E0" w:rsidRDefault="00C4113C" w:rsidP="001F000F">
      <w:pPr>
        <w:spacing w:line="276" w:lineRule="auto"/>
        <w:jc w:val="center"/>
        <w:rPr>
          <w:rFonts w:ascii="Times New Roman" w:hAnsi="Times New Roman" w:cs="Times New Roman"/>
          <w:sz w:val="24"/>
          <w:szCs w:val="24"/>
        </w:rPr>
      </w:pPr>
      <w:r w:rsidRPr="005D70E0">
        <w:rPr>
          <w:rFonts w:ascii="Times New Roman" w:hAnsi="Times New Roman" w:cs="Times New Roman"/>
          <w:sz w:val="24"/>
          <w:szCs w:val="24"/>
        </w:rPr>
        <w:t>Sylviano JULLIE ANDRIANIMANANA</w:t>
      </w:r>
      <w:r w:rsidR="00E61B24" w:rsidRPr="005D70E0">
        <w:rPr>
          <w:rFonts w:ascii="Times New Roman" w:hAnsi="Times New Roman" w:cs="Times New Roman"/>
          <w:sz w:val="24"/>
          <w:szCs w:val="24"/>
          <w:vertAlign w:val="superscript"/>
        </w:rPr>
        <w:t>1</w:t>
      </w:r>
      <w:r w:rsidRPr="005D70E0">
        <w:rPr>
          <w:rFonts w:ascii="Times New Roman" w:hAnsi="Times New Roman" w:cs="Times New Roman"/>
          <w:sz w:val="24"/>
          <w:szCs w:val="24"/>
        </w:rPr>
        <w:t xml:space="preserve"> ; </w:t>
      </w:r>
      <w:r w:rsidR="00AE52FC">
        <w:rPr>
          <w:rFonts w:ascii="Times New Roman" w:hAnsi="Times New Roman" w:cs="Times New Roman"/>
          <w:sz w:val="24"/>
          <w:szCs w:val="24"/>
        </w:rPr>
        <w:t>Rovantsoa Jemima ANDRIANARISON</w:t>
      </w:r>
      <w:r w:rsidR="00AE52FC" w:rsidRPr="00AE52FC">
        <w:rPr>
          <w:rFonts w:ascii="Times New Roman" w:hAnsi="Times New Roman" w:cs="Times New Roman"/>
          <w:sz w:val="24"/>
          <w:szCs w:val="24"/>
          <w:vertAlign w:val="superscript"/>
        </w:rPr>
        <w:t>1</w:t>
      </w:r>
      <w:r w:rsidR="00AE52FC">
        <w:rPr>
          <w:rFonts w:ascii="Times New Roman" w:hAnsi="Times New Roman" w:cs="Times New Roman"/>
          <w:sz w:val="24"/>
          <w:szCs w:val="24"/>
        </w:rPr>
        <w:t xml:space="preserve"> ; </w:t>
      </w:r>
      <w:r w:rsidR="006B40D0" w:rsidRPr="005D70E0">
        <w:rPr>
          <w:rFonts w:ascii="Times New Roman" w:hAnsi="Times New Roman" w:cs="Times New Roman"/>
          <w:sz w:val="24"/>
          <w:szCs w:val="24"/>
        </w:rPr>
        <w:t>Edouard Ravalison ANDRIANARISON</w:t>
      </w:r>
      <w:r w:rsidR="00E61B24" w:rsidRPr="005D70E0">
        <w:rPr>
          <w:rFonts w:ascii="Times New Roman" w:hAnsi="Times New Roman" w:cs="Times New Roman"/>
          <w:sz w:val="24"/>
          <w:szCs w:val="24"/>
          <w:vertAlign w:val="superscript"/>
        </w:rPr>
        <w:t>2</w:t>
      </w:r>
    </w:p>
    <w:p w14:paraId="2BBC0745" w14:textId="77777777" w:rsidR="005D70E0" w:rsidRPr="005D70E0" w:rsidRDefault="005D70E0" w:rsidP="001F000F">
      <w:pPr>
        <w:pStyle w:val="Paragraphedeliste"/>
        <w:autoSpaceDE w:val="0"/>
        <w:autoSpaceDN w:val="0"/>
        <w:adjustRightInd w:val="0"/>
        <w:spacing w:after="0" w:line="276" w:lineRule="auto"/>
        <w:jc w:val="center"/>
        <w:rPr>
          <w:rFonts w:ascii="Times New Roman" w:hAnsi="Times New Roman" w:cs="Times New Roman"/>
          <w:sz w:val="24"/>
          <w:szCs w:val="24"/>
          <w:lang w:val="fr-FR"/>
        </w:rPr>
      </w:pPr>
      <w:r w:rsidRPr="005D70E0">
        <w:rPr>
          <w:rFonts w:ascii="Times New Roman" w:hAnsi="Times New Roman" w:cs="Times New Roman"/>
          <w:sz w:val="24"/>
          <w:szCs w:val="24"/>
          <w:vertAlign w:val="superscript"/>
          <w:lang w:val="fr-FR"/>
        </w:rPr>
        <w:t>1</w:t>
      </w:r>
      <w:r w:rsidRPr="005D70E0">
        <w:rPr>
          <w:rFonts w:ascii="Times New Roman" w:hAnsi="Times New Roman" w:cs="Times New Roman"/>
          <w:sz w:val="24"/>
          <w:szCs w:val="24"/>
          <w:lang w:val="fr-FR"/>
        </w:rPr>
        <w:t>Laboratoire de Chimie Innovante et Ingénierie de la Transformation de l’Ecole Doctorale en Sciences et Techniques de l'Ingénierie et de l'Innovation de l’Université d’Antananarivo</w:t>
      </w:r>
    </w:p>
    <w:p w14:paraId="676FA3A0" w14:textId="77777777" w:rsidR="00E61B24" w:rsidRPr="005D70E0" w:rsidRDefault="005D70E0" w:rsidP="001F000F">
      <w:pPr>
        <w:pStyle w:val="Paragraphedeliste"/>
        <w:autoSpaceDE w:val="0"/>
        <w:autoSpaceDN w:val="0"/>
        <w:adjustRightInd w:val="0"/>
        <w:spacing w:after="0" w:line="276" w:lineRule="auto"/>
        <w:jc w:val="center"/>
        <w:rPr>
          <w:rFonts w:ascii="Times New Roman" w:eastAsia="TimesNewRomanPSMT" w:hAnsi="Times New Roman" w:cs="Times New Roman"/>
          <w:sz w:val="24"/>
          <w:szCs w:val="24"/>
          <w:lang w:val="fr-FR"/>
        </w:rPr>
      </w:pPr>
      <w:r w:rsidRPr="005D70E0">
        <w:rPr>
          <w:rFonts w:ascii="Times New Roman" w:eastAsia="TimesNewRomanPSMT" w:hAnsi="Times New Roman" w:cs="Times New Roman"/>
          <w:sz w:val="24"/>
          <w:szCs w:val="24"/>
          <w:vertAlign w:val="superscript"/>
          <w:lang w:val="fr-FR"/>
        </w:rPr>
        <w:t>2</w:t>
      </w:r>
      <w:r w:rsidR="00E61B24" w:rsidRPr="005D70E0">
        <w:rPr>
          <w:rFonts w:ascii="Times New Roman" w:eastAsia="TimesNewRomanPSMT" w:hAnsi="Times New Roman" w:cs="Times New Roman"/>
          <w:sz w:val="24"/>
          <w:szCs w:val="24"/>
          <w:lang w:val="fr-FR"/>
        </w:rPr>
        <w:t xml:space="preserve">Laboratoire de Chimie </w:t>
      </w:r>
      <w:r w:rsidR="00B86349">
        <w:rPr>
          <w:rFonts w:ascii="Times New Roman" w:eastAsia="TimesNewRomanPSMT" w:hAnsi="Times New Roman" w:cs="Times New Roman"/>
          <w:sz w:val="24"/>
          <w:szCs w:val="24"/>
          <w:lang w:val="fr-FR"/>
        </w:rPr>
        <w:t>O</w:t>
      </w:r>
      <w:r w:rsidR="00E61B24" w:rsidRPr="005D70E0">
        <w:rPr>
          <w:rFonts w:ascii="Times New Roman" w:eastAsia="TimesNewRomanPSMT" w:hAnsi="Times New Roman" w:cs="Times New Roman"/>
          <w:sz w:val="24"/>
          <w:szCs w:val="24"/>
          <w:lang w:val="fr-FR"/>
        </w:rPr>
        <w:t>rganique du Département Génie des Procédés Chimiques et Industriels de l’Ecole</w:t>
      </w:r>
      <w:r w:rsidRPr="005D70E0">
        <w:rPr>
          <w:rFonts w:ascii="Times New Roman" w:eastAsia="TimesNewRomanPSMT" w:hAnsi="Times New Roman" w:cs="Times New Roman"/>
          <w:sz w:val="24"/>
          <w:szCs w:val="24"/>
          <w:lang w:val="fr-FR"/>
        </w:rPr>
        <w:t xml:space="preserve"> </w:t>
      </w:r>
      <w:r w:rsidR="00E61B24" w:rsidRPr="005D70E0">
        <w:rPr>
          <w:rFonts w:ascii="Times New Roman" w:eastAsia="TimesNewRomanPSMT" w:hAnsi="Times New Roman" w:cs="Times New Roman"/>
          <w:sz w:val="24"/>
          <w:szCs w:val="24"/>
          <w:lang w:val="fr-FR"/>
        </w:rPr>
        <w:t>Supérieure Polytechnique d’Antananarivo</w:t>
      </w:r>
    </w:p>
    <w:p w14:paraId="40E52EDB" w14:textId="77777777" w:rsidR="00AE52FC" w:rsidRDefault="00AE52FC" w:rsidP="001F000F">
      <w:pPr>
        <w:spacing w:line="276" w:lineRule="auto"/>
        <w:jc w:val="both"/>
        <w:rPr>
          <w:rFonts w:ascii="Times New Roman" w:hAnsi="Times New Roman" w:cs="Times New Roman"/>
          <w:iCs/>
          <w:sz w:val="24"/>
          <w:szCs w:val="24"/>
        </w:rPr>
      </w:pPr>
    </w:p>
    <w:p w14:paraId="33435975" w14:textId="77777777" w:rsidR="005D70E0" w:rsidRDefault="00AE52FC" w:rsidP="001F000F">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Correspondance e-mail : ajsylviano@gmail.com </w:t>
      </w:r>
    </w:p>
    <w:p w14:paraId="39CBA570" w14:textId="77777777" w:rsidR="00AE52FC" w:rsidRPr="005D70E0" w:rsidRDefault="00AE52FC" w:rsidP="001F000F">
      <w:pPr>
        <w:tabs>
          <w:tab w:val="left" w:pos="915"/>
        </w:tabs>
        <w:spacing w:line="276" w:lineRule="auto"/>
        <w:jc w:val="both"/>
        <w:rPr>
          <w:rFonts w:ascii="Times New Roman" w:hAnsi="Times New Roman" w:cs="Times New Roman"/>
          <w:iCs/>
          <w:sz w:val="24"/>
          <w:szCs w:val="24"/>
        </w:rPr>
      </w:pPr>
      <w:r>
        <w:rPr>
          <w:rFonts w:ascii="Times New Roman" w:hAnsi="Times New Roman" w:cs="Times New Roman"/>
          <w:iCs/>
          <w:sz w:val="24"/>
          <w:szCs w:val="24"/>
        </w:rPr>
        <w:tab/>
      </w:r>
    </w:p>
    <w:p w14:paraId="54967B8C" w14:textId="77777777" w:rsidR="005778A1" w:rsidRPr="00F633D6" w:rsidRDefault="005778A1" w:rsidP="001F000F">
      <w:pPr>
        <w:spacing w:line="276" w:lineRule="auto"/>
        <w:jc w:val="center"/>
        <w:rPr>
          <w:rFonts w:ascii="Times New Roman" w:hAnsi="Times New Roman" w:cs="Times New Roman"/>
          <w:b/>
          <w:iCs/>
          <w:sz w:val="24"/>
          <w:szCs w:val="24"/>
        </w:rPr>
      </w:pPr>
      <w:r w:rsidRPr="00F633D6">
        <w:rPr>
          <w:rFonts w:ascii="Times New Roman" w:hAnsi="Times New Roman" w:cs="Times New Roman"/>
          <w:b/>
          <w:iCs/>
          <w:sz w:val="24"/>
          <w:szCs w:val="24"/>
        </w:rPr>
        <w:t>Résumé</w:t>
      </w:r>
    </w:p>
    <w:p w14:paraId="15ED2276" w14:textId="4AA0F0B3" w:rsidR="001A1F35" w:rsidRDefault="001A1F35" w:rsidP="00E667DF">
      <w:pPr>
        <w:spacing w:after="100" w:afterAutospacing="1" w:line="240" w:lineRule="auto"/>
        <w:jc w:val="both"/>
        <w:rPr>
          <w:rFonts w:ascii="Times New Roman" w:hAnsi="Times New Roman" w:cs="Times New Roman"/>
          <w:iCs/>
          <w:sz w:val="24"/>
          <w:szCs w:val="24"/>
        </w:rPr>
      </w:pPr>
      <w:r>
        <w:rPr>
          <w:rFonts w:ascii="Times New Roman" w:hAnsi="Times New Roman" w:cs="Times New Roman"/>
          <w:iCs/>
          <w:sz w:val="24"/>
          <w:szCs w:val="24"/>
        </w:rPr>
        <w:t>L</w:t>
      </w:r>
      <w:r w:rsidRPr="00867FEB">
        <w:rPr>
          <w:rFonts w:ascii="Times New Roman" w:hAnsi="Times New Roman" w:cs="Times New Roman"/>
          <w:iCs/>
          <w:sz w:val="24"/>
          <w:szCs w:val="24"/>
        </w:rPr>
        <w:t xml:space="preserve">a propolis, fait partie de l’un des meilleurs des produits provenant de la ruche à cause de sa composition chimique. </w:t>
      </w:r>
      <w:r>
        <w:rPr>
          <w:rFonts w:ascii="Times New Roman" w:hAnsi="Times New Roman" w:cs="Times New Roman"/>
          <w:iCs/>
          <w:sz w:val="24"/>
          <w:szCs w:val="24"/>
        </w:rPr>
        <w:t>C’est une matière biologique fabriquée par les abeilles pour construire et protéger l</w:t>
      </w:r>
      <w:r w:rsidR="007B2BF2">
        <w:rPr>
          <w:rFonts w:ascii="Times New Roman" w:hAnsi="Times New Roman" w:cs="Times New Roman"/>
          <w:iCs/>
          <w:sz w:val="24"/>
          <w:szCs w:val="24"/>
        </w:rPr>
        <w:t>a</w:t>
      </w:r>
      <w:r>
        <w:rPr>
          <w:rFonts w:ascii="Times New Roman" w:hAnsi="Times New Roman" w:cs="Times New Roman"/>
          <w:iCs/>
          <w:sz w:val="24"/>
          <w:szCs w:val="24"/>
        </w:rPr>
        <w:t xml:space="preserve"> ruche.</w:t>
      </w:r>
    </w:p>
    <w:p w14:paraId="47620ECA" w14:textId="407A9DA4" w:rsidR="00262CC0" w:rsidRPr="00867FEB" w:rsidRDefault="007D065C" w:rsidP="00E667DF">
      <w:pPr>
        <w:spacing w:after="100" w:afterAutospacing="1" w:line="240" w:lineRule="auto"/>
        <w:jc w:val="both"/>
        <w:rPr>
          <w:rFonts w:ascii="Times New Roman" w:hAnsi="Times New Roman" w:cs="Times New Roman"/>
          <w:sz w:val="24"/>
          <w:szCs w:val="24"/>
        </w:rPr>
      </w:pPr>
      <w:r w:rsidRPr="00867FEB">
        <w:rPr>
          <w:rFonts w:ascii="Times New Roman" w:hAnsi="Times New Roman" w:cs="Times New Roman"/>
          <w:iCs/>
          <w:sz w:val="24"/>
          <w:szCs w:val="24"/>
        </w:rPr>
        <w:t xml:space="preserve">L’objectif de ce travail de recherche est </w:t>
      </w:r>
      <w:r w:rsidR="00BB4EE5">
        <w:rPr>
          <w:rFonts w:ascii="Times New Roman" w:hAnsi="Times New Roman" w:cs="Times New Roman"/>
          <w:iCs/>
          <w:sz w:val="24"/>
          <w:szCs w:val="24"/>
        </w:rPr>
        <w:t xml:space="preserve">la comparaison des caractéristiques </w:t>
      </w:r>
      <w:r w:rsidRPr="00867FEB">
        <w:rPr>
          <w:rFonts w:ascii="Times New Roman" w:hAnsi="Times New Roman" w:cs="Times New Roman"/>
          <w:iCs/>
          <w:sz w:val="24"/>
          <w:szCs w:val="24"/>
        </w:rPr>
        <w:t>chimique</w:t>
      </w:r>
      <w:r w:rsidR="00BB4EE5">
        <w:rPr>
          <w:rFonts w:ascii="Times New Roman" w:hAnsi="Times New Roman" w:cs="Times New Roman"/>
          <w:iCs/>
          <w:sz w:val="24"/>
          <w:szCs w:val="24"/>
        </w:rPr>
        <w:t>s</w:t>
      </w:r>
      <w:r w:rsidRPr="00867FEB">
        <w:rPr>
          <w:rFonts w:ascii="Times New Roman" w:hAnsi="Times New Roman" w:cs="Times New Roman"/>
          <w:iCs/>
          <w:sz w:val="24"/>
          <w:szCs w:val="24"/>
        </w:rPr>
        <w:t xml:space="preserve"> </w:t>
      </w:r>
      <w:r w:rsidR="00BB4EE5">
        <w:rPr>
          <w:rFonts w:ascii="Times New Roman" w:hAnsi="Times New Roman" w:cs="Times New Roman"/>
          <w:iCs/>
          <w:sz w:val="24"/>
          <w:szCs w:val="24"/>
        </w:rPr>
        <w:t xml:space="preserve">et biologiques </w:t>
      </w:r>
      <w:r w:rsidRPr="00867FEB">
        <w:rPr>
          <w:rFonts w:ascii="Times New Roman" w:hAnsi="Times New Roman" w:cs="Times New Roman"/>
          <w:iCs/>
          <w:sz w:val="24"/>
          <w:szCs w:val="24"/>
        </w:rPr>
        <w:t xml:space="preserve">de </w:t>
      </w:r>
      <w:r w:rsidRPr="00867FEB">
        <w:rPr>
          <w:rFonts w:ascii="Times New Roman" w:hAnsi="Times New Roman" w:cs="Times New Roman"/>
          <w:sz w:val="24"/>
          <w:szCs w:val="24"/>
        </w:rPr>
        <w:t>propolis de</w:t>
      </w:r>
      <w:r w:rsidR="005827CD">
        <w:rPr>
          <w:rFonts w:ascii="Times New Roman" w:hAnsi="Times New Roman" w:cs="Times New Roman"/>
          <w:sz w:val="24"/>
          <w:szCs w:val="24"/>
        </w:rPr>
        <w:t xml:space="preserve">s communes </w:t>
      </w:r>
      <w:r>
        <w:rPr>
          <w:rFonts w:ascii="Times New Roman" w:hAnsi="Times New Roman" w:cs="Times New Roman"/>
          <w:sz w:val="24"/>
          <w:szCs w:val="24"/>
        </w:rPr>
        <w:t>d’Ivato et de Sambava</w:t>
      </w:r>
      <w:r w:rsidRPr="00867FEB">
        <w:rPr>
          <w:rFonts w:ascii="Times New Roman" w:hAnsi="Times New Roman" w:cs="Times New Roman"/>
          <w:sz w:val="24"/>
          <w:szCs w:val="24"/>
        </w:rPr>
        <w:t xml:space="preserve"> </w:t>
      </w:r>
      <w:r>
        <w:rPr>
          <w:rFonts w:ascii="Times New Roman" w:hAnsi="Times New Roman" w:cs="Times New Roman"/>
          <w:sz w:val="24"/>
          <w:szCs w:val="24"/>
        </w:rPr>
        <w:t xml:space="preserve">des </w:t>
      </w:r>
      <w:r w:rsidRPr="00867FEB">
        <w:rPr>
          <w:rFonts w:ascii="Times New Roman" w:hAnsi="Times New Roman" w:cs="Times New Roman"/>
          <w:sz w:val="24"/>
          <w:szCs w:val="24"/>
        </w:rPr>
        <w:t xml:space="preserve">Hautes Terres et de la côte Nord-Est </w:t>
      </w:r>
      <w:r w:rsidRPr="00867FEB">
        <w:rPr>
          <w:rFonts w:ascii="Times New Roman" w:hAnsi="Times New Roman" w:cs="Times New Roman"/>
          <w:iCs/>
          <w:sz w:val="24"/>
          <w:szCs w:val="24"/>
        </w:rPr>
        <w:t>de Madagascar</w:t>
      </w:r>
      <w:r>
        <w:rPr>
          <w:rFonts w:ascii="Times New Roman" w:hAnsi="Times New Roman" w:cs="Times New Roman"/>
          <w:iCs/>
          <w:sz w:val="24"/>
          <w:szCs w:val="24"/>
        </w:rPr>
        <w:t xml:space="preserve">. </w:t>
      </w:r>
      <w:r w:rsidR="002522BB" w:rsidRPr="00867FEB">
        <w:rPr>
          <w:rFonts w:ascii="Times New Roman" w:hAnsi="Times New Roman" w:cs="Times New Roman"/>
          <w:iCs/>
          <w:sz w:val="24"/>
          <w:szCs w:val="24"/>
        </w:rPr>
        <w:t xml:space="preserve">Après </w:t>
      </w:r>
      <w:r w:rsidR="00645EE9" w:rsidRPr="00867FEB">
        <w:rPr>
          <w:rFonts w:ascii="Times New Roman" w:hAnsi="Times New Roman" w:cs="Times New Roman"/>
          <w:iCs/>
          <w:sz w:val="24"/>
          <w:szCs w:val="24"/>
        </w:rPr>
        <w:t>collecte</w:t>
      </w:r>
      <w:r w:rsidR="008D4487" w:rsidRPr="00867FEB">
        <w:rPr>
          <w:rFonts w:ascii="Times New Roman" w:hAnsi="Times New Roman" w:cs="Times New Roman"/>
          <w:iCs/>
          <w:sz w:val="24"/>
          <w:szCs w:val="24"/>
        </w:rPr>
        <w:t xml:space="preserve"> et extraction par </w:t>
      </w:r>
      <w:r>
        <w:rPr>
          <w:rFonts w:ascii="Times New Roman" w:hAnsi="Times New Roman" w:cs="Times New Roman"/>
          <w:iCs/>
          <w:sz w:val="24"/>
          <w:szCs w:val="24"/>
        </w:rPr>
        <w:t xml:space="preserve">un système de </w:t>
      </w:r>
      <w:r w:rsidR="008D4487" w:rsidRPr="00867FEB">
        <w:rPr>
          <w:rFonts w:ascii="Times New Roman" w:hAnsi="Times New Roman" w:cs="Times New Roman"/>
          <w:iCs/>
          <w:sz w:val="24"/>
          <w:szCs w:val="24"/>
        </w:rPr>
        <w:t>solvant</w:t>
      </w:r>
      <w:r w:rsidRPr="007D065C">
        <w:rPr>
          <w:rFonts w:ascii="Times New Roman" w:hAnsi="Times New Roman" w:cs="Times New Roman"/>
          <w:iCs/>
          <w:sz w:val="24"/>
          <w:szCs w:val="24"/>
        </w:rPr>
        <w:t xml:space="preserve"> </w:t>
      </w:r>
      <w:r w:rsidRPr="00867FEB">
        <w:rPr>
          <w:rFonts w:ascii="Times New Roman" w:hAnsi="Times New Roman" w:cs="Times New Roman"/>
          <w:sz w:val="24"/>
          <w:szCs w:val="24"/>
        </w:rPr>
        <w:t>hydro-éthanolique 90/10 (v</w:t>
      </w:r>
      <w:r w:rsidR="00BA1885">
        <w:rPr>
          <w:rFonts w:ascii="Times New Roman" w:hAnsi="Times New Roman" w:cs="Times New Roman"/>
          <w:sz w:val="24"/>
          <w:szCs w:val="24"/>
        </w:rPr>
        <w:t>olume</w:t>
      </w:r>
      <w:r w:rsidRPr="00867FEB">
        <w:rPr>
          <w:rFonts w:ascii="Times New Roman" w:hAnsi="Times New Roman" w:cs="Times New Roman"/>
          <w:sz w:val="24"/>
          <w:szCs w:val="24"/>
        </w:rPr>
        <w:t>/v</w:t>
      </w:r>
      <w:r w:rsidR="00BA1885">
        <w:rPr>
          <w:rFonts w:ascii="Times New Roman" w:hAnsi="Times New Roman" w:cs="Times New Roman"/>
          <w:sz w:val="24"/>
          <w:szCs w:val="24"/>
        </w:rPr>
        <w:t>olume</w:t>
      </w:r>
      <w:r w:rsidRPr="00867FEB">
        <w:rPr>
          <w:rFonts w:ascii="Times New Roman" w:hAnsi="Times New Roman" w:cs="Times New Roman"/>
          <w:sz w:val="24"/>
          <w:szCs w:val="24"/>
        </w:rPr>
        <w:t>)</w:t>
      </w:r>
      <w:r w:rsidR="002522BB" w:rsidRPr="00867FEB">
        <w:rPr>
          <w:rFonts w:ascii="Times New Roman" w:hAnsi="Times New Roman" w:cs="Times New Roman"/>
          <w:iCs/>
          <w:sz w:val="24"/>
          <w:szCs w:val="24"/>
        </w:rPr>
        <w:t xml:space="preserve">, </w:t>
      </w:r>
      <w:r w:rsidR="00645EE9" w:rsidRPr="00867FEB">
        <w:rPr>
          <w:rFonts w:ascii="Times New Roman" w:hAnsi="Times New Roman" w:cs="Times New Roman"/>
          <w:iCs/>
          <w:sz w:val="24"/>
          <w:szCs w:val="24"/>
        </w:rPr>
        <w:t xml:space="preserve">le criblage chimique réalisé </w:t>
      </w:r>
      <w:r w:rsidR="00262CC0" w:rsidRPr="00867FEB">
        <w:rPr>
          <w:rFonts w:ascii="Times New Roman" w:hAnsi="Times New Roman" w:cs="Times New Roman"/>
          <w:iCs/>
          <w:sz w:val="24"/>
          <w:szCs w:val="24"/>
        </w:rPr>
        <w:t xml:space="preserve">sur les extractibles des propolis étudiées </w:t>
      </w:r>
      <w:r w:rsidR="00645EE9" w:rsidRPr="00867FEB">
        <w:rPr>
          <w:rFonts w:ascii="Times New Roman" w:hAnsi="Times New Roman" w:cs="Times New Roman"/>
          <w:sz w:val="24"/>
          <w:szCs w:val="24"/>
        </w:rPr>
        <w:t>a montré la présence majoritaire de flavonoïdes, de coumarines</w:t>
      </w:r>
      <w:r w:rsidR="00B74EA1" w:rsidRPr="00867FEB">
        <w:rPr>
          <w:rFonts w:ascii="Times New Roman" w:hAnsi="Times New Roman" w:cs="Times New Roman"/>
          <w:sz w:val="24"/>
          <w:szCs w:val="24"/>
        </w:rPr>
        <w:t xml:space="preserve">, </w:t>
      </w:r>
      <w:r w:rsidR="00645EE9" w:rsidRPr="00867FEB">
        <w:rPr>
          <w:rFonts w:ascii="Times New Roman" w:hAnsi="Times New Roman" w:cs="Times New Roman"/>
          <w:sz w:val="24"/>
          <w:szCs w:val="24"/>
        </w:rPr>
        <w:t xml:space="preserve">de composés terpéniques </w:t>
      </w:r>
      <w:r w:rsidR="00B74EA1" w:rsidRPr="00867FEB">
        <w:rPr>
          <w:rFonts w:ascii="Times New Roman" w:hAnsi="Times New Roman" w:cs="Times New Roman"/>
          <w:sz w:val="24"/>
          <w:szCs w:val="24"/>
        </w:rPr>
        <w:t>et de stérols insaturés</w:t>
      </w:r>
      <w:r w:rsidR="00FC4F38" w:rsidRPr="00867FEB">
        <w:rPr>
          <w:rFonts w:ascii="Times New Roman" w:hAnsi="Times New Roman" w:cs="Times New Roman"/>
          <w:sz w:val="24"/>
          <w:szCs w:val="24"/>
        </w:rPr>
        <w:t xml:space="preserve"> dans ces propolis</w:t>
      </w:r>
      <w:r w:rsidR="00262CC0" w:rsidRPr="00867FEB">
        <w:rPr>
          <w:rFonts w:ascii="Times New Roman" w:hAnsi="Times New Roman" w:cs="Times New Roman"/>
          <w:sz w:val="24"/>
          <w:szCs w:val="24"/>
        </w:rPr>
        <w:t>.</w:t>
      </w:r>
      <w:bookmarkStart w:id="0" w:name="_GoBack"/>
      <w:bookmarkEnd w:id="0"/>
    </w:p>
    <w:p w14:paraId="7932FB9B" w14:textId="5A6A7D36" w:rsidR="000915DD" w:rsidRPr="00867FEB" w:rsidRDefault="00262CC0" w:rsidP="00E667DF">
      <w:pPr>
        <w:spacing w:after="100" w:afterAutospacing="1" w:line="240" w:lineRule="auto"/>
        <w:jc w:val="both"/>
        <w:rPr>
          <w:rFonts w:ascii="Times New Roman" w:hAnsi="Times New Roman" w:cs="Times New Roman"/>
          <w:sz w:val="24"/>
          <w:szCs w:val="24"/>
        </w:rPr>
      </w:pPr>
      <w:r w:rsidRPr="00867FEB">
        <w:rPr>
          <w:rFonts w:ascii="Times New Roman" w:hAnsi="Times New Roman" w:cs="Times New Roman"/>
          <w:sz w:val="24"/>
          <w:szCs w:val="24"/>
        </w:rPr>
        <w:t xml:space="preserve">Les antibiogrammes réalisés </w:t>
      </w:r>
      <w:r w:rsidR="007D065C" w:rsidRPr="00867FEB">
        <w:rPr>
          <w:rFonts w:ascii="Times New Roman" w:hAnsi="Times New Roman" w:cs="Times New Roman"/>
          <w:iCs/>
          <w:sz w:val="24"/>
          <w:szCs w:val="24"/>
        </w:rPr>
        <w:t xml:space="preserve">sur quatre souches bactériennes et </w:t>
      </w:r>
      <w:r w:rsidR="00270041">
        <w:rPr>
          <w:rFonts w:ascii="Times New Roman" w:hAnsi="Times New Roman" w:cs="Times New Roman"/>
          <w:iCs/>
          <w:sz w:val="24"/>
          <w:szCs w:val="24"/>
        </w:rPr>
        <w:t>une</w:t>
      </w:r>
      <w:r w:rsidR="007D065C" w:rsidRPr="00867FEB">
        <w:rPr>
          <w:rFonts w:ascii="Times New Roman" w:hAnsi="Times New Roman" w:cs="Times New Roman"/>
          <w:iCs/>
          <w:sz w:val="24"/>
          <w:szCs w:val="24"/>
        </w:rPr>
        <w:t xml:space="preserve"> souche fongique</w:t>
      </w:r>
      <w:r w:rsidR="007D065C">
        <w:rPr>
          <w:rFonts w:ascii="Times New Roman" w:hAnsi="Times New Roman" w:cs="Times New Roman"/>
          <w:iCs/>
          <w:sz w:val="24"/>
          <w:szCs w:val="24"/>
        </w:rPr>
        <w:t xml:space="preserve"> </w:t>
      </w:r>
      <w:r w:rsidRPr="00867FEB">
        <w:rPr>
          <w:rFonts w:ascii="Times New Roman" w:hAnsi="Times New Roman" w:cs="Times New Roman"/>
          <w:sz w:val="24"/>
          <w:szCs w:val="24"/>
        </w:rPr>
        <w:t xml:space="preserve">ont </w:t>
      </w:r>
      <w:r w:rsidR="007D065C">
        <w:rPr>
          <w:rFonts w:ascii="Times New Roman" w:hAnsi="Times New Roman" w:cs="Times New Roman"/>
          <w:sz w:val="24"/>
          <w:szCs w:val="24"/>
        </w:rPr>
        <w:t>dé</w:t>
      </w:r>
      <w:r w:rsidRPr="00867FEB">
        <w:rPr>
          <w:rFonts w:ascii="Times New Roman" w:hAnsi="Times New Roman" w:cs="Times New Roman"/>
          <w:sz w:val="24"/>
          <w:szCs w:val="24"/>
        </w:rPr>
        <w:t xml:space="preserve">montré que </w:t>
      </w:r>
      <w:r w:rsidR="00FC4F38" w:rsidRPr="00867FEB">
        <w:rPr>
          <w:rFonts w:ascii="Times New Roman" w:hAnsi="Times New Roman" w:cs="Times New Roman"/>
          <w:sz w:val="24"/>
          <w:szCs w:val="24"/>
        </w:rPr>
        <w:t>l</w:t>
      </w:r>
      <w:r w:rsidR="00AA7739">
        <w:rPr>
          <w:rFonts w:ascii="Times New Roman" w:hAnsi="Times New Roman" w:cs="Times New Roman"/>
          <w:sz w:val="24"/>
          <w:szCs w:val="24"/>
        </w:rPr>
        <w:t xml:space="preserve">’extrait </w:t>
      </w:r>
      <w:r w:rsidRPr="00867FEB">
        <w:rPr>
          <w:rFonts w:ascii="Times New Roman" w:hAnsi="Times New Roman" w:cs="Times New Roman"/>
          <w:sz w:val="24"/>
          <w:szCs w:val="24"/>
        </w:rPr>
        <w:t>brut éthanolique</w:t>
      </w:r>
      <w:r w:rsidR="00C522F8">
        <w:rPr>
          <w:rFonts w:ascii="Times New Roman" w:hAnsi="Times New Roman" w:cs="Times New Roman"/>
          <w:sz w:val="24"/>
          <w:szCs w:val="24"/>
        </w:rPr>
        <w:t xml:space="preserve"> de la</w:t>
      </w:r>
      <w:r w:rsidR="00BA1885">
        <w:rPr>
          <w:rFonts w:ascii="Times New Roman" w:hAnsi="Times New Roman" w:cs="Times New Roman"/>
          <w:sz w:val="24"/>
          <w:szCs w:val="24"/>
        </w:rPr>
        <w:t xml:space="preserve"> propolis </w:t>
      </w:r>
      <w:r w:rsidR="00AA7739">
        <w:rPr>
          <w:rFonts w:ascii="Times New Roman" w:hAnsi="Times New Roman" w:cs="Times New Roman"/>
          <w:sz w:val="24"/>
          <w:szCs w:val="24"/>
        </w:rPr>
        <w:t>de Sambava est moins actif biologiquement co</w:t>
      </w:r>
      <w:r w:rsidR="00BA1885">
        <w:rPr>
          <w:rFonts w:ascii="Times New Roman" w:hAnsi="Times New Roman" w:cs="Times New Roman"/>
          <w:sz w:val="24"/>
          <w:szCs w:val="24"/>
        </w:rPr>
        <w:t xml:space="preserve">mparé à celui de la propolis </w:t>
      </w:r>
      <w:r w:rsidR="00AA7739">
        <w:rPr>
          <w:rFonts w:ascii="Times New Roman" w:hAnsi="Times New Roman" w:cs="Times New Roman"/>
          <w:sz w:val="24"/>
          <w:szCs w:val="24"/>
        </w:rPr>
        <w:t xml:space="preserve">d’Ivato. Cette dernière </w:t>
      </w:r>
      <w:r w:rsidR="008B5BDC">
        <w:rPr>
          <w:rFonts w:ascii="Times New Roman" w:hAnsi="Times New Roman" w:cs="Times New Roman"/>
          <w:sz w:val="24"/>
          <w:szCs w:val="24"/>
        </w:rPr>
        <w:t>dispose</w:t>
      </w:r>
      <w:r w:rsidR="00AA7739">
        <w:rPr>
          <w:rFonts w:ascii="Times New Roman" w:hAnsi="Times New Roman" w:cs="Times New Roman"/>
          <w:sz w:val="24"/>
          <w:szCs w:val="24"/>
        </w:rPr>
        <w:t xml:space="preserve"> </w:t>
      </w:r>
      <w:r w:rsidR="008B5BDC">
        <w:rPr>
          <w:rFonts w:ascii="Times New Roman" w:hAnsi="Times New Roman" w:cs="Times New Roman"/>
          <w:sz w:val="24"/>
          <w:szCs w:val="24"/>
        </w:rPr>
        <w:t xml:space="preserve">particulièrement des activités biologiques </w:t>
      </w:r>
      <w:r w:rsidRPr="00867FEB">
        <w:rPr>
          <w:rFonts w:ascii="Times New Roman" w:hAnsi="Times New Roman" w:cs="Times New Roman"/>
          <w:sz w:val="24"/>
          <w:szCs w:val="24"/>
        </w:rPr>
        <w:t xml:space="preserve">vis-à-vis des souches </w:t>
      </w:r>
      <w:r w:rsidR="000915DD" w:rsidRPr="00867FEB">
        <w:rPr>
          <w:rFonts w:ascii="Times New Roman" w:hAnsi="Times New Roman" w:cs="Times New Roman"/>
          <w:sz w:val="24"/>
          <w:szCs w:val="24"/>
        </w:rPr>
        <w:t xml:space="preserve">bactériennes </w:t>
      </w:r>
      <w:r w:rsidR="00AA7739">
        <w:rPr>
          <w:rFonts w:ascii="Times New Roman" w:hAnsi="Times New Roman" w:cs="Times New Roman"/>
          <w:sz w:val="24"/>
          <w:szCs w:val="24"/>
        </w:rPr>
        <w:t xml:space="preserve">testées </w:t>
      </w:r>
      <w:r w:rsidR="00FA65D2" w:rsidRPr="00867FEB">
        <w:rPr>
          <w:rFonts w:ascii="Times New Roman" w:hAnsi="Times New Roman" w:cs="Times New Roman"/>
          <w:sz w:val="24"/>
          <w:szCs w:val="24"/>
        </w:rPr>
        <w:t xml:space="preserve">à gram </w:t>
      </w:r>
      <w:r w:rsidR="00BA1885">
        <w:rPr>
          <w:rFonts w:ascii="Times New Roman" w:hAnsi="Times New Roman" w:cs="Times New Roman"/>
          <w:sz w:val="24"/>
          <w:szCs w:val="24"/>
        </w:rPr>
        <w:t>positif</w:t>
      </w:r>
      <w:r w:rsidR="00FA65D2" w:rsidRPr="00867FEB">
        <w:rPr>
          <w:rFonts w:ascii="Times New Roman" w:hAnsi="Times New Roman" w:cs="Times New Roman"/>
          <w:sz w:val="24"/>
          <w:szCs w:val="24"/>
        </w:rPr>
        <w:t xml:space="preserve"> </w:t>
      </w:r>
      <w:r w:rsidR="00FA65D2" w:rsidRPr="00867FEB">
        <w:rPr>
          <w:rFonts w:ascii="Times New Roman" w:hAnsi="Times New Roman" w:cs="Times New Roman"/>
          <w:i/>
          <w:sz w:val="24"/>
          <w:szCs w:val="24"/>
        </w:rPr>
        <w:t xml:space="preserve">Streptococcus pneumoniae, Bacillus cereus </w:t>
      </w:r>
      <w:r w:rsidR="00FA65D2" w:rsidRPr="00867FEB">
        <w:rPr>
          <w:rFonts w:ascii="Times New Roman" w:hAnsi="Times New Roman" w:cs="Times New Roman"/>
          <w:sz w:val="24"/>
          <w:szCs w:val="24"/>
        </w:rPr>
        <w:t xml:space="preserve">et à gram </w:t>
      </w:r>
      <w:r w:rsidR="00BA1885">
        <w:rPr>
          <w:rFonts w:ascii="Times New Roman" w:hAnsi="Times New Roman" w:cs="Times New Roman"/>
          <w:sz w:val="24"/>
          <w:szCs w:val="24"/>
        </w:rPr>
        <w:t>négatif</w:t>
      </w:r>
      <w:r w:rsidR="00FA65D2" w:rsidRPr="00867FEB">
        <w:rPr>
          <w:rFonts w:ascii="Times New Roman" w:hAnsi="Times New Roman" w:cs="Times New Roman"/>
          <w:i/>
          <w:sz w:val="24"/>
          <w:szCs w:val="24"/>
        </w:rPr>
        <w:t xml:space="preserve"> Salmonella enteridis</w:t>
      </w:r>
      <w:r w:rsidR="00270041">
        <w:rPr>
          <w:rFonts w:ascii="Times New Roman" w:hAnsi="Times New Roman" w:cs="Times New Roman"/>
          <w:sz w:val="24"/>
          <w:szCs w:val="24"/>
        </w:rPr>
        <w:t xml:space="preserve"> </w:t>
      </w:r>
      <w:r w:rsidR="00270041" w:rsidRPr="00867FEB">
        <w:rPr>
          <w:rFonts w:ascii="Times New Roman" w:hAnsi="Times New Roman" w:cs="Times New Roman"/>
          <w:sz w:val="24"/>
          <w:szCs w:val="24"/>
        </w:rPr>
        <w:t>avec des diamètres de</w:t>
      </w:r>
      <w:r w:rsidR="00774A78">
        <w:rPr>
          <w:rFonts w:ascii="Times New Roman" w:hAnsi="Times New Roman" w:cs="Times New Roman"/>
          <w:sz w:val="24"/>
          <w:szCs w:val="24"/>
        </w:rPr>
        <w:t>s</w:t>
      </w:r>
      <w:r w:rsidR="00270041" w:rsidRPr="00867FEB">
        <w:rPr>
          <w:rFonts w:ascii="Times New Roman" w:hAnsi="Times New Roman" w:cs="Times New Roman"/>
          <w:sz w:val="24"/>
          <w:szCs w:val="24"/>
        </w:rPr>
        <w:t xml:space="preserve"> halos d’inhibition respectifs allant de 7 à 11 </w:t>
      </w:r>
      <w:r w:rsidR="00BA1885">
        <w:rPr>
          <w:rFonts w:ascii="Times New Roman" w:hAnsi="Times New Roman" w:cs="Times New Roman"/>
          <w:sz w:val="24"/>
          <w:szCs w:val="24"/>
        </w:rPr>
        <w:t>millimètres</w:t>
      </w:r>
      <w:r w:rsidR="00270041">
        <w:rPr>
          <w:rFonts w:ascii="Times New Roman" w:hAnsi="Times New Roman" w:cs="Times New Roman"/>
          <w:sz w:val="24"/>
          <w:szCs w:val="24"/>
        </w:rPr>
        <w:t>.</w:t>
      </w:r>
      <w:r w:rsidR="00FA65D2" w:rsidRPr="00867FEB">
        <w:rPr>
          <w:rFonts w:ascii="Times New Roman" w:hAnsi="Times New Roman" w:cs="Times New Roman"/>
          <w:sz w:val="24"/>
          <w:szCs w:val="24"/>
        </w:rPr>
        <w:t xml:space="preserve"> </w:t>
      </w:r>
      <w:r w:rsidR="008B5BDC">
        <w:rPr>
          <w:rFonts w:ascii="Times New Roman" w:hAnsi="Times New Roman" w:cs="Times New Roman"/>
          <w:sz w:val="24"/>
          <w:szCs w:val="24"/>
        </w:rPr>
        <w:t>Après partage, l</w:t>
      </w:r>
      <w:r w:rsidR="00C44652" w:rsidRPr="00867FEB">
        <w:rPr>
          <w:rFonts w:ascii="Times New Roman" w:hAnsi="Times New Roman" w:cs="Times New Roman"/>
          <w:sz w:val="24"/>
          <w:szCs w:val="24"/>
        </w:rPr>
        <w:t>’</w:t>
      </w:r>
      <w:r w:rsidR="00150DC1" w:rsidRPr="00867FEB">
        <w:rPr>
          <w:rFonts w:ascii="Times New Roman" w:hAnsi="Times New Roman" w:cs="Times New Roman"/>
          <w:sz w:val="24"/>
          <w:szCs w:val="24"/>
        </w:rPr>
        <w:t xml:space="preserve">extrait </w:t>
      </w:r>
      <w:r w:rsidR="00BA1885">
        <w:rPr>
          <w:rFonts w:ascii="Times New Roman" w:hAnsi="Times New Roman" w:cs="Times New Roman"/>
          <w:sz w:val="24"/>
          <w:szCs w:val="24"/>
        </w:rPr>
        <w:t>à l’acétate d’éthyle</w:t>
      </w:r>
      <w:r w:rsidR="005D22CB">
        <w:rPr>
          <w:rFonts w:ascii="Times New Roman" w:hAnsi="Times New Roman" w:cs="Times New Roman"/>
          <w:sz w:val="24"/>
          <w:szCs w:val="24"/>
        </w:rPr>
        <w:t xml:space="preserve"> </w:t>
      </w:r>
      <w:r w:rsidR="00C44652" w:rsidRPr="00867FEB">
        <w:rPr>
          <w:rFonts w:ascii="Times New Roman" w:hAnsi="Times New Roman" w:cs="Times New Roman"/>
          <w:sz w:val="24"/>
          <w:szCs w:val="24"/>
        </w:rPr>
        <w:t xml:space="preserve">de la propolis </w:t>
      </w:r>
      <w:r w:rsidR="00BA1885">
        <w:rPr>
          <w:rFonts w:ascii="Times New Roman" w:hAnsi="Times New Roman" w:cs="Times New Roman"/>
          <w:sz w:val="24"/>
          <w:szCs w:val="24"/>
        </w:rPr>
        <w:t>d’Ivato</w:t>
      </w:r>
      <w:r w:rsidR="00C44652" w:rsidRPr="00867FEB">
        <w:rPr>
          <w:rFonts w:ascii="Times New Roman" w:hAnsi="Times New Roman" w:cs="Times New Roman"/>
          <w:sz w:val="24"/>
          <w:szCs w:val="24"/>
        </w:rPr>
        <w:t xml:space="preserve"> s’est </w:t>
      </w:r>
      <w:r w:rsidR="00FA65D2" w:rsidRPr="00867FEB">
        <w:rPr>
          <w:rFonts w:ascii="Times New Roman" w:hAnsi="Times New Roman" w:cs="Times New Roman"/>
          <w:sz w:val="24"/>
          <w:szCs w:val="24"/>
        </w:rPr>
        <w:t xml:space="preserve">révélé actif </w:t>
      </w:r>
      <w:r w:rsidR="00C44652" w:rsidRPr="00867FEB">
        <w:rPr>
          <w:rFonts w:ascii="Times New Roman" w:hAnsi="Times New Roman" w:cs="Times New Roman"/>
          <w:sz w:val="24"/>
          <w:szCs w:val="24"/>
        </w:rPr>
        <w:t>contre</w:t>
      </w:r>
      <w:r w:rsidR="00FA65D2" w:rsidRPr="00867FEB">
        <w:rPr>
          <w:rFonts w:ascii="Times New Roman" w:hAnsi="Times New Roman" w:cs="Times New Roman"/>
          <w:sz w:val="24"/>
          <w:szCs w:val="24"/>
        </w:rPr>
        <w:t xml:space="preserve"> </w:t>
      </w:r>
      <w:r w:rsidR="00C44652" w:rsidRPr="00867FEB">
        <w:rPr>
          <w:rFonts w:ascii="Times New Roman" w:hAnsi="Times New Roman" w:cs="Times New Roman"/>
          <w:sz w:val="24"/>
          <w:szCs w:val="24"/>
        </w:rPr>
        <w:t xml:space="preserve">la souche bactérienne </w:t>
      </w:r>
      <w:r w:rsidR="00C44652" w:rsidRPr="00867FEB">
        <w:rPr>
          <w:rFonts w:ascii="Times New Roman" w:hAnsi="Times New Roman" w:cs="Times New Roman"/>
          <w:i/>
          <w:sz w:val="24"/>
          <w:szCs w:val="24"/>
        </w:rPr>
        <w:t>Bacillus cereus</w:t>
      </w:r>
      <w:r w:rsidR="00FA65D2" w:rsidRPr="00867FEB">
        <w:rPr>
          <w:rFonts w:ascii="Times New Roman" w:hAnsi="Times New Roman" w:cs="Times New Roman"/>
          <w:sz w:val="24"/>
          <w:szCs w:val="24"/>
        </w:rPr>
        <w:t xml:space="preserve"> </w:t>
      </w:r>
      <w:r w:rsidR="00C44652" w:rsidRPr="00867FEB">
        <w:rPr>
          <w:rFonts w:ascii="Times New Roman" w:hAnsi="Times New Roman" w:cs="Times New Roman"/>
          <w:sz w:val="24"/>
          <w:szCs w:val="24"/>
        </w:rPr>
        <w:t xml:space="preserve">(diamètre d’inhibition de </w:t>
      </w:r>
      <w:r w:rsidR="00FA65D2" w:rsidRPr="00867FEB">
        <w:rPr>
          <w:rFonts w:ascii="Times New Roman" w:hAnsi="Times New Roman" w:cs="Times New Roman"/>
          <w:sz w:val="24"/>
          <w:szCs w:val="24"/>
        </w:rPr>
        <w:t>9</w:t>
      </w:r>
      <w:r w:rsidR="00B74EA1" w:rsidRPr="00867FEB">
        <w:rPr>
          <w:rFonts w:ascii="Times New Roman" w:hAnsi="Times New Roman" w:cs="Times New Roman"/>
          <w:sz w:val="24"/>
          <w:szCs w:val="24"/>
        </w:rPr>
        <w:t xml:space="preserve"> </w:t>
      </w:r>
      <w:r w:rsidR="00BA1885">
        <w:rPr>
          <w:rFonts w:ascii="Times New Roman" w:hAnsi="Times New Roman" w:cs="Times New Roman"/>
          <w:sz w:val="24"/>
          <w:szCs w:val="24"/>
        </w:rPr>
        <w:t>millimètres</w:t>
      </w:r>
      <w:r w:rsidR="00C44652" w:rsidRPr="00867FEB">
        <w:rPr>
          <w:rFonts w:ascii="Times New Roman" w:hAnsi="Times New Roman" w:cs="Times New Roman"/>
          <w:sz w:val="24"/>
          <w:szCs w:val="24"/>
        </w:rPr>
        <w:t>)</w:t>
      </w:r>
      <w:r w:rsidR="00FA65D2" w:rsidRPr="00867FEB">
        <w:rPr>
          <w:rFonts w:ascii="Times New Roman" w:hAnsi="Times New Roman" w:cs="Times New Roman"/>
          <w:sz w:val="24"/>
          <w:szCs w:val="24"/>
        </w:rPr>
        <w:t xml:space="preserve"> et</w:t>
      </w:r>
      <w:r w:rsidR="00C44652" w:rsidRPr="00867FEB">
        <w:rPr>
          <w:rFonts w:ascii="Times New Roman" w:hAnsi="Times New Roman" w:cs="Times New Roman"/>
          <w:sz w:val="24"/>
          <w:szCs w:val="24"/>
        </w:rPr>
        <w:t xml:space="preserve"> la souche fongique </w:t>
      </w:r>
      <w:r w:rsidR="00C44652" w:rsidRPr="00867FEB">
        <w:rPr>
          <w:rFonts w:ascii="Times New Roman" w:hAnsi="Times New Roman" w:cs="Times New Roman"/>
          <w:i/>
          <w:iCs/>
          <w:sz w:val="24"/>
          <w:szCs w:val="24"/>
        </w:rPr>
        <w:t>Candida albicans</w:t>
      </w:r>
      <w:r w:rsidR="00FA65D2" w:rsidRPr="00867FEB">
        <w:rPr>
          <w:rFonts w:ascii="Times New Roman" w:hAnsi="Times New Roman" w:cs="Times New Roman"/>
          <w:sz w:val="24"/>
          <w:szCs w:val="24"/>
        </w:rPr>
        <w:t xml:space="preserve"> </w:t>
      </w:r>
      <w:r w:rsidR="00C44652" w:rsidRPr="00867FEB">
        <w:rPr>
          <w:rFonts w:ascii="Times New Roman" w:hAnsi="Times New Roman" w:cs="Times New Roman"/>
          <w:sz w:val="24"/>
          <w:szCs w:val="24"/>
        </w:rPr>
        <w:t xml:space="preserve">(diamètre d’inhibition de </w:t>
      </w:r>
      <w:r w:rsidR="00FA65D2" w:rsidRPr="00867FEB">
        <w:rPr>
          <w:rFonts w:ascii="Times New Roman" w:hAnsi="Times New Roman" w:cs="Times New Roman"/>
          <w:sz w:val="24"/>
          <w:szCs w:val="24"/>
        </w:rPr>
        <w:t>11</w:t>
      </w:r>
      <w:r w:rsidR="00B74EA1" w:rsidRPr="00867FEB">
        <w:rPr>
          <w:rFonts w:ascii="Times New Roman" w:hAnsi="Times New Roman" w:cs="Times New Roman"/>
          <w:sz w:val="24"/>
          <w:szCs w:val="24"/>
        </w:rPr>
        <w:t xml:space="preserve">,5 </w:t>
      </w:r>
      <w:r w:rsidR="00BA1885">
        <w:rPr>
          <w:rFonts w:ascii="Times New Roman" w:hAnsi="Times New Roman" w:cs="Times New Roman"/>
          <w:sz w:val="24"/>
          <w:szCs w:val="24"/>
        </w:rPr>
        <w:t>millimètres</w:t>
      </w:r>
      <w:r w:rsidR="00C44652" w:rsidRPr="00867FEB">
        <w:rPr>
          <w:rFonts w:ascii="Times New Roman" w:hAnsi="Times New Roman" w:cs="Times New Roman"/>
          <w:sz w:val="24"/>
          <w:szCs w:val="24"/>
        </w:rPr>
        <w:t>).</w:t>
      </w:r>
    </w:p>
    <w:p w14:paraId="2ABCF241" w14:textId="7D87B42E" w:rsidR="00867FEB" w:rsidRPr="00867FEB" w:rsidRDefault="007F4887" w:rsidP="00E667DF">
      <w:pPr>
        <w:spacing w:after="100" w:afterAutospacing="1" w:line="240" w:lineRule="auto"/>
        <w:jc w:val="both"/>
        <w:rPr>
          <w:rFonts w:ascii="Times New Roman" w:hAnsi="Times New Roman" w:cs="Times New Roman"/>
          <w:sz w:val="24"/>
          <w:szCs w:val="24"/>
        </w:rPr>
      </w:pPr>
      <w:r w:rsidRPr="00867FEB">
        <w:rPr>
          <w:rFonts w:ascii="Times New Roman" w:hAnsi="Times New Roman" w:cs="Times New Roman"/>
          <w:sz w:val="24"/>
          <w:szCs w:val="24"/>
        </w:rPr>
        <w:t>L’analyse qualitative par chromatographi</w:t>
      </w:r>
      <w:r w:rsidR="005D22CB">
        <w:rPr>
          <w:rFonts w:ascii="Times New Roman" w:hAnsi="Times New Roman" w:cs="Times New Roman"/>
          <w:sz w:val="24"/>
          <w:szCs w:val="24"/>
        </w:rPr>
        <w:t xml:space="preserve">e </w:t>
      </w:r>
      <w:r w:rsidRPr="00867FEB">
        <w:rPr>
          <w:rFonts w:ascii="Times New Roman" w:hAnsi="Times New Roman" w:cs="Times New Roman"/>
          <w:sz w:val="24"/>
          <w:szCs w:val="24"/>
        </w:rPr>
        <w:t xml:space="preserve">sur couche mince </w:t>
      </w:r>
      <w:r w:rsidR="00FC4F38" w:rsidRPr="00867FEB">
        <w:rPr>
          <w:rFonts w:ascii="Times New Roman" w:hAnsi="Times New Roman" w:cs="Times New Roman"/>
          <w:sz w:val="24"/>
          <w:szCs w:val="24"/>
        </w:rPr>
        <w:t xml:space="preserve">suivie de la </w:t>
      </w:r>
      <w:r w:rsidRPr="00867FEB">
        <w:rPr>
          <w:rFonts w:ascii="Times New Roman" w:hAnsi="Times New Roman" w:cs="Times New Roman"/>
          <w:sz w:val="24"/>
          <w:szCs w:val="24"/>
        </w:rPr>
        <w:t xml:space="preserve">pulvérisation des plaques </w:t>
      </w:r>
      <w:r w:rsidR="005D22CB">
        <w:rPr>
          <w:rFonts w:ascii="Times New Roman" w:hAnsi="Times New Roman" w:cs="Times New Roman"/>
          <w:sz w:val="24"/>
          <w:szCs w:val="24"/>
        </w:rPr>
        <w:t>avec</w:t>
      </w:r>
      <w:r w:rsidRPr="00867FEB">
        <w:rPr>
          <w:rFonts w:ascii="Times New Roman" w:hAnsi="Times New Roman" w:cs="Times New Roman"/>
          <w:sz w:val="24"/>
          <w:szCs w:val="24"/>
        </w:rPr>
        <w:t xml:space="preserve"> des réactif</w:t>
      </w:r>
      <w:r w:rsidR="00FC4F38" w:rsidRPr="00867FEB">
        <w:rPr>
          <w:rFonts w:ascii="Times New Roman" w:hAnsi="Times New Roman" w:cs="Times New Roman"/>
          <w:sz w:val="24"/>
          <w:szCs w:val="24"/>
        </w:rPr>
        <w:t>s</w:t>
      </w:r>
      <w:r w:rsidRPr="00867FEB">
        <w:rPr>
          <w:rFonts w:ascii="Times New Roman" w:hAnsi="Times New Roman" w:cs="Times New Roman"/>
          <w:sz w:val="24"/>
          <w:szCs w:val="24"/>
        </w:rPr>
        <w:t xml:space="preserve"> </w:t>
      </w:r>
      <w:r w:rsidR="00FC4F38" w:rsidRPr="00867FEB">
        <w:rPr>
          <w:rFonts w:ascii="Times New Roman" w:hAnsi="Times New Roman" w:cs="Times New Roman"/>
          <w:sz w:val="24"/>
          <w:szCs w:val="24"/>
        </w:rPr>
        <w:t xml:space="preserve">chimiques </w:t>
      </w:r>
      <w:r w:rsidRPr="00867FEB">
        <w:rPr>
          <w:rFonts w:ascii="Times New Roman" w:hAnsi="Times New Roman" w:cs="Times New Roman"/>
          <w:sz w:val="24"/>
          <w:szCs w:val="24"/>
        </w:rPr>
        <w:t>spécifiques rév</w:t>
      </w:r>
      <w:r w:rsidR="005D22CB">
        <w:rPr>
          <w:rFonts w:ascii="Times New Roman" w:hAnsi="Times New Roman" w:cs="Times New Roman"/>
          <w:sz w:val="24"/>
          <w:szCs w:val="24"/>
        </w:rPr>
        <w:t>èle</w:t>
      </w:r>
      <w:r w:rsidRPr="00867FEB">
        <w:rPr>
          <w:rFonts w:ascii="Times New Roman" w:hAnsi="Times New Roman" w:cs="Times New Roman"/>
          <w:sz w:val="24"/>
          <w:szCs w:val="24"/>
        </w:rPr>
        <w:t xml:space="preserve"> la présence</w:t>
      </w:r>
      <w:r w:rsidR="005D22CB">
        <w:rPr>
          <w:rFonts w:ascii="Times New Roman" w:hAnsi="Times New Roman" w:cs="Times New Roman"/>
          <w:sz w:val="24"/>
          <w:szCs w:val="24"/>
        </w:rPr>
        <w:t xml:space="preserve"> </w:t>
      </w:r>
      <w:r w:rsidRPr="00867FEB">
        <w:rPr>
          <w:rFonts w:ascii="Times New Roman" w:hAnsi="Times New Roman" w:cs="Times New Roman"/>
          <w:sz w:val="24"/>
          <w:szCs w:val="24"/>
        </w:rPr>
        <w:t>de flavonoïdes, de coumarines, de composés terpéniques et de stérols insaturés</w:t>
      </w:r>
      <w:r w:rsidR="005D22CB">
        <w:rPr>
          <w:rFonts w:ascii="Times New Roman" w:hAnsi="Times New Roman" w:cs="Times New Roman"/>
          <w:sz w:val="24"/>
          <w:szCs w:val="24"/>
        </w:rPr>
        <w:t xml:space="preserve">, </w:t>
      </w:r>
      <w:r w:rsidRPr="00867FEB">
        <w:rPr>
          <w:rFonts w:ascii="Times New Roman" w:hAnsi="Times New Roman" w:cs="Times New Roman"/>
          <w:sz w:val="24"/>
          <w:szCs w:val="24"/>
        </w:rPr>
        <w:t xml:space="preserve">substances </w:t>
      </w:r>
      <w:r w:rsidR="00867FEB" w:rsidRPr="00867FEB">
        <w:rPr>
          <w:rFonts w:ascii="Times New Roman" w:hAnsi="Times New Roman" w:cs="Times New Roman"/>
          <w:sz w:val="24"/>
          <w:szCs w:val="24"/>
        </w:rPr>
        <w:t>chimiques</w:t>
      </w:r>
      <w:r w:rsidRPr="00867FEB">
        <w:rPr>
          <w:rFonts w:ascii="Times New Roman" w:hAnsi="Times New Roman" w:cs="Times New Roman"/>
          <w:sz w:val="24"/>
          <w:szCs w:val="24"/>
        </w:rPr>
        <w:t xml:space="preserve"> </w:t>
      </w:r>
      <w:r w:rsidR="00DB3DE2">
        <w:rPr>
          <w:rFonts w:ascii="Times New Roman" w:hAnsi="Times New Roman" w:cs="Times New Roman"/>
          <w:sz w:val="24"/>
          <w:szCs w:val="24"/>
        </w:rPr>
        <w:t xml:space="preserve">probablement responsables des </w:t>
      </w:r>
      <w:r w:rsidRPr="00867FEB">
        <w:rPr>
          <w:rFonts w:ascii="Times New Roman" w:hAnsi="Times New Roman" w:cs="Times New Roman"/>
          <w:sz w:val="24"/>
          <w:szCs w:val="24"/>
        </w:rPr>
        <w:t>activité</w:t>
      </w:r>
      <w:r w:rsidR="00DB3DE2">
        <w:rPr>
          <w:rFonts w:ascii="Times New Roman" w:hAnsi="Times New Roman" w:cs="Times New Roman"/>
          <w:sz w:val="24"/>
          <w:szCs w:val="24"/>
        </w:rPr>
        <w:t>s</w:t>
      </w:r>
      <w:r w:rsidRPr="00867FEB">
        <w:rPr>
          <w:rFonts w:ascii="Times New Roman" w:hAnsi="Times New Roman" w:cs="Times New Roman"/>
          <w:sz w:val="24"/>
          <w:szCs w:val="24"/>
        </w:rPr>
        <w:t xml:space="preserve"> biologique</w:t>
      </w:r>
      <w:r w:rsidR="00DB3DE2">
        <w:rPr>
          <w:rFonts w:ascii="Times New Roman" w:hAnsi="Times New Roman" w:cs="Times New Roman"/>
          <w:sz w:val="24"/>
          <w:szCs w:val="24"/>
        </w:rPr>
        <w:t>s</w:t>
      </w:r>
      <w:r w:rsidRPr="00867FEB">
        <w:rPr>
          <w:rFonts w:ascii="Times New Roman" w:hAnsi="Times New Roman" w:cs="Times New Roman"/>
          <w:sz w:val="24"/>
          <w:szCs w:val="24"/>
        </w:rPr>
        <w:t xml:space="preserve"> </w:t>
      </w:r>
      <w:r w:rsidR="00DB3DE2">
        <w:rPr>
          <w:rFonts w:ascii="Times New Roman" w:hAnsi="Times New Roman" w:cs="Times New Roman"/>
          <w:sz w:val="24"/>
          <w:szCs w:val="24"/>
        </w:rPr>
        <w:t xml:space="preserve">dans les </w:t>
      </w:r>
      <w:r w:rsidRPr="00867FEB">
        <w:rPr>
          <w:rFonts w:ascii="Times New Roman" w:hAnsi="Times New Roman" w:cs="Times New Roman"/>
          <w:sz w:val="24"/>
          <w:szCs w:val="24"/>
        </w:rPr>
        <w:t>propolis étudiées</w:t>
      </w:r>
      <w:r w:rsidR="00DB3DE2">
        <w:rPr>
          <w:rFonts w:ascii="Times New Roman" w:hAnsi="Times New Roman" w:cs="Times New Roman"/>
          <w:sz w:val="24"/>
          <w:szCs w:val="24"/>
        </w:rPr>
        <w:t xml:space="preserve">. Ces </w:t>
      </w:r>
      <w:r w:rsidR="00270041">
        <w:rPr>
          <w:rFonts w:ascii="Times New Roman" w:hAnsi="Times New Roman" w:cs="Times New Roman"/>
          <w:sz w:val="24"/>
          <w:szCs w:val="24"/>
        </w:rPr>
        <w:t xml:space="preserve">substances </w:t>
      </w:r>
      <w:r w:rsidR="00DB3DE2">
        <w:rPr>
          <w:rFonts w:ascii="Times New Roman" w:hAnsi="Times New Roman" w:cs="Times New Roman"/>
          <w:sz w:val="24"/>
          <w:szCs w:val="24"/>
        </w:rPr>
        <w:t xml:space="preserve">se retrouvent également </w:t>
      </w:r>
      <w:r w:rsidR="005D22CB">
        <w:rPr>
          <w:rFonts w:ascii="Times New Roman" w:hAnsi="Times New Roman" w:cs="Times New Roman"/>
          <w:sz w:val="24"/>
          <w:szCs w:val="24"/>
        </w:rPr>
        <w:t xml:space="preserve">dans </w:t>
      </w:r>
      <w:r w:rsidR="005D22CB" w:rsidRPr="00867FEB">
        <w:rPr>
          <w:rFonts w:ascii="Times New Roman" w:hAnsi="Times New Roman" w:cs="Times New Roman"/>
          <w:sz w:val="24"/>
          <w:szCs w:val="24"/>
        </w:rPr>
        <w:t>l</w:t>
      </w:r>
      <w:r w:rsidR="005D22CB">
        <w:rPr>
          <w:rFonts w:ascii="Times New Roman" w:hAnsi="Times New Roman" w:cs="Times New Roman"/>
          <w:sz w:val="24"/>
          <w:szCs w:val="24"/>
        </w:rPr>
        <w:t xml:space="preserve">a fraction </w:t>
      </w:r>
      <w:r w:rsidR="00BA1885">
        <w:rPr>
          <w:rFonts w:ascii="Times New Roman" w:hAnsi="Times New Roman" w:cs="Times New Roman"/>
          <w:sz w:val="24"/>
          <w:szCs w:val="24"/>
        </w:rPr>
        <w:t>acétate d’éthyle d’Ivato</w:t>
      </w:r>
      <w:r w:rsidRPr="00867FEB">
        <w:rPr>
          <w:rFonts w:ascii="Times New Roman" w:hAnsi="Times New Roman" w:cs="Times New Roman"/>
          <w:sz w:val="24"/>
          <w:szCs w:val="24"/>
        </w:rPr>
        <w:t>.</w:t>
      </w:r>
      <w:r w:rsidR="00867FEB" w:rsidRPr="00867FEB">
        <w:rPr>
          <w:rFonts w:ascii="Times New Roman" w:hAnsi="Times New Roman" w:cs="Times New Roman"/>
          <w:sz w:val="24"/>
          <w:szCs w:val="24"/>
        </w:rPr>
        <w:t xml:space="preserve"> Après extractio</w:t>
      </w:r>
      <w:r w:rsidR="00D90FC2">
        <w:rPr>
          <w:rFonts w:ascii="Times New Roman" w:hAnsi="Times New Roman" w:cs="Times New Roman"/>
          <w:sz w:val="24"/>
          <w:szCs w:val="24"/>
        </w:rPr>
        <w:t xml:space="preserve">n éthanolique, un résidu </w:t>
      </w:r>
      <w:r w:rsidR="00D90FC2" w:rsidRPr="00920C9E">
        <w:rPr>
          <w:rFonts w:ascii="Times New Roman" w:hAnsi="Times New Roman" w:cs="Times New Roman"/>
          <w:sz w:val="24"/>
          <w:szCs w:val="24"/>
        </w:rPr>
        <w:t>solide</w:t>
      </w:r>
      <w:r w:rsidR="00867FEB" w:rsidRPr="00867FEB">
        <w:rPr>
          <w:rFonts w:ascii="Times New Roman" w:hAnsi="Times New Roman" w:cs="Times New Roman"/>
          <w:sz w:val="24"/>
          <w:szCs w:val="24"/>
        </w:rPr>
        <w:t>, dont la composition chimique reste à déterminer, a été récupéré.</w:t>
      </w:r>
    </w:p>
    <w:p w14:paraId="2952D24D" w14:textId="26639EB6" w:rsidR="00867FEB" w:rsidRPr="00867FEB" w:rsidRDefault="002522BB" w:rsidP="001F000F">
      <w:pPr>
        <w:spacing w:line="276" w:lineRule="auto"/>
        <w:jc w:val="both"/>
        <w:rPr>
          <w:rFonts w:ascii="Times New Roman" w:eastAsia="Times New Roman" w:hAnsi="Times New Roman" w:cs="Times New Roman"/>
          <w:i/>
          <w:sz w:val="24"/>
          <w:szCs w:val="24"/>
        </w:rPr>
      </w:pPr>
      <w:r w:rsidRPr="00867FEB">
        <w:rPr>
          <w:rFonts w:ascii="Times New Roman" w:hAnsi="Times New Roman" w:cs="Times New Roman"/>
          <w:iCs/>
          <w:sz w:val="24"/>
          <w:szCs w:val="24"/>
        </w:rPr>
        <w:lastRenderedPageBreak/>
        <w:t xml:space="preserve"> </w:t>
      </w:r>
      <w:r w:rsidR="008D6404">
        <w:rPr>
          <w:rFonts w:ascii="Times New Roman" w:hAnsi="Times New Roman" w:cs="Times New Roman"/>
          <w:iCs/>
          <w:sz w:val="24"/>
          <w:szCs w:val="24"/>
        </w:rPr>
        <w:t>Mots clés</w:t>
      </w:r>
      <w:r w:rsidR="004943F9">
        <w:rPr>
          <w:rFonts w:ascii="Times New Roman" w:hAnsi="Times New Roman" w:cs="Times New Roman"/>
          <w:iCs/>
          <w:sz w:val="24"/>
          <w:szCs w:val="24"/>
        </w:rPr>
        <w:t>:</w:t>
      </w:r>
      <w:r w:rsidR="00867FEB" w:rsidRPr="00867FEB">
        <w:rPr>
          <w:rFonts w:ascii="Times New Roman" w:hAnsi="Times New Roman" w:cs="Times New Roman"/>
          <w:iCs/>
          <w:sz w:val="24"/>
          <w:szCs w:val="24"/>
        </w:rPr>
        <w:t xml:space="preserve"> criblage chimique, </w:t>
      </w:r>
      <w:r w:rsidR="00896EC8">
        <w:rPr>
          <w:rFonts w:ascii="Times New Roman" w:hAnsi="Times New Roman" w:cs="Times New Roman"/>
          <w:sz w:val="24"/>
          <w:szCs w:val="24"/>
        </w:rPr>
        <w:t>antibiogramme</w:t>
      </w:r>
      <w:r w:rsidR="0003466A">
        <w:rPr>
          <w:rFonts w:ascii="Times New Roman" w:hAnsi="Times New Roman" w:cs="Times New Roman"/>
          <w:iCs/>
          <w:sz w:val="24"/>
          <w:szCs w:val="24"/>
        </w:rPr>
        <w:t xml:space="preserve">, </w:t>
      </w:r>
      <w:r w:rsidR="004943F9">
        <w:rPr>
          <w:rFonts w:ascii="Times New Roman" w:hAnsi="Times New Roman" w:cs="Times New Roman"/>
          <w:iCs/>
          <w:sz w:val="24"/>
          <w:szCs w:val="24"/>
        </w:rPr>
        <w:t xml:space="preserve">chromatographie, </w:t>
      </w:r>
      <w:r w:rsidR="007C587E" w:rsidRPr="00867FEB">
        <w:rPr>
          <w:rFonts w:ascii="Times New Roman" w:hAnsi="Times New Roman" w:cs="Times New Roman"/>
          <w:sz w:val="24"/>
          <w:szCs w:val="24"/>
        </w:rPr>
        <w:t>activité biologique</w:t>
      </w:r>
      <w:r w:rsidR="00867FEB" w:rsidRPr="00867FEB">
        <w:rPr>
          <w:rFonts w:ascii="Times New Roman" w:hAnsi="Times New Roman" w:cs="Times New Roman"/>
          <w:iCs/>
          <w:sz w:val="24"/>
          <w:szCs w:val="24"/>
        </w:rPr>
        <w:t xml:space="preserve">, </w:t>
      </w:r>
      <w:r w:rsidR="00867FEB" w:rsidRPr="00867FEB">
        <w:rPr>
          <w:rFonts w:ascii="Times New Roman" w:eastAsia="Times New Roman" w:hAnsi="Times New Roman" w:cs="Times New Roman"/>
          <w:iCs/>
          <w:sz w:val="24"/>
          <w:szCs w:val="24"/>
        </w:rPr>
        <w:t xml:space="preserve">résidu </w:t>
      </w:r>
      <w:r w:rsidR="00D90FC2" w:rsidRPr="00920C9E">
        <w:rPr>
          <w:rFonts w:ascii="Times New Roman" w:eastAsia="Times New Roman" w:hAnsi="Times New Roman" w:cs="Times New Roman"/>
          <w:iCs/>
          <w:sz w:val="24"/>
          <w:szCs w:val="24"/>
        </w:rPr>
        <w:t>solide</w:t>
      </w:r>
    </w:p>
    <w:p w14:paraId="4E080B00" w14:textId="77777777" w:rsidR="00ED06E1" w:rsidRDefault="00ED06E1" w:rsidP="00940404">
      <w:pPr>
        <w:shd w:val="clear" w:color="auto" w:fill="FFFFFF" w:themeFill="background1"/>
        <w:spacing w:line="276" w:lineRule="auto"/>
        <w:jc w:val="both"/>
        <w:rPr>
          <w:rFonts w:ascii="Times New Roman" w:eastAsia="Times New Roman" w:hAnsi="Times New Roman" w:cs="Times New Roman"/>
          <w:i/>
          <w:sz w:val="24"/>
          <w:szCs w:val="24"/>
        </w:rPr>
      </w:pPr>
    </w:p>
    <w:p w14:paraId="259ACEE0" w14:textId="77777777" w:rsidR="00ED06E1" w:rsidRPr="002519D1" w:rsidRDefault="00CE4D98" w:rsidP="00940404">
      <w:pPr>
        <w:shd w:val="clear" w:color="auto" w:fill="FFFFFF" w:themeFill="background1"/>
        <w:spacing w:line="276" w:lineRule="auto"/>
        <w:jc w:val="center"/>
        <w:rPr>
          <w:rFonts w:ascii="Times New Roman" w:eastAsia="Times New Roman" w:hAnsi="Times New Roman" w:cs="Times New Roman"/>
          <w:sz w:val="24"/>
          <w:szCs w:val="24"/>
          <w:lang w:val="en-US"/>
        </w:rPr>
      </w:pPr>
      <w:r w:rsidRPr="006D5A60">
        <w:rPr>
          <w:rFonts w:ascii="Times New Roman" w:eastAsia="Times New Roman" w:hAnsi="Times New Roman" w:cs="Times New Roman"/>
          <w:sz w:val="24"/>
          <w:szCs w:val="24"/>
          <w:lang w:val="en-US"/>
        </w:rPr>
        <w:t>Abstract</w:t>
      </w:r>
      <w:r w:rsidR="00ED06E1" w:rsidRPr="006D5A60">
        <w:rPr>
          <w:rFonts w:ascii="Times New Roman" w:eastAsia="Times New Roman" w:hAnsi="Times New Roman" w:cs="Times New Roman"/>
          <w:sz w:val="24"/>
          <w:szCs w:val="24"/>
          <w:lang w:val="en-US"/>
        </w:rPr>
        <w:t>:</w:t>
      </w:r>
      <w:r w:rsidR="002519D1" w:rsidRPr="006D5A60">
        <w:rPr>
          <w:rFonts w:ascii="Times New Roman" w:eastAsia="Times New Roman" w:hAnsi="Times New Roman" w:cs="Times New Roman"/>
          <w:sz w:val="24"/>
          <w:szCs w:val="24"/>
          <w:lang w:val="en-US"/>
        </w:rPr>
        <w:t xml:space="preserve"> </w:t>
      </w:r>
    </w:p>
    <w:p w14:paraId="04D2503C" w14:textId="2BAB7B0F" w:rsidR="00EB521F" w:rsidRDefault="00EB521F" w:rsidP="00EB521F">
      <w:pPr>
        <w:spacing w:after="0" w:line="240" w:lineRule="auto"/>
        <w:jc w:val="both"/>
        <w:rPr>
          <w:rFonts w:ascii="Times New Roman" w:hAnsi="Times New Roman" w:cs="Times New Roman"/>
          <w:sz w:val="24"/>
          <w:szCs w:val="24"/>
          <w:lang w:val="en-US"/>
        </w:rPr>
      </w:pPr>
      <w:r w:rsidRPr="00D47344">
        <w:rPr>
          <w:rFonts w:ascii="Times New Roman" w:hAnsi="Times New Roman" w:cs="Times New Roman"/>
          <w:sz w:val="24"/>
          <w:szCs w:val="24"/>
          <w:lang w:val="en-US"/>
        </w:rPr>
        <w:t xml:space="preserve">Propolis, is one of the best products to come </w:t>
      </w:r>
      <w:r w:rsidR="005827CD">
        <w:rPr>
          <w:rFonts w:ascii="Times New Roman" w:hAnsi="Times New Roman" w:cs="Times New Roman"/>
          <w:sz w:val="24"/>
          <w:szCs w:val="24"/>
          <w:lang w:val="en-US"/>
        </w:rPr>
        <w:t>from</w:t>
      </w:r>
      <w:r w:rsidRPr="00D47344">
        <w:rPr>
          <w:rFonts w:ascii="Times New Roman" w:hAnsi="Times New Roman" w:cs="Times New Roman"/>
          <w:sz w:val="24"/>
          <w:szCs w:val="24"/>
          <w:lang w:val="en-US"/>
        </w:rPr>
        <w:t xml:space="preserve"> the hive, thanks to its chemical composition. It is a biological material produced by bees to build and protect the hive.</w:t>
      </w:r>
    </w:p>
    <w:p w14:paraId="135CCE9D" w14:textId="3A24B5F6" w:rsidR="00EB521F" w:rsidRPr="00D47344" w:rsidRDefault="00EB521F" w:rsidP="00EB521F">
      <w:pPr>
        <w:spacing w:after="0" w:line="240" w:lineRule="auto"/>
        <w:jc w:val="both"/>
        <w:rPr>
          <w:rFonts w:ascii="Times New Roman" w:hAnsi="Times New Roman" w:cs="Times New Roman"/>
          <w:sz w:val="24"/>
          <w:szCs w:val="24"/>
          <w:lang w:val="en-US"/>
        </w:rPr>
      </w:pPr>
      <w:r w:rsidRPr="00D47344">
        <w:rPr>
          <w:rFonts w:ascii="Times New Roman" w:hAnsi="Times New Roman" w:cs="Times New Roman"/>
          <w:sz w:val="24"/>
          <w:szCs w:val="24"/>
          <w:lang w:val="en-US"/>
        </w:rPr>
        <w:t xml:space="preserve">The aim of this research work is to compare the chemical and biological characteristics of </w:t>
      </w:r>
      <w:r w:rsidR="005827CD">
        <w:rPr>
          <w:rFonts w:ascii="Times New Roman" w:hAnsi="Times New Roman" w:cs="Times New Roman"/>
          <w:sz w:val="24"/>
          <w:szCs w:val="24"/>
          <w:lang w:val="en-US"/>
        </w:rPr>
        <w:t>propolis from the</w:t>
      </w:r>
      <w:r w:rsidRPr="00D47344">
        <w:rPr>
          <w:rFonts w:ascii="Times New Roman" w:hAnsi="Times New Roman" w:cs="Times New Roman"/>
          <w:sz w:val="24"/>
          <w:szCs w:val="24"/>
          <w:lang w:val="en-US"/>
        </w:rPr>
        <w:t xml:space="preserve"> </w:t>
      </w:r>
      <w:r w:rsidR="008600CD" w:rsidRPr="00D47344">
        <w:rPr>
          <w:rFonts w:ascii="Times New Roman" w:hAnsi="Times New Roman" w:cs="Times New Roman"/>
          <w:sz w:val="24"/>
          <w:szCs w:val="24"/>
          <w:lang w:val="en-US"/>
        </w:rPr>
        <w:t xml:space="preserve">Ivato and Sambava </w:t>
      </w:r>
      <w:r w:rsidR="008600CD">
        <w:rPr>
          <w:rFonts w:ascii="Times New Roman" w:hAnsi="Times New Roman" w:cs="Times New Roman"/>
          <w:sz w:val="24"/>
          <w:szCs w:val="24"/>
          <w:lang w:val="en-US"/>
        </w:rPr>
        <w:t>communes</w:t>
      </w:r>
      <w:r w:rsidRPr="00D47344">
        <w:rPr>
          <w:rFonts w:ascii="Times New Roman" w:hAnsi="Times New Roman" w:cs="Times New Roman"/>
          <w:sz w:val="24"/>
          <w:szCs w:val="24"/>
          <w:lang w:val="en-US"/>
        </w:rPr>
        <w:t xml:space="preserve"> in the </w:t>
      </w:r>
      <w:r w:rsidR="00BA01EB">
        <w:rPr>
          <w:rFonts w:ascii="Times New Roman" w:hAnsi="Times New Roman" w:cs="Times New Roman"/>
          <w:sz w:val="24"/>
          <w:szCs w:val="24"/>
          <w:lang w:val="en-US"/>
        </w:rPr>
        <w:t>Highlands</w:t>
      </w:r>
      <w:r w:rsidR="00001BC2">
        <w:rPr>
          <w:rFonts w:ascii="Times New Roman" w:hAnsi="Times New Roman" w:cs="Times New Roman"/>
          <w:sz w:val="24"/>
          <w:szCs w:val="24"/>
          <w:lang w:val="en-US"/>
        </w:rPr>
        <w:t xml:space="preserve"> and </w:t>
      </w:r>
      <w:r w:rsidRPr="00D47344">
        <w:rPr>
          <w:rFonts w:ascii="Times New Roman" w:hAnsi="Times New Roman" w:cs="Times New Roman"/>
          <w:sz w:val="24"/>
          <w:szCs w:val="24"/>
          <w:lang w:val="en-US"/>
        </w:rPr>
        <w:t xml:space="preserve">North-East coast of Madagascar. After collection and extraction using </w:t>
      </w:r>
      <w:r w:rsidR="00BA01EB">
        <w:rPr>
          <w:rFonts w:ascii="Times New Roman" w:hAnsi="Times New Roman" w:cs="Times New Roman"/>
          <w:sz w:val="24"/>
          <w:szCs w:val="24"/>
          <w:lang w:val="en-US"/>
        </w:rPr>
        <w:t xml:space="preserve">a </w:t>
      </w:r>
      <w:r w:rsidR="00BA01EB" w:rsidRPr="00D47344">
        <w:rPr>
          <w:rFonts w:ascii="Times New Roman" w:hAnsi="Times New Roman" w:cs="Times New Roman"/>
          <w:sz w:val="24"/>
          <w:szCs w:val="24"/>
          <w:lang w:val="en-US"/>
        </w:rPr>
        <w:t xml:space="preserve">hydro-ethanol solvent system </w:t>
      </w:r>
      <w:r w:rsidRPr="00D47344">
        <w:rPr>
          <w:rFonts w:ascii="Times New Roman" w:hAnsi="Times New Roman" w:cs="Times New Roman"/>
          <w:sz w:val="24"/>
          <w:szCs w:val="24"/>
          <w:lang w:val="en-US"/>
        </w:rPr>
        <w:t>90/10 (v</w:t>
      </w:r>
      <w:r w:rsidR="004943F9">
        <w:rPr>
          <w:rFonts w:ascii="Times New Roman" w:hAnsi="Times New Roman" w:cs="Times New Roman"/>
          <w:sz w:val="24"/>
          <w:szCs w:val="24"/>
          <w:lang w:val="en-US"/>
        </w:rPr>
        <w:t>olume</w:t>
      </w:r>
      <w:r w:rsidRPr="00D47344">
        <w:rPr>
          <w:rFonts w:ascii="Times New Roman" w:hAnsi="Times New Roman" w:cs="Times New Roman"/>
          <w:sz w:val="24"/>
          <w:szCs w:val="24"/>
          <w:lang w:val="en-US"/>
        </w:rPr>
        <w:t>/v</w:t>
      </w:r>
      <w:r w:rsidR="004943F9">
        <w:rPr>
          <w:rFonts w:ascii="Times New Roman" w:hAnsi="Times New Roman" w:cs="Times New Roman"/>
          <w:sz w:val="24"/>
          <w:szCs w:val="24"/>
          <w:lang w:val="en-US"/>
        </w:rPr>
        <w:t>olume</w:t>
      </w:r>
      <w:r w:rsidRPr="00D47344">
        <w:rPr>
          <w:rFonts w:ascii="Times New Roman" w:hAnsi="Times New Roman" w:cs="Times New Roman"/>
          <w:sz w:val="24"/>
          <w:szCs w:val="24"/>
          <w:lang w:val="en-US"/>
        </w:rPr>
        <w:t xml:space="preserve">), chemical screening </w:t>
      </w:r>
      <w:r w:rsidR="00051140" w:rsidRPr="00051140">
        <w:rPr>
          <w:rFonts w:ascii="Times New Roman" w:hAnsi="Times New Roman" w:cs="Times New Roman"/>
          <w:sz w:val="24"/>
          <w:szCs w:val="24"/>
          <w:lang w:val="en-US"/>
        </w:rPr>
        <w:t>ca</w:t>
      </w:r>
      <w:r w:rsidR="00051140">
        <w:rPr>
          <w:rFonts w:ascii="Times New Roman" w:hAnsi="Times New Roman" w:cs="Times New Roman"/>
          <w:sz w:val="24"/>
          <w:szCs w:val="24"/>
          <w:lang w:val="en-US"/>
        </w:rPr>
        <w:t>rried out on</w:t>
      </w:r>
      <w:r w:rsidRPr="00D47344">
        <w:rPr>
          <w:rFonts w:ascii="Times New Roman" w:hAnsi="Times New Roman" w:cs="Times New Roman"/>
          <w:sz w:val="24"/>
          <w:szCs w:val="24"/>
          <w:lang w:val="en-US"/>
        </w:rPr>
        <w:t xml:space="preserve"> the propolis </w:t>
      </w:r>
      <w:r w:rsidR="00EF52B8">
        <w:rPr>
          <w:rFonts w:ascii="Times New Roman" w:hAnsi="Times New Roman" w:cs="Times New Roman"/>
          <w:sz w:val="24"/>
          <w:szCs w:val="24"/>
          <w:lang w:val="en-US"/>
        </w:rPr>
        <w:t xml:space="preserve">extracts </w:t>
      </w:r>
      <w:r w:rsidRPr="00D47344">
        <w:rPr>
          <w:rFonts w:ascii="Times New Roman" w:hAnsi="Times New Roman" w:cs="Times New Roman"/>
          <w:sz w:val="24"/>
          <w:szCs w:val="24"/>
          <w:lang w:val="en-US"/>
        </w:rPr>
        <w:t>studied showed the presence of a majority of flavonoids, coumarins, terpene compounds and unsaturated sterols in these propolis.</w:t>
      </w:r>
    </w:p>
    <w:p w14:paraId="6A6F1514" w14:textId="149073EC" w:rsidR="00EB521F" w:rsidRPr="00D47344" w:rsidRDefault="00EB521F" w:rsidP="00EB521F">
      <w:pPr>
        <w:spacing w:after="0" w:line="240" w:lineRule="auto"/>
        <w:jc w:val="both"/>
        <w:rPr>
          <w:rFonts w:ascii="Times New Roman" w:hAnsi="Times New Roman" w:cs="Times New Roman"/>
          <w:sz w:val="24"/>
          <w:szCs w:val="24"/>
          <w:lang w:val="en-US"/>
        </w:rPr>
      </w:pPr>
      <w:r w:rsidRPr="00D47344">
        <w:rPr>
          <w:rFonts w:ascii="Times New Roman" w:hAnsi="Times New Roman" w:cs="Times New Roman"/>
          <w:sz w:val="24"/>
          <w:szCs w:val="24"/>
          <w:lang w:val="en-US"/>
        </w:rPr>
        <w:t>Antibiograms carried out on four bacterial strains and one fungal strain showed that the crude ethanolic extract of Sambava propolis is le</w:t>
      </w:r>
      <w:r w:rsidR="00C353E9">
        <w:rPr>
          <w:rFonts w:ascii="Times New Roman" w:hAnsi="Times New Roman" w:cs="Times New Roman"/>
          <w:sz w:val="24"/>
          <w:szCs w:val="24"/>
          <w:lang w:val="en-US"/>
        </w:rPr>
        <w:t xml:space="preserve">ss biologically active than </w:t>
      </w:r>
      <w:r w:rsidR="008D6404">
        <w:rPr>
          <w:rFonts w:ascii="Times New Roman" w:hAnsi="Times New Roman" w:cs="Times New Roman"/>
          <w:sz w:val="24"/>
          <w:szCs w:val="24"/>
          <w:lang w:val="en-US"/>
        </w:rPr>
        <w:t>Ivato propolis. The latter i</w:t>
      </w:r>
      <w:r w:rsidRPr="00D47344">
        <w:rPr>
          <w:rFonts w:ascii="Times New Roman" w:hAnsi="Times New Roman" w:cs="Times New Roman"/>
          <w:sz w:val="24"/>
          <w:szCs w:val="24"/>
          <w:lang w:val="en-US"/>
        </w:rPr>
        <w:t>s particul</w:t>
      </w:r>
      <w:r w:rsidR="004943F9">
        <w:rPr>
          <w:rFonts w:ascii="Times New Roman" w:hAnsi="Times New Roman" w:cs="Times New Roman"/>
          <w:sz w:val="24"/>
          <w:szCs w:val="24"/>
          <w:lang w:val="en-US"/>
        </w:rPr>
        <w:t>arly active against the gram</w:t>
      </w:r>
      <w:r w:rsidR="002D2F12">
        <w:rPr>
          <w:rFonts w:ascii="Times New Roman" w:hAnsi="Times New Roman" w:cs="Times New Roman"/>
          <w:sz w:val="24"/>
          <w:szCs w:val="24"/>
          <w:lang w:val="en-US"/>
        </w:rPr>
        <w:t>-</w:t>
      </w:r>
      <w:r w:rsidR="004943F9">
        <w:rPr>
          <w:rFonts w:ascii="Times New Roman" w:hAnsi="Times New Roman" w:cs="Times New Roman"/>
          <w:sz w:val="24"/>
          <w:szCs w:val="24"/>
          <w:lang w:val="en-US"/>
        </w:rPr>
        <w:t>positive</w:t>
      </w:r>
      <w:r w:rsidRPr="00D47344">
        <w:rPr>
          <w:rFonts w:ascii="Times New Roman" w:hAnsi="Times New Roman" w:cs="Times New Roman"/>
          <w:sz w:val="24"/>
          <w:szCs w:val="24"/>
          <w:lang w:val="en-US"/>
        </w:rPr>
        <w:t xml:space="preserve"> </w:t>
      </w:r>
      <w:r w:rsidR="002D2F12" w:rsidRPr="00D47344">
        <w:rPr>
          <w:rFonts w:ascii="Times New Roman" w:hAnsi="Times New Roman" w:cs="Times New Roman"/>
          <w:sz w:val="24"/>
          <w:szCs w:val="24"/>
          <w:lang w:val="en-US"/>
        </w:rPr>
        <w:t xml:space="preserve">bacterial strains </w:t>
      </w:r>
      <w:r w:rsidRPr="00124347">
        <w:rPr>
          <w:rFonts w:ascii="Times New Roman" w:hAnsi="Times New Roman" w:cs="Times New Roman"/>
          <w:i/>
          <w:sz w:val="24"/>
          <w:szCs w:val="24"/>
          <w:lang w:val="en-US"/>
        </w:rPr>
        <w:t>Streptococcus pneumoniae</w:t>
      </w:r>
      <w:r w:rsidRPr="00D47344">
        <w:rPr>
          <w:rFonts w:ascii="Times New Roman" w:hAnsi="Times New Roman" w:cs="Times New Roman"/>
          <w:sz w:val="24"/>
          <w:szCs w:val="24"/>
          <w:lang w:val="en-US"/>
        </w:rPr>
        <w:t xml:space="preserve">, </w:t>
      </w:r>
      <w:r w:rsidRPr="00124347">
        <w:rPr>
          <w:rFonts w:ascii="Times New Roman" w:hAnsi="Times New Roman" w:cs="Times New Roman"/>
          <w:i/>
          <w:sz w:val="24"/>
          <w:szCs w:val="24"/>
          <w:lang w:val="en-US"/>
        </w:rPr>
        <w:t>Bacillus cereus</w:t>
      </w:r>
      <w:r w:rsidRPr="00D47344">
        <w:rPr>
          <w:rFonts w:ascii="Times New Roman" w:hAnsi="Times New Roman" w:cs="Times New Roman"/>
          <w:sz w:val="24"/>
          <w:szCs w:val="24"/>
          <w:lang w:val="en-US"/>
        </w:rPr>
        <w:t xml:space="preserve"> and gram</w:t>
      </w:r>
      <w:r w:rsidR="002D2F12">
        <w:rPr>
          <w:rFonts w:ascii="Times New Roman" w:hAnsi="Times New Roman" w:cs="Times New Roman"/>
          <w:sz w:val="24"/>
          <w:szCs w:val="24"/>
          <w:lang w:val="en-US"/>
        </w:rPr>
        <w:t>-</w:t>
      </w:r>
      <w:r w:rsidR="004943F9">
        <w:rPr>
          <w:rFonts w:ascii="Times New Roman" w:hAnsi="Times New Roman" w:cs="Times New Roman"/>
          <w:sz w:val="24"/>
          <w:szCs w:val="24"/>
          <w:lang w:val="en-US"/>
        </w:rPr>
        <w:t>negative</w:t>
      </w:r>
      <w:r w:rsidRPr="00D47344">
        <w:rPr>
          <w:rFonts w:ascii="Times New Roman" w:hAnsi="Times New Roman" w:cs="Times New Roman"/>
          <w:sz w:val="24"/>
          <w:szCs w:val="24"/>
          <w:lang w:val="en-US"/>
        </w:rPr>
        <w:t xml:space="preserve"> </w:t>
      </w:r>
      <w:r w:rsidRPr="00124347">
        <w:rPr>
          <w:rFonts w:ascii="Times New Roman" w:hAnsi="Times New Roman" w:cs="Times New Roman"/>
          <w:i/>
          <w:sz w:val="24"/>
          <w:szCs w:val="24"/>
          <w:lang w:val="en-US"/>
        </w:rPr>
        <w:t>Salmonella enteridis</w:t>
      </w:r>
      <w:r w:rsidRPr="00D47344">
        <w:rPr>
          <w:rFonts w:ascii="Times New Roman" w:hAnsi="Times New Roman" w:cs="Times New Roman"/>
          <w:sz w:val="24"/>
          <w:szCs w:val="24"/>
          <w:lang w:val="en-US"/>
        </w:rPr>
        <w:t xml:space="preserve"> tested, with respective inhibition halo diameters ranging from 7 to 11 m</w:t>
      </w:r>
      <w:r w:rsidR="004943F9">
        <w:rPr>
          <w:rFonts w:ascii="Times New Roman" w:hAnsi="Times New Roman" w:cs="Times New Roman"/>
          <w:sz w:val="24"/>
          <w:szCs w:val="24"/>
          <w:lang w:val="en-US"/>
        </w:rPr>
        <w:t>illimeters</w:t>
      </w:r>
      <w:r w:rsidRPr="00D47344">
        <w:rPr>
          <w:lang w:val="en-US"/>
        </w:rPr>
        <w:t xml:space="preserve">. </w:t>
      </w:r>
      <w:r>
        <w:rPr>
          <w:rFonts w:ascii="Times New Roman" w:hAnsi="Times New Roman" w:cs="Times New Roman"/>
          <w:sz w:val="24"/>
          <w:szCs w:val="24"/>
          <w:lang w:val="en-US"/>
        </w:rPr>
        <w:t>After partitioning</w:t>
      </w:r>
      <w:r w:rsidRPr="00D47344">
        <w:rPr>
          <w:rFonts w:ascii="Times New Roman" w:hAnsi="Times New Roman" w:cs="Times New Roman"/>
          <w:sz w:val="24"/>
          <w:szCs w:val="24"/>
          <w:lang w:val="en-US"/>
        </w:rPr>
        <w:t xml:space="preserve">, the ethyl acetate extract of </w:t>
      </w:r>
      <w:r w:rsidR="00490EFE">
        <w:rPr>
          <w:rFonts w:ascii="Times New Roman" w:hAnsi="Times New Roman" w:cs="Times New Roman"/>
          <w:sz w:val="24"/>
          <w:szCs w:val="24"/>
          <w:lang w:val="en-US"/>
        </w:rPr>
        <w:t xml:space="preserve">Ivato </w:t>
      </w:r>
      <w:r w:rsidRPr="00D47344">
        <w:rPr>
          <w:rFonts w:ascii="Times New Roman" w:hAnsi="Times New Roman" w:cs="Times New Roman"/>
          <w:sz w:val="24"/>
          <w:szCs w:val="24"/>
          <w:lang w:val="en-US"/>
        </w:rPr>
        <w:t xml:space="preserve">propolis proved active against the bacterial strain </w:t>
      </w:r>
      <w:r w:rsidRPr="00124347">
        <w:rPr>
          <w:rFonts w:ascii="Times New Roman" w:hAnsi="Times New Roman" w:cs="Times New Roman"/>
          <w:i/>
          <w:sz w:val="24"/>
          <w:szCs w:val="24"/>
          <w:lang w:val="en-US"/>
        </w:rPr>
        <w:t xml:space="preserve">Bacillus cereus </w:t>
      </w:r>
      <w:r w:rsidR="00490EFE">
        <w:rPr>
          <w:rFonts w:ascii="Times New Roman" w:hAnsi="Times New Roman" w:cs="Times New Roman"/>
          <w:sz w:val="24"/>
          <w:szCs w:val="24"/>
          <w:lang w:val="en-US"/>
        </w:rPr>
        <w:t>(inhibition diameter 9 millimeters</w:t>
      </w:r>
      <w:r w:rsidRPr="00D47344">
        <w:rPr>
          <w:rFonts w:ascii="Times New Roman" w:hAnsi="Times New Roman" w:cs="Times New Roman"/>
          <w:sz w:val="24"/>
          <w:szCs w:val="24"/>
          <w:lang w:val="en-US"/>
        </w:rPr>
        <w:t xml:space="preserve">) and the fungal strain </w:t>
      </w:r>
      <w:r w:rsidRPr="00124347">
        <w:rPr>
          <w:rFonts w:ascii="Times New Roman" w:hAnsi="Times New Roman" w:cs="Times New Roman"/>
          <w:i/>
          <w:sz w:val="24"/>
          <w:szCs w:val="24"/>
          <w:lang w:val="en-US"/>
        </w:rPr>
        <w:t>Candida albicans</w:t>
      </w:r>
      <w:r>
        <w:rPr>
          <w:rFonts w:ascii="Times New Roman" w:hAnsi="Times New Roman" w:cs="Times New Roman"/>
          <w:sz w:val="24"/>
          <w:szCs w:val="24"/>
          <w:lang w:val="en-US"/>
        </w:rPr>
        <w:t xml:space="preserve"> (inhibition diameter 11,</w:t>
      </w:r>
      <w:r w:rsidRPr="00D47344">
        <w:rPr>
          <w:rFonts w:ascii="Times New Roman" w:hAnsi="Times New Roman" w:cs="Times New Roman"/>
          <w:sz w:val="24"/>
          <w:szCs w:val="24"/>
          <w:lang w:val="en-US"/>
        </w:rPr>
        <w:t>5 m</w:t>
      </w:r>
      <w:r w:rsidR="004943F9">
        <w:rPr>
          <w:rFonts w:ascii="Times New Roman" w:hAnsi="Times New Roman" w:cs="Times New Roman"/>
          <w:sz w:val="24"/>
          <w:szCs w:val="24"/>
          <w:lang w:val="en-US"/>
        </w:rPr>
        <w:t>illimeters</w:t>
      </w:r>
      <w:r w:rsidRPr="00D47344">
        <w:rPr>
          <w:rFonts w:ascii="Times New Roman" w:hAnsi="Times New Roman" w:cs="Times New Roman"/>
          <w:sz w:val="24"/>
          <w:szCs w:val="24"/>
          <w:lang w:val="en-US"/>
        </w:rPr>
        <w:t>).</w:t>
      </w:r>
    </w:p>
    <w:p w14:paraId="42889B5F" w14:textId="426214AF" w:rsidR="00EB521F" w:rsidRPr="00D47344" w:rsidRDefault="00EB521F" w:rsidP="00EB521F">
      <w:pPr>
        <w:spacing w:after="0" w:line="240" w:lineRule="auto"/>
        <w:jc w:val="both"/>
        <w:rPr>
          <w:rFonts w:ascii="Times New Roman" w:hAnsi="Times New Roman" w:cs="Times New Roman"/>
          <w:sz w:val="24"/>
          <w:szCs w:val="24"/>
          <w:lang w:val="en-US"/>
        </w:rPr>
      </w:pPr>
      <w:r w:rsidRPr="00D47344">
        <w:rPr>
          <w:rFonts w:ascii="Times New Roman" w:hAnsi="Times New Roman" w:cs="Times New Roman"/>
          <w:sz w:val="24"/>
          <w:szCs w:val="24"/>
          <w:lang w:val="en-US"/>
        </w:rPr>
        <w:t>Qualitative analysis by thin-layer chromatography followed by spraying of the plates with spe</w:t>
      </w:r>
      <w:r w:rsidR="00001BC2">
        <w:rPr>
          <w:rFonts w:ascii="Times New Roman" w:hAnsi="Times New Roman" w:cs="Times New Roman"/>
          <w:sz w:val="24"/>
          <w:szCs w:val="24"/>
          <w:lang w:val="en-US"/>
        </w:rPr>
        <w:t>cific chemical reagents reveals</w:t>
      </w:r>
      <w:r w:rsidRPr="00D47344">
        <w:rPr>
          <w:rFonts w:ascii="Times New Roman" w:hAnsi="Times New Roman" w:cs="Times New Roman"/>
          <w:sz w:val="24"/>
          <w:szCs w:val="24"/>
          <w:lang w:val="en-US"/>
        </w:rPr>
        <w:t xml:space="preserve"> the presence of flavonoids, coumarins, terpene compounds and unsaturated sterols, chemical substances probably responsible for the biological activities in the propolis studied. These substances are also found in the </w:t>
      </w:r>
      <w:r w:rsidR="00001BC2">
        <w:rPr>
          <w:rFonts w:ascii="Times New Roman" w:hAnsi="Times New Roman" w:cs="Times New Roman"/>
          <w:sz w:val="24"/>
          <w:szCs w:val="24"/>
          <w:lang w:val="en-US"/>
        </w:rPr>
        <w:t>Ivato</w:t>
      </w:r>
      <w:r w:rsidR="005827CD">
        <w:rPr>
          <w:rFonts w:ascii="Times New Roman" w:hAnsi="Times New Roman" w:cs="Times New Roman"/>
          <w:sz w:val="24"/>
          <w:szCs w:val="24"/>
          <w:lang w:val="en-US"/>
        </w:rPr>
        <w:t xml:space="preserve"> </w:t>
      </w:r>
      <w:r w:rsidRPr="00D47344">
        <w:rPr>
          <w:rFonts w:ascii="Times New Roman" w:hAnsi="Times New Roman" w:cs="Times New Roman"/>
          <w:sz w:val="24"/>
          <w:szCs w:val="24"/>
          <w:lang w:val="en-US"/>
        </w:rPr>
        <w:t>ethyl acetate fraction. After ethanolic extraction, a solid residue, whose chemical composition remains to be determined, was recovered.</w:t>
      </w:r>
    </w:p>
    <w:p w14:paraId="0DBD7610" w14:textId="1E360AAE" w:rsidR="00EB521F" w:rsidRPr="00D47344" w:rsidRDefault="008D6404" w:rsidP="00EB521F">
      <w:pPr>
        <w:spacing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Keywords: </w:t>
      </w:r>
      <w:r w:rsidR="00EB521F" w:rsidRPr="00D47344">
        <w:rPr>
          <w:rFonts w:ascii="Times New Roman" w:hAnsi="Times New Roman" w:cs="Times New Roman"/>
          <w:sz w:val="24"/>
          <w:szCs w:val="24"/>
          <w:lang w:val="en-US"/>
        </w:rPr>
        <w:t xml:space="preserve">chemical screening, </w:t>
      </w:r>
      <w:r w:rsidR="00896EC8">
        <w:rPr>
          <w:rFonts w:ascii="Times New Roman" w:hAnsi="Times New Roman" w:cs="Times New Roman"/>
          <w:sz w:val="24"/>
          <w:szCs w:val="24"/>
          <w:lang w:val="en-US"/>
        </w:rPr>
        <w:t>a</w:t>
      </w:r>
      <w:r w:rsidR="00896EC8" w:rsidRPr="00D47344">
        <w:rPr>
          <w:rFonts w:ascii="Times New Roman" w:hAnsi="Times New Roman" w:cs="Times New Roman"/>
          <w:sz w:val="24"/>
          <w:szCs w:val="24"/>
          <w:lang w:val="en-US"/>
        </w:rPr>
        <w:t>ntibiogram</w:t>
      </w:r>
      <w:r w:rsidR="00EB521F" w:rsidRPr="00D47344">
        <w:rPr>
          <w:rFonts w:ascii="Times New Roman" w:hAnsi="Times New Roman" w:cs="Times New Roman"/>
          <w:sz w:val="24"/>
          <w:szCs w:val="24"/>
          <w:lang w:val="en-US"/>
        </w:rPr>
        <w:t>,</w:t>
      </w:r>
      <w:r w:rsidR="005827CD">
        <w:rPr>
          <w:rFonts w:ascii="Times New Roman" w:hAnsi="Times New Roman" w:cs="Times New Roman"/>
          <w:sz w:val="24"/>
          <w:szCs w:val="24"/>
          <w:lang w:val="en-US"/>
        </w:rPr>
        <w:t xml:space="preserve"> chromatography,</w:t>
      </w:r>
      <w:r w:rsidR="00EB521F" w:rsidRPr="00D47344">
        <w:rPr>
          <w:rFonts w:ascii="Times New Roman" w:hAnsi="Times New Roman" w:cs="Times New Roman"/>
          <w:sz w:val="24"/>
          <w:szCs w:val="24"/>
          <w:lang w:val="en-US"/>
        </w:rPr>
        <w:t xml:space="preserve"> </w:t>
      </w:r>
      <w:r w:rsidR="007C587E">
        <w:rPr>
          <w:rFonts w:ascii="Times New Roman" w:hAnsi="Times New Roman" w:cs="Times New Roman"/>
          <w:sz w:val="24"/>
          <w:szCs w:val="24"/>
          <w:lang w:val="en-US"/>
        </w:rPr>
        <w:t>biological activity</w:t>
      </w:r>
      <w:r w:rsidR="00EB521F" w:rsidRPr="00D47344">
        <w:rPr>
          <w:rFonts w:ascii="Times New Roman" w:hAnsi="Times New Roman" w:cs="Times New Roman"/>
          <w:sz w:val="24"/>
          <w:szCs w:val="24"/>
          <w:lang w:val="en-US"/>
        </w:rPr>
        <w:t>, solid residue</w:t>
      </w:r>
    </w:p>
    <w:p w14:paraId="5DCDF326" w14:textId="77777777" w:rsidR="005778A1" w:rsidRDefault="005778A1" w:rsidP="001F000F">
      <w:pPr>
        <w:pStyle w:val="Paragraphedeliste"/>
        <w:numPr>
          <w:ilvl w:val="0"/>
          <w:numId w:val="1"/>
        </w:numPr>
        <w:spacing w:line="276" w:lineRule="auto"/>
        <w:jc w:val="center"/>
        <w:rPr>
          <w:rFonts w:ascii="Times New Roman" w:hAnsi="Times New Roman" w:cs="Times New Roman"/>
          <w:b/>
          <w:bCs/>
          <w:iCs/>
          <w:sz w:val="24"/>
          <w:szCs w:val="24"/>
        </w:rPr>
      </w:pPr>
      <w:r w:rsidRPr="00282065">
        <w:rPr>
          <w:rFonts w:ascii="Times New Roman" w:hAnsi="Times New Roman" w:cs="Times New Roman"/>
          <w:b/>
          <w:bCs/>
          <w:iCs/>
          <w:sz w:val="24"/>
          <w:szCs w:val="24"/>
        </w:rPr>
        <w:t>INTRODUCTION</w:t>
      </w:r>
    </w:p>
    <w:p w14:paraId="40F5D57E" w14:textId="77777777" w:rsidR="003440C5" w:rsidRPr="00BD68BD" w:rsidRDefault="003440C5" w:rsidP="001F000F">
      <w:pPr>
        <w:pStyle w:val="Paragraphedeliste"/>
        <w:spacing w:after="0" w:line="276" w:lineRule="auto"/>
        <w:ind w:left="90"/>
        <w:jc w:val="both"/>
        <w:rPr>
          <w:rFonts w:ascii="Times New Roman" w:hAnsi="Times New Roman" w:cs="Times New Roman"/>
          <w:iCs/>
          <w:sz w:val="24"/>
          <w:szCs w:val="24"/>
          <w:lang w:val="en-US"/>
        </w:rPr>
      </w:pPr>
    </w:p>
    <w:p w14:paraId="5270E0CD" w14:textId="7A918C97" w:rsidR="00632B14" w:rsidRPr="00632B14" w:rsidRDefault="0051391C" w:rsidP="001F000F">
      <w:pPr>
        <w:spacing w:after="0" w:line="276" w:lineRule="auto"/>
        <w:jc w:val="both"/>
        <w:rPr>
          <w:rFonts w:ascii="Times New Roman" w:eastAsia="Times New Roman" w:hAnsi="Times New Roman" w:cs="Times New Roman"/>
          <w:sz w:val="24"/>
          <w:szCs w:val="24"/>
          <w:lang w:val="fr-FR" w:eastAsia="fr-FR"/>
        </w:rPr>
      </w:pPr>
      <w:r w:rsidRPr="00EB19D1">
        <w:rPr>
          <w:rFonts w:ascii="Times New Roman" w:hAnsi="Times New Roman" w:cs="Times New Roman"/>
          <w:iCs/>
          <w:sz w:val="24"/>
          <w:szCs w:val="24"/>
        </w:rPr>
        <w:t>L</w:t>
      </w:r>
      <w:r w:rsidR="007D065C" w:rsidRPr="00EB19D1">
        <w:rPr>
          <w:rFonts w:ascii="Times New Roman" w:hAnsi="Times New Roman" w:cs="Times New Roman"/>
          <w:iCs/>
          <w:sz w:val="24"/>
          <w:szCs w:val="24"/>
        </w:rPr>
        <w:t>a propoli</w:t>
      </w:r>
      <w:r w:rsidR="00632B14" w:rsidRPr="00EB19D1">
        <w:rPr>
          <w:rFonts w:ascii="Times New Roman" w:hAnsi="Times New Roman" w:cs="Times New Roman"/>
          <w:iCs/>
          <w:sz w:val="24"/>
          <w:szCs w:val="24"/>
        </w:rPr>
        <w:t>s</w:t>
      </w:r>
      <w:r w:rsidR="00E409B7" w:rsidRPr="00EB19D1">
        <w:rPr>
          <w:rFonts w:ascii="Times New Roman" w:hAnsi="Times New Roman" w:cs="Times New Roman"/>
          <w:iCs/>
          <w:sz w:val="24"/>
          <w:szCs w:val="24"/>
        </w:rPr>
        <w:t xml:space="preserve">, </w:t>
      </w:r>
      <w:r w:rsidRPr="00EB19D1">
        <w:rPr>
          <w:rFonts w:ascii="Times New Roman" w:hAnsi="Times New Roman" w:cs="Times New Roman"/>
          <w:iCs/>
          <w:sz w:val="24"/>
          <w:szCs w:val="24"/>
        </w:rPr>
        <w:t xml:space="preserve">matière biologique fabriquée par les abeilles pour </w:t>
      </w:r>
      <w:r w:rsidR="00FC23A4" w:rsidRPr="00EB19D1">
        <w:rPr>
          <w:rFonts w:ascii="Times New Roman" w:hAnsi="Times New Roman" w:cs="Times New Roman"/>
          <w:iCs/>
          <w:sz w:val="24"/>
          <w:szCs w:val="24"/>
        </w:rPr>
        <w:t>construire et protéger l</w:t>
      </w:r>
      <w:r w:rsidRPr="00EB19D1">
        <w:rPr>
          <w:rFonts w:ascii="Times New Roman" w:hAnsi="Times New Roman" w:cs="Times New Roman"/>
          <w:iCs/>
          <w:sz w:val="24"/>
          <w:szCs w:val="24"/>
        </w:rPr>
        <w:t xml:space="preserve">es ruches. </w:t>
      </w:r>
      <w:r w:rsidR="009B64A5">
        <w:rPr>
          <w:rFonts w:ascii="Times New Roman" w:hAnsi="Times New Roman" w:cs="Times New Roman"/>
          <w:iCs/>
          <w:sz w:val="24"/>
          <w:szCs w:val="24"/>
        </w:rPr>
        <w:t>C’</w:t>
      </w:r>
      <w:r w:rsidR="00632B14" w:rsidRPr="00632B14">
        <w:rPr>
          <w:rFonts w:ascii="Times New Roman" w:eastAsia="Times New Roman" w:hAnsi="Times New Roman" w:cs="Times New Roman"/>
          <w:sz w:val="24"/>
          <w:szCs w:val="24"/>
          <w:lang w:val="fr-FR" w:eastAsia="fr-FR"/>
        </w:rPr>
        <w:t>est une résine dure à plusieurs composants trouvée dans</w:t>
      </w:r>
      <w:r w:rsidR="00632B14" w:rsidRPr="00EB19D1">
        <w:rPr>
          <w:rFonts w:ascii="Times New Roman" w:eastAsia="Times New Roman" w:hAnsi="Times New Roman" w:cs="Times New Roman"/>
          <w:sz w:val="24"/>
          <w:szCs w:val="24"/>
          <w:lang w:val="fr-FR" w:eastAsia="fr-FR"/>
        </w:rPr>
        <w:t xml:space="preserve"> </w:t>
      </w:r>
      <w:r w:rsidR="00632B14" w:rsidRPr="00632B14">
        <w:rPr>
          <w:rFonts w:ascii="Times New Roman" w:eastAsia="Times New Roman" w:hAnsi="Times New Roman" w:cs="Times New Roman"/>
          <w:sz w:val="24"/>
          <w:szCs w:val="24"/>
          <w:lang w:val="fr-FR" w:eastAsia="fr-FR"/>
        </w:rPr>
        <w:t>les ruches d</w:t>
      </w:r>
      <w:r w:rsidR="00E409B7" w:rsidRPr="00EB19D1">
        <w:rPr>
          <w:rFonts w:ascii="Times New Roman" w:eastAsia="Times New Roman" w:hAnsi="Times New Roman" w:cs="Times New Roman"/>
          <w:sz w:val="24"/>
          <w:szCs w:val="24"/>
          <w:lang w:val="fr-FR" w:eastAsia="fr-FR"/>
        </w:rPr>
        <w:t>’</w:t>
      </w:r>
      <w:r w:rsidR="00632B14" w:rsidRPr="00632B14">
        <w:rPr>
          <w:rFonts w:ascii="Times New Roman" w:eastAsia="Times New Roman" w:hAnsi="Times New Roman" w:cs="Times New Roman"/>
          <w:sz w:val="24"/>
          <w:szCs w:val="24"/>
          <w:lang w:val="fr-FR" w:eastAsia="fr-FR"/>
        </w:rPr>
        <w:t>abeilles</w:t>
      </w:r>
      <w:r w:rsidR="00E409B7" w:rsidRPr="00EB19D1">
        <w:rPr>
          <w:rFonts w:ascii="Times New Roman" w:eastAsia="Times New Roman" w:hAnsi="Times New Roman" w:cs="Times New Roman"/>
          <w:sz w:val="24"/>
          <w:szCs w:val="24"/>
          <w:lang w:val="fr-FR" w:eastAsia="fr-FR"/>
        </w:rPr>
        <w:t xml:space="preserve"> </w:t>
      </w:r>
      <w:r w:rsidR="00632B14" w:rsidRPr="00632B14">
        <w:rPr>
          <w:rFonts w:ascii="Times New Roman" w:eastAsia="Times New Roman" w:hAnsi="Times New Roman" w:cs="Times New Roman"/>
          <w:i/>
          <w:iCs/>
          <w:sz w:val="24"/>
          <w:szCs w:val="24"/>
          <w:lang w:val="fr-FR" w:eastAsia="fr-FR"/>
        </w:rPr>
        <w:t>Apis mellifera</w:t>
      </w:r>
      <w:r w:rsidR="00632B14" w:rsidRPr="00632B14">
        <w:rPr>
          <w:rFonts w:ascii="Times New Roman" w:eastAsia="Times New Roman" w:hAnsi="Times New Roman" w:cs="Times New Roman"/>
          <w:sz w:val="24"/>
          <w:szCs w:val="24"/>
          <w:lang w:val="fr-FR" w:eastAsia="fr-FR"/>
        </w:rPr>
        <w:t xml:space="preserve">. </w:t>
      </w:r>
      <w:r w:rsidR="00F86739">
        <w:rPr>
          <w:rFonts w:ascii="Times New Roman" w:hAnsi="Times New Roman" w:cs="Times New Roman"/>
          <w:iCs/>
          <w:sz w:val="24"/>
          <w:szCs w:val="24"/>
        </w:rPr>
        <w:t xml:space="preserve">La propolis est un produit dont les multiples vertus sont reconnues tant sur les humains que sur les abeilles elles-mêmes. </w:t>
      </w:r>
      <w:r w:rsidR="00632B14" w:rsidRPr="00632B14">
        <w:rPr>
          <w:rFonts w:ascii="Times New Roman" w:eastAsia="Times New Roman" w:hAnsi="Times New Roman" w:cs="Times New Roman"/>
          <w:sz w:val="24"/>
          <w:szCs w:val="24"/>
          <w:lang w:val="fr-FR" w:eastAsia="fr-FR"/>
        </w:rPr>
        <w:t xml:space="preserve">La </w:t>
      </w:r>
      <w:r w:rsidR="00E409B7" w:rsidRPr="00EB19D1">
        <w:rPr>
          <w:rFonts w:ascii="Times New Roman" w:eastAsia="Times New Roman" w:hAnsi="Times New Roman" w:cs="Times New Roman"/>
          <w:sz w:val="24"/>
          <w:szCs w:val="24"/>
          <w:lang w:val="fr-FR" w:eastAsia="fr-FR"/>
        </w:rPr>
        <w:t xml:space="preserve">dénomination de </w:t>
      </w:r>
      <w:r w:rsidR="00632B14" w:rsidRPr="00632B14">
        <w:rPr>
          <w:rFonts w:ascii="Times New Roman" w:eastAsia="Times New Roman" w:hAnsi="Times New Roman" w:cs="Times New Roman"/>
          <w:sz w:val="24"/>
          <w:szCs w:val="24"/>
          <w:lang w:val="fr-FR" w:eastAsia="fr-FR"/>
        </w:rPr>
        <w:t>propolis elle-même</w:t>
      </w:r>
      <w:r w:rsidR="00632B14" w:rsidRPr="00EB19D1">
        <w:rPr>
          <w:rFonts w:ascii="Times New Roman" w:eastAsia="Times New Roman" w:hAnsi="Times New Roman" w:cs="Times New Roman"/>
          <w:sz w:val="24"/>
          <w:szCs w:val="24"/>
          <w:lang w:val="fr-FR" w:eastAsia="fr-FR"/>
        </w:rPr>
        <w:t xml:space="preserve"> </w:t>
      </w:r>
      <w:r w:rsidR="00E409B7" w:rsidRPr="00EB19D1">
        <w:rPr>
          <w:rFonts w:ascii="Times New Roman" w:eastAsia="Times New Roman" w:hAnsi="Times New Roman" w:cs="Times New Roman"/>
          <w:sz w:val="24"/>
          <w:szCs w:val="24"/>
          <w:lang w:val="fr-FR" w:eastAsia="fr-FR"/>
        </w:rPr>
        <w:t>est formée de deux mots grecs « </w:t>
      </w:r>
      <w:r w:rsidR="00E409B7" w:rsidRPr="00632B14">
        <w:rPr>
          <w:rFonts w:ascii="Times New Roman" w:eastAsia="Times New Roman" w:hAnsi="Times New Roman" w:cs="Times New Roman"/>
          <w:i/>
          <w:iCs/>
          <w:sz w:val="24"/>
          <w:szCs w:val="24"/>
          <w:lang w:val="fr-FR" w:eastAsia="fr-FR"/>
        </w:rPr>
        <w:t>pro</w:t>
      </w:r>
      <w:r w:rsidR="00E409B7" w:rsidRPr="00EB19D1">
        <w:rPr>
          <w:rFonts w:ascii="Times New Roman" w:eastAsia="Times New Roman" w:hAnsi="Times New Roman" w:cs="Times New Roman"/>
          <w:i/>
          <w:iCs/>
          <w:sz w:val="24"/>
          <w:szCs w:val="24"/>
          <w:lang w:val="fr-FR" w:eastAsia="fr-FR"/>
        </w:rPr>
        <w:t> »</w:t>
      </w:r>
      <w:r w:rsidR="00E409B7" w:rsidRPr="00EB19D1">
        <w:rPr>
          <w:rFonts w:ascii="Times New Roman" w:eastAsia="Times New Roman" w:hAnsi="Times New Roman" w:cs="Times New Roman"/>
          <w:sz w:val="24"/>
          <w:szCs w:val="24"/>
          <w:lang w:val="fr-FR" w:eastAsia="fr-FR"/>
        </w:rPr>
        <w:t xml:space="preserve"> qui </w:t>
      </w:r>
      <w:r w:rsidR="00632B14" w:rsidRPr="00632B14">
        <w:rPr>
          <w:rFonts w:ascii="Times New Roman" w:eastAsia="Times New Roman" w:hAnsi="Times New Roman" w:cs="Times New Roman"/>
          <w:sz w:val="24"/>
          <w:szCs w:val="24"/>
          <w:lang w:val="fr-FR" w:eastAsia="fr-FR"/>
        </w:rPr>
        <w:t>signifi</w:t>
      </w:r>
      <w:r w:rsidR="00E409B7" w:rsidRPr="00EB19D1">
        <w:rPr>
          <w:rFonts w:ascii="Times New Roman" w:eastAsia="Times New Roman" w:hAnsi="Times New Roman" w:cs="Times New Roman"/>
          <w:sz w:val="24"/>
          <w:szCs w:val="24"/>
          <w:lang w:val="fr-FR" w:eastAsia="fr-FR"/>
        </w:rPr>
        <w:t>e</w:t>
      </w:r>
      <w:r w:rsidR="00632B14" w:rsidRPr="00632B14">
        <w:rPr>
          <w:rFonts w:ascii="Times New Roman" w:eastAsia="Times New Roman" w:hAnsi="Times New Roman" w:cs="Times New Roman"/>
          <w:sz w:val="24"/>
          <w:szCs w:val="24"/>
          <w:lang w:val="fr-FR" w:eastAsia="fr-FR"/>
        </w:rPr>
        <w:t xml:space="preserve"> défense, et</w:t>
      </w:r>
      <w:r w:rsidR="00632B14" w:rsidRPr="00EB19D1">
        <w:rPr>
          <w:rFonts w:ascii="Times New Roman" w:eastAsia="Times New Roman" w:hAnsi="Times New Roman" w:cs="Times New Roman"/>
          <w:sz w:val="24"/>
          <w:szCs w:val="24"/>
          <w:lang w:val="fr-FR" w:eastAsia="fr-FR"/>
        </w:rPr>
        <w:t xml:space="preserve"> </w:t>
      </w:r>
      <w:r w:rsidR="00632B14" w:rsidRPr="00632B14">
        <w:rPr>
          <w:rFonts w:ascii="Times New Roman" w:eastAsia="Times New Roman" w:hAnsi="Times New Roman" w:cs="Times New Roman"/>
          <w:sz w:val="24"/>
          <w:szCs w:val="24"/>
          <w:lang w:val="fr-FR" w:eastAsia="fr-FR"/>
        </w:rPr>
        <w:t>«</w:t>
      </w:r>
      <w:r w:rsidR="00EB19D1">
        <w:rPr>
          <w:rFonts w:ascii="Times New Roman" w:eastAsia="Times New Roman" w:hAnsi="Times New Roman" w:cs="Times New Roman"/>
          <w:sz w:val="24"/>
          <w:szCs w:val="24"/>
          <w:lang w:val="fr-FR" w:eastAsia="fr-FR"/>
        </w:rPr>
        <w:t xml:space="preserve"> </w:t>
      </w:r>
      <w:r w:rsidR="00632B14" w:rsidRPr="00632B14">
        <w:rPr>
          <w:rFonts w:ascii="Times New Roman" w:eastAsia="Times New Roman" w:hAnsi="Times New Roman" w:cs="Times New Roman"/>
          <w:i/>
          <w:iCs/>
          <w:sz w:val="24"/>
          <w:szCs w:val="24"/>
          <w:lang w:val="fr-FR" w:eastAsia="fr-FR"/>
        </w:rPr>
        <w:t>polis</w:t>
      </w:r>
      <w:r w:rsidR="00EB19D1" w:rsidRPr="00EB19D1">
        <w:rPr>
          <w:rFonts w:ascii="Times New Roman" w:eastAsia="Times New Roman" w:hAnsi="Times New Roman" w:cs="Times New Roman"/>
          <w:i/>
          <w:iCs/>
          <w:sz w:val="24"/>
          <w:szCs w:val="24"/>
          <w:lang w:val="fr-FR" w:eastAsia="fr-FR"/>
        </w:rPr>
        <w:t xml:space="preserve"> </w:t>
      </w:r>
      <w:r w:rsidR="00632B14" w:rsidRPr="00632B14">
        <w:rPr>
          <w:rFonts w:ascii="Times New Roman" w:eastAsia="Times New Roman" w:hAnsi="Times New Roman" w:cs="Times New Roman"/>
          <w:sz w:val="24"/>
          <w:szCs w:val="24"/>
          <w:lang w:val="fr-FR" w:eastAsia="fr-FR"/>
        </w:rPr>
        <w:t xml:space="preserve">» </w:t>
      </w:r>
      <w:r w:rsidR="00E409B7" w:rsidRPr="00EB19D1">
        <w:rPr>
          <w:rFonts w:ascii="Times New Roman" w:eastAsia="Times New Roman" w:hAnsi="Times New Roman" w:cs="Times New Roman"/>
          <w:sz w:val="24"/>
          <w:szCs w:val="24"/>
          <w:lang w:val="fr-FR" w:eastAsia="fr-FR"/>
        </w:rPr>
        <w:t>ou</w:t>
      </w:r>
      <w:r w:rsidR="00632B14" w:rsidRPr="00632B14">
        <w:rPr>
          <w:rFonts w:ascii="Times New Roman" w:eastAsia="Times New Roman" w:hAnsi="Times New Roman" w:cs="Times New Roman"/>
          <w:sz w:val="24"/>
          <w:szCs w:val="24"/>
          <w:lang w:val="fr-FR" w:eastAsia="fr-FR"/>
        </w:rPr>
        <w:t xml:space="preserve"> </w:t>
      </w:r>
      <w:r w:rsidR="00632B14" w:rsidRPr="00920C9E">
        <w:rPr>
          <w:rFonts w:ascii="Times New Roman" w:eastAsia="Times New Roman" w:hAnsi="Times New Roman" w:cs="Times New Roman"/>
          <w:sz w:val="24"/>
          <w:szCs w:val="24"/>
          <w:lang w:val="fr-FR" w:eastAsia="fr-FR"/>
        </w:rPr>
        <w:t>ville</w:t>
      </w:r>
      <w:r w:rsidR="00EE333F" w:rsidRPr="00920C9E">
        <w:rPr>
          <w:rFonts w:ascii="Times New Roman" w:eastAsia="Times New Roman" w:hAnsi="Times New Roman" w:cs="Times New Roman"/>
          <w:sz w:val="24"/>
          <w:szCs w:val="24"/>
          <w:lang w:val="fr-FR" w:eastAsia="fr-FR"/>
        </w:rPr>
        <w:t xml:space="preserve"> [</w:t>
      </w:r>
      <w:r w:rsidR="002C7E6B" w:rsidRPr="00920C9E">
        <w:rPr>
          <w:rFonts w:ascii="Times New Roman" w:eastAsia="Times New Roman" w:hAnsi="Times New Roman" w:cs="Times New Roman"/>
          <w:sz w:val="24"/>
          <w:szCs w:val="24"/>
          <w:lang w:val="fr-FR" w:eastAsia="fr-FR"/>
        </w:rPr>
        <w:t>1</w:t>
      </w:r>
      <w:r w:rsidR="00EE333F" w:rsidRPr="00920C9E">
        <w:rPr>
          <w:rFonts w:ascii="Times New Roman" w:eastAsia="Times New Roman" w:hAnsi="Times New Roman" w:cs="Times New Roman"/>
          <w:sz w:val="24"/>
          <w:szCs w:val="24"/>
          <w:lang w:val="fr-FR" w:eastAsia="fr-FR"/>
        </w:rPr>
        <w:t>]</w:t>
      </w:r>
      <w:r w:rsidR="00632B14" w:rsidRPr="00920C9E">
        <w:rPr>
          <w:rFonts w:ascii="Times New Roman" w:eastAsia="Times New Roman" w:hAnsi="Times New Roman" w:cs="Times New Roman"/>
          <w:sz w:val="24"/>
          <w:szCs w:val="24"/>
          <w:lang w:val="fr-FR" w:eastAsia="fr-FR"/>
        </w:rPr>
        <w:t>.</w:t>
      </w:r>
      <w:r w:rsidR="00EB19D1" w:rsidRPr="00920C9E">
        <w:rPr>
          <w:rFonts w:ascii="Times New Roman" w:eastAsia="Times New Roman" w:hAnsi="Times New Roman" w:cs="Times New Roman"/>
          <w:sz w:val="24"/>
          <w:szCs w:val="24"/>
          <w:lang w:val="fr-FR" w:eastAsia="fr-FR"/>
        </w:rPr>
        <w:t xml:space="preserve"> </w:t>
      </w:r>
      <w:r w:rsidR="00632B14" w:rsidRPr="00632B14">
        <w:rPr>
          <w:rFonts w:ascii="Times New Roman" w:eastAsia="Times New Roman" w:hAnsi="Times New Roman" w:cs="Times New Roman"/>
          <w:sz w:val="24"/>
          <w:szCs w:val="24"/>
          <w:lang w:val="fr-FR" w:eastAsia="fr-FR"/>
        </w:rPr>
        <w:t xml:space="preserve">En fait, les abeilles utilisent la propolis </w:t>
      </w:r>
      <w:r w:rsidR="00E409B7" w:rsidRPr="00EB19D1">
        <w:rPr>
          <w:rFonts w:ascii="Times New Roman" w:hAnsi="Times New Roman" w:cs="Times New Roman"/>
          <w:iCs/>
          <w:sz w:val="24"/>
          <w:szCs w:val="24"/>
        </w:rPr>
        <w:t xml:space="preserve">pour </w:t>
      </w:r>
      <w:r w:rsidR="00EB19D1" w:rsidRPr="00632B14">
        <w:rPr>
          <w:rFonts w:ascii="Times New Roman" w:eastAsia="Times New Roman" w:hAnsi="Times New Roman" w:cs="Times New Roman"/>
          <w:sz w:val="24"/>
          <w:szCs w:val="24"/>
          <w:lang w:val="fr-FR" w:eastAsia="fr-FR"/>
        </w:rPr>
        <w:t xml:space="preserve">protéger </w:t>
      </w:r>
      <w:r w:rsidR="00EB19D1" w:rsidRPr="00EB19D1">
        <w:rPr>
          <w:rFonts w:ascii="Times New Roman" w:eastAsia="Times New Roman" w:hAnsi="Times New Roman" w:cs="Times New Roman"/>
          <w:sz w:val="24"/>
          <w:szCs w:val="24"/>
          <w:lang w:val="fr-FR" w:eastAsia="fr-FR"/>
        </w:rPr>
        <w:t xml:space="preserve">la ruche </w:t>
      </w:r>
      <w:r w:rsidR="00EB19D1" w:rsidRPr="00632B14">
        <w:rPr>
          <w:rFonts w:ascii="Times New Roman" w:eastAsia="Times New Roman" w:hAnsi="Times New Roman" w:cs="Times New Roman"/>
          <w:sz w:val="24"/>
          <w:szCs w:val="24"/>
          <w:lang w:val="fr-FR" w:eastAsia="fr-FR"/>
        </w:rPr>
        <w:t>des intrus</w:t>
      </w:r>
      <w:r w:rsidR="00EB19D1">
        <w:rPr>
          <w:rFonts w:ascii="Times New Roman" w:eastAsia="Times New Roman" w:hAnsi="Times New Roman" w:cs="Times New Roman"/>
          <w:sz w:val="24"/>
          <w:szCs w:val="24"/>
          <w:lang w:val="fr-FR" w:eastAsia="fr-FR"/>
        </w:rPr>
        <w:t xml:space="preserve">, </w:t>
      </w:r>
      <w:r w:rsidR="00EB19D1" w:rsidRPr="00EB19D1">
        <w:rPr>
          <w:rFonts w:ascii="Times New Roman" w:hAnsi="Times New Roman" w:cs="Times New Roman"/>
          <w:iCs/>
          <w:sz w:val="24"/>
          <w:szCs w:val="24"/>
        </w:rPr>
        <w:t>assainir les ruches</w:t>
      </w:r>
      <w:r w:rsidR="00EB19D1" w:rsidRPr="00EB19D1">
        <w:rPr>
          <w:rFonts w:ascii="Times New Roman" w:eastAsia="Times New Roman" w:hAnsi="Times New Roman" w:cs="Times New Roman"/>
          <w:sz w:val="24"/>
          <w:szCs w:val="24"/>
          <w:lang w:val="fr-FR" w:eastAsia="fr-FR"/>
        </w:rPr>
        <w:t>, bou</w:t>
      </w:r>
      <w:r w:rsidR="00EB19D1" w:rsidRPr="00632B14">
        <w:rPr>
          <w:rFonts w:ascii="Times New Roman" w:eastAsia="Times New Roman" w:hAnsi="Times New Roman" w:cs="Times New Roman"/>
          <w:sz w:val="24"/>
          <w:szCs w:val="24"/>
          <w:lang w:val="fr-FR" w:eastAsia="fr-FR"/>
        </w:rPr>
        <w:t>cher les trous dans</w:t>
      </w:r>
      <w:r w:rsidR="00EB19D1" w:rsidRPr="00EB19D1">
        <w:rPr>
          <w:rFonts w:ascii="Times New Roman" w:eastAsia="Times New Roman" w:hAnsi="Times New Roman" w:cs="Times New Roman"/>
          <w:sz w:val="24"/>
          <w:szCs w:val="24"/>
          <w:lang w:val="fr-FR" w:eastAsia="fr-FR"/>
        </w:rPr>
        <w:t xml:space="preserve"> </w:t>
      </w:r>
      <w:r w:rsidR="00EB19D1" w:rsidRPr="00632B14">
        <w:rPr>
          <w:rFonts w:ascii="Times New Roman" w:eastAsia="Times New Roman" w:hAnsi="Times New Roman" w:cs="Times New Roman"/>
          <w:sz w:val="24"/>
          <w:szCs w:val="24"/>
          <w:lang w:val="fr-FR" w:eastAsia="fr-FR"/>
        </w:rPr>
        <w:t xml:space="preserve">leurs nids d'abeilles </w:t>
      </w:r>
      <w:r w:rsidR="00EB19D1" w:rsidRPr="00EB19D1">
        <w:rPr>
          <w:rFonts w:ascii="Times New Roman" w:eastAsia="Times New Roman" w:hAnsi="Times New Roman" w:cs="Times New Roman"/>
          <w:sz w:val="24"/>
          <w:szCs w:val="24"/>
          <w:lang w:val="fr-FR" w:eastAsia="fr-FR"/>
        </w:rPr>
        <w:t xml:space="preserve">et </w:t>
      </w:r>
      <w:r w:rsidR="00EB19D1" w:rsidRPr="00632B14">
        <w:rPr>
          <w:rFonts w:ascii="Times New Roman" w:eastAsia="Times New Roman" w:hAnsi="Times New Roman" w:cs="Times New Roman"/>
          <w:sz w:val="24"/>
          <w:szCs w:val="24"/>
          <w:lang w:val="fr-FR" w:eastAsia="fr-FR"/>
        </w:rPr>
        <w:t xml:space="preserve">lutter contre </w:t>
      </w:r>
      <w:r w:rsidR="00EB19D1" w:rsidRPr="00EB19D1">
        <w:rPr>
          <w:rFonts w:ascii="Times New Roman" w:eastAsia="Times New Roman" w:hAnsi="Times New Roman" w:cs="Times New Roman"/>
          <w:sz w:val="24"/>
          <w:szCs w:val="24"/>
          <w:lang w:val="fr-FR" w:eastAsia="fr-FR"/>
        </w:rPr>
        <w:t xml:space="preserve">différentes sortes de </w:t>
      </w:r>
      <w:r w:rsidR="00EB19D1" w:rsidRPr="00632B14">
        <w:rPr>
          <w:rFonts w:ascii="Times New Roman" w:eastAsia="Times New Roman" w:hAnsi="Times New Roman" w:cs="Times New Roman"/>
          <w:sz w:val="24"/>
          <w:szCs w:val="24"/>
          <w:lang w:val="fr-FR" w:eastAsia="fr-FR"/>
        </w:rPr>
        <w:t>micro-organismes</w:t>
      </w:r>
      <w:r w:rsidR="00EB19D1" w:rsidRPr="00EB19D1">
        <w:rPr>
          <w:rFonts w:ascii="Times New Roman" w:eastAsia="Times New Roman" w:hAnsi="Times New Roman" w:cs="Times New Roman"/>
          <w:sz w:val="24"/>
          <w:szCs w:val="24"/>
          <w:lang w:val="fr-FR" w:eastAsia="fr-FR"/>
        </w:rPr>
        <w:t>.</w:t>
      </w:r>
    </w:p>
    <w:p w14:paraId="00E150FE" w14:textId="0AA5E787" w:rsidR="00632B14" w:rsidRPr="00632B14" w:rsidRDefault="00E409B7" w:rsidP="001F000F">
      <w:pPr>
        <w:shd w:val="clear" w:color="auto" w:fill="FFFFFF" w:themeFill="background1"/>
        <w:spacing w:after="0" w:line="276" w:lineRule="auto"/>
        <w:jc w:val="both"/>
        <w:rPr>
          <w:rFonts w:ascii="Times New Roman" w:hAnsi="Times New Roman" w:cs="Times New Roman"/>
          <w:iCs/>
          <w:color w:val="7030A0"/>
          <w:sz w:val="24"/>
          <w:szCs w:val="24"/>
          <w:lang w:val="fr-FR"/>
        </w:rPr>
      </w:pPr>
      <w:r w:rsidRPr="00867FEB">
        <w:rPr>
          <w:rFonts w:ascii="Times New Roman" w:hAnsi="Times New Roman" w:cs="Times New Roman"/>
          <w:iCs/>
          <w:sz w:val="24"/>
          <w:szCs w:val="24"/>
        </w:rPr>
        <w:t xml:space="preserve">Elle est connue depuis l’Antiquité pour ses multiples usages : vertus antiseptiques et cicatrisantes. Les Egyptiens l’utilisaient pour </w:t>
      </w:r>
      <w:r>
        <w:rPr>
          <w:rFonts w:ascii="Times New Roman" w:hAnsi="Times New Roman" w:cs="Times New Roman"/>
          <w:iCs/>
          <w:sz w:val="24"/>
          <w:szCs w:val="24"/>
        </w:rPr>
        <w:t xml:space="preserve">embaumer et </w:t>
      </w:r>
      <w:r w:rsidRPr="00867FEB">
        <w:rPr>
          <w:rFonts w:ascii="Times New Roman" w:hAnsi="Times New Roman" w:cs="Times New Roman"/>
          <w:iCs/>
          <w:sz w:val="24"/>
          <w:szCs w:val="24"/>
        </w:rPr>
        <w:t>conserver les momies, et les Grecs comme remède aux affections de la peau</w:t>
      </w:r>
      <w:r w:rsidR="00906E60">
        <w:rPr>
          <w:rFonts w:ascii="Times New Roman" w:hAnsi="Times New Roman" w:cs="Times New Roman"/>
          <w:iCs/>
          <w:sz w:val="24"/>
          <w:szCs w:val="24"/>
        </w:rPr>
        <w:t xml:space="preserve"> </w:t>
      </w:r>
      <w:r w:rsidR="00CB6704" w:rsidRPr="00920C9E">
        <w:rPr>
          <w:rFonts w:ascii="Times New Roman" w:hAnsi="Times New Roman" w:cs="Times New Roman"/>
          <w:iCs/>
          <w:sz w:val="24"/>
          <w:szCs w:val="24"/>
        </w:rPr>
        <w:t>[2</w:t>
      </w:r>
      <w:r w:rsidR="00906E60" w:rsidRPr="00920C9E">
        <w:rPr>
          <w:rFonts w:ascii="Times New Roman" w:hAnsi="Times New Roman" w:cs="Times New Roman"/>
          <w:iCs/>
          <w:sz w:val="24"/>
          <w:szCs w:val="24"/>
        </w:rPr>
        <w:t>]</w:t>
      </w:r>
      <w:r w:rsidR="00EB19D1" w:rsidRPr="00920C9E">
        <w:rPr>
          <w:rFonts w:ascii="Times New Roman" w:hAnsi="Times New Roman" w:cs="Times New Roman"/>
          <w:iCs/>
          <w:sz w:val="24"/>
          <w:szCs w:val="24"/>
        </w:rPr>
        <w:t>.</w:t>
      </w:r>
    </w:p>
    <w:p w14:paraId="5F68A808" w14:textId="142AD149" w:rsidR="00F7638D" w:rsidRDefault="00282065" w:rsidP="001F000F">
      <w:pPr>
        <w:shd w:val="clear" w:color="auto" w:fill="FFFFFF"/>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La lutte contre les </w:t>
      </w:r>
      <w:r w:rsidRPr="00060691">
        <w:rPr>
          <w:rFonts w:ascii="Times New Roman" w:hAnsi="Times New Roman" w:cs="Times New Roman"/>
          <w:iCs/>
          <w:sz w:val="24"/>
          <w:szCs w:val="24"/>
        </w:rPr>
        <w:t>maladies</w:t>
      </w:r>
      <w:r>
        <w:rPr>
          <w:rFonts w:ascii="Times New Roman" w:hAnsi="Times New Roman" w:cs="Times New Roman"/>
          <w:iCs/>
          <w:sz w:val="24"/>
          <w:szCs w:val="24"/>
        </w:rPr>
        <w:t xml:space="preserve"> d’origine bactérienne et fongique et l</w:t>
      </w:r>
      <w:r w:rsidR="00906E60">
        <w:rPr>
          <w:rFonts w:ascii="Times New Roman" w:hAnsi="Times New Roman" w:cs="Times New Roman"/>
          <w:iCs/>
          <w:sz w:val="24"/>
          <w:szCs w:val="24"/>
        </w:rPr>
        <w:t xml:space="preserve">’arrivée </w:t>
      </w:r>
      <w:r>
        <w:rPr>
          <w:rFonts w:ascii="Times New Roman" w:hAnsi="Times New Roman" w:cs="Times New Roman"/>
          <w:iCs/>
          <w:sz w:val="24"/>
          <w:szCs w:val="24"/>
        </w:rPr>
        <w:t xml:space="preserve">précoce </w:t>
      </w:r>
      <w:r w:rsidR="00906E60">
        <w:rPr>
          <w:rFonts w:ascii="Times New Roman" w:hAnsi="Times New Roman" w:cs="Times New Roman"/>
          <w:iCs/>
          <w:sz w:val="24"/>
          <w:szCs w:val="24"/>
        </w:rPr>
        <w:t xml:space="preserve">des maladies dues au désordre métabolique du corps humain </w:t>
      </w:r>
      <w:r w:rsidR="00906E60" w:rsidRPr="00906E60">
        <w:rPr>
          <w:rFonts w:ascii="Times New Roman" w:hAnsi="Times New Roman" w:cs="Times New Roman"/>
          <w:iCs/>
          <w:sz w:val="24"/>
          <w:szCs w:val="24"/>
        </w:rPr>
        <w:t>comme le cancer, les pathologies oculaires (cataracte et dégénérescence maculaire), les maladies neurodégénératives (ataxies, sclérose lat</w:t>
      </w:r>
      <w:r w:rsidR="006373FC">
        <w:rPr>
          <w:rFonts w:ascii="Times New Roman" w:hAnsi="Times New Roman" w:cs="Times New Roman"/>
          <w:iCs/>
          <w:sz w:val="24"/>
          <w:szCs w:val="24"/>
        </w:rPr>
        <w:t>érale et maladie d’Alzheimer) [3</w:t>
      </w:r>
      <w:r w:rsidR="00906E60" w:rsidRPr="00906E60">
        <w:rPr>
          <w:rFonts w:ascii="Times New Roman" w:hAnsi="Times New Roman" w:cs="Times New Roman"/>
          <w:iCs/>
          <w:sz w:val="24"/>
          <w:szCs w:val="24"/>
        </w:rPr>
        <w:t>], les maladies cardiovasculaires, le diabète, le syndrome métabolique et les maladies digestives</w:t>
      </w:r>
      <w:r w:rsidR="006373FC">
        <w:rPr>
          <w:rFonts w:ascii="Times New Roman" w:hAnsi="Times New Roman" w:cs="Times New Roman"/>
          <w:iCs/>
          <w:sz w:val="24"/>
          <w:szCs w:val="24"/>
        </w:rPr>
        <w:t xml:space="preserve"> [4</w:t>
      </w:r>
      <w:r w:rsidR="00906E60">
        <w:rPr>
          <w:rFonts w:ascii="Times New Roman" w:hAnsi="Times New Roman" w:cs="Times New Roman"/>
          <w:iCs/>
          <w:sz w:val="24"/>
          <w:szCs w:val="24"/>
        </w:rPr>
        <w:t>]</w:t>
      </w:r>
      <w:r w:rsidR="00DE1B27">
        <w:rPr>
          <w:rFonts w:ascii="Times New Roman" w:hAnsi="Times New Roman" w:cs="Times New Roman"/>
          <w:iCs/>
          <w:sz w:val="24"/>
          <w:szCs w:val="24"/>
        </w:rPr>
        <w:t xml:space="preserve"> </w:t>
      </w:r>
      <w:r w:rsidR="00F663D0">
        <w:rPr>
          <w:rFonts w:ascii="Times New Roman" w:hAnsi="Times New Roman" w:cs="Times New Roman"/>
          <w:iCs/>
          <w:sz w:val="24"/>
          <w:szCs w:val="24"/>
        </w:rPr>
        <w:t xml:space="preserve">causée </w:t>
      </w:r>
      <w:r w:rsidR="00DE1B27">
        <w:rPr>
          <w:rFonts w:ascii="Times New Roman" w:hAnsi="Times New Roman" w:cs="Times New Roman"/>
          <w:iCs/>
          <w:sz w:val="24"/>
          <w:szCs w:val="24"/>
        </w:rPr>
        <w:t xml:space="preserve">la dégradation incessante de l’environnement humain </w:t>
      </w:r>
      <w:r w:rsidR="00F663D0">
        <w:rPr>
          <w:rFonts w:ascii="Times New Roman" w:hAnsi="Times New Roman" w:cs="Times New Roman"/>
          <w:iCs/>
          <w:sz w:val="24"/>
          <w:szCs w:val="24"/>
        </w:rPr>
        <w:t>par suite du</w:t>
      </w:r>
      <w:r w:rsidR="00DE1B27">
        <w:rPr>
          <w:rFonts w:ascii="Times New Roman" w:hAnsi="Times New Roman" w:cs="Times New Roman"/>
          <w:iCs/>
          <w:sz w:val="24"/>
          <w:szCs w:val="24"/>
        </w:rPr>
        <w:t xml:space="preserve"> développement économique,</w:t>
      </w:r>
      <w:r w:rsidR="00F663D0">
        <w:rPr>
          <w:rFonts w:ascii="Times New Roman" w:hAnsi="Times New Roman" w:cs="Times New Roman"/>
          <w:iCs/>
          <w:sz w:val="24"/>
          <w:szCs w:val="24"/>
        </w:rPr>
        <w:t xml:space="preserve"> </w:t>
      </w:r>
      <w:r w:rsidR="00DE1B27">
        <w:rPr>
          <w:rFonts w:ascii="Times New Roman" w:hAnsi="Times New Roman" w:cs="Times New Roman"/>
          <w:iCs/>
          <w:sz w:val="24"/>
          <w:szCs w:val="24"/>
        </w:rPr>
        <w:t xml:space="preserve">nécessitent la recherche </w:t>
      </w:r>
      <w:r w:rsidR="00F7638D">
        <w:rPr>
          <w:rFonts w:ascii="Times New Roman" w:hAnsi="Times New Roman" w:cs="Times New Roman"/>
          <w:iCs/>
          <w:sz w:val="24"/>
          <w:szCs w:val="24"/>
        </w:rPr>
        <w:t>de</w:t>
      </w:r>
      <w:r w:rsidR="0057441B" w:rsidRPr="00060691">
        <w:rPr>
          <w:rFonts w:ascii="Times New Roman" w:hAnsi="Times New Roman" w:cs="Times New Roman"/>
          <w:iCs/>
          <w:sz w:val="24"/>
          <w:szCs w:val="24"/>
        </w:rPr>
        <w:t xml:space="preserve"> produits </w:t>
      </w:r>
      <w:r w:rsidR="00DE1B27">
        <w:rPr>
          <w:rFonts w:ascii="Times New Roman" w:hAnsi="Times New Roman" w:cs="Times New Roman"/>
          <w:iCs/>
          <w:sz w:val="24"/>
          <w:szCs w:val="24"/>
        </w:rPr>
        <w:t xml:space="preserve">innovants </w:t>
      </w:r>
      <w:r w:rsidR="00DE1B27">
        <w:rPr>
          <w:rFonts w:ascii="Times New Roman" w:hAnsi="Times New Roman" w:cs="Times New Roman"/>
          <w:iCs/>
          <w:sz w:val="24"/>
          <w:szCs w:val="24"/>
        </w:rPr>
        <w:lastRenderedPageBreak/>
        <w:t xml:space="preserve">d’origine </w:t>
      </w:r>
      <w:r w:rsidR="0057441B" w:rsidRPr="00060691">
        <w:rPr>
          <w:rFonts w:ascii="Times New Roman" w:hAnsi="Times New Roman" w:cs="Times New Roman"/>
          <w:iCs/>
          <w:sz w:val="24"/>
          <w:szCs w:val="24"/>
        </w:rPr>
        <w:t>naturel</w:t>
      </w:r>
      <w:r w:rsidR="00906E60">
        <w:rPr>
          <w:rFonts w:ascii="Times New Roman" w:hAnsi="Times New Roman" w:cs="Times New Roman"/>
          <w:iCs/>
          <w:sz w:val="24"/>
          <w:szCs w:val="24"/>
        </w:rPr>
        <w:t xml:space="preserve">, </w:t>
      </w:r>
      <w:r w:rsidR="00DE1B27" w:rsidRPr="00060691">
        <w:rPr>
          <w:rFonts w:ascii="Times New Roman" w:hAnsi="Times New Roman" w:cs="Times New Roman"/>
          <w:iCs/>
          <w:sz w:val="24"/>
          <w:szCs w:val="24"/>
        </w:rPr>
        <w:t>tel</w:t>
      </w:r>
      <w:r w:rsidR="00DE1B27">
        <w:rPr>
          <w:rFonts w:ascii="Times New Roman" w:hAnsi="Times New Roman" w:cs="Times New Roman"/>
          <w:iCs/>
          <w:sz w:val="24"/>
          <w:szCs w:val="24"/>
        </w:rPr>
        <w:t>le</w:t>
      </w:r>
      <w:r w:rsidR="00DE1B27" w:rsidRPr="00060691">
        <w:rPr>
          <w:rFonts w:ascii="Times New Roman" w:hAnsi="Times New Roman" w:cs="Times New Roman"/>
          <w:iCs/>
          <w:sz w:val="24"/>
          <w:szCs w:val="24"/>
        </w:rPr>
        <w:t xml:space="preserve"> </w:t>
      </w:r>
      <w:r w:rsidR="003B34BB">
        <w:rPr>
          <w:rFonts w:ascii="Times New Roman" w:hAnsi="Times New Roman" w:cs="Times New Roman"/>
          <w:iCs/>
          <w:sz w:val="24"/>
          <w:szCs w:val="24"/>
        </w:rPr>
        <w:t xml:space="preserve">que </w:t>
      </w:r>
      <w:r w:rsidR="00DE1B27" w:rsidRPr="00060691">
        <w:rPr>
          <w:rFonts w:ascii="Times New Roman" w:hAnsi="Times New Roman" w:cs="Times New Roman"/>
          <w:iCs/>
          <w:sz w:val="24"/>
          <w:szCs w:val="24"/>
        </w:rPr>
        <w:t>la propolis</w:t>
      </w:r>
      <w:r w:rsidR="002D271A">
        <w:rPr>
          <w:rFonts w:ascii="Times New Roman" w:hAnsi="Times New Roman" w:cs="Times New Roman"/>
          <w:iCs/>
          <w:sz w:val="24"/>
          <w:szCs w:val="24"/>
        </w:rPr>
        <w:t>. En effet, la propolis, co-</w:t>
      </w:r>
      <w:r w:rsidR="00DE1B27" w:rsidRPr="00060691">
        <w:rPr>
          <w:rFonts w:ascii="Times New Roman" w:hAnsi="Times New Roman" w:cs="Times New Roman"/>
          <w:iCs/>
          <w:sz w:val="24"/>
          <w:szCs w:val="24"/>
        </w:rPr>
        <w:t xml:space="preserve">produit </w:t>
      </w:r>
      <w:r w:rsidR="00DE1B27">
        <w:rPr>
          <w:rFonts w:ascii="Times New Roman" w:hAnsi="Times New Roman" w:cs="Times New Roman"/>
          <w:iCs/>
          <w:sz w:val="24"/>
          <w:szCs w:val="24"/>
        </w:rPr>
        <w:t xml:space="preserve">issu de </w:t>
      </w:r>
      <w:r w:rsidR="00DE1B27" w:rsidRPr="00060691">
        <w:rPr>
          <w:rFonts w:ascii="Times New Roman" w:hAnsi="Times New Roman" w:cs="Times New Roman"/>
          <w:iCs/>
          <w:sz w:val="24"/>
          <w:szCs w:val="24"/>
        </w:rPr>
        <w:t>la ruche</w:t>
      </w:r>
      <w:r w:rsidR="002D271A">
        <w:rPr>
          <w:rFonts w:ascii="Times New Roman" w:hAnsi="Times New Roman" w:cs="Times New Roman"/>
          <w:iCs/>
          <w:sz w:val="24"/>
          <w:szCs w:val="24"/>
        </w:rPr>
        <w:t xml:space="preserve"> dont la première vocation est la production de miel, d</w:t>
      </w:r>
      <w:r w:rsidR="00906E60">
        <w:rPr>
          <w:rFonts w:ascii="Times New Roman" w:hAnsi="Times New Roman" w:cs="Times New Roman"/>
          <w:iCs/>
          <w:sz w:val="24"/>
          <w:szCs w:val="24"/>
        </w:rPr>
        <w:t xml:space="preserve">e par </w:t>
      </w:r>
      <w:r w:rsidR="002D271A">
        <w:rPr>
          <w:rFonts w:ascii="Times New Roman" w:hAnsi="Times New Roman" w:cs="Times New Roman"/>
          <w:iCs/>
          <w:sz w:val="24"/>
          <w:szCs w:val="24"/>
        </w:rPr>
        <w:t>sa</w:t>
      </w:r>
      <w:r w:rsidR="00906E60">
        <w:rPr>
          <w:rFonts w:ascii="Times New Roman" w:hAnsi="Times New Roman" w:cs="Times New Roman"/>
          <w:iCs/>
          <w:sz w:val="24"/>
          <w:szCs w:val="24"/>
        </w:rPr>
        <w:t xml:space="preserve"> composition</w:t>
      </w:r>
      <w:r w:rsidR="00DE1B27">
        <w:rPr>
          <w:rFonts w:ascii="Times New Roman" w:hAnsi="Times New Roman" w:cs="Times New Roman"/>
          <w:iCs/>
          <w:sz w:val="24"/>
          <w:szCs w:val="24"/>
        </w:rPr>
        <w:t xml:space="preserve"> et </w:t>
      </w:r>
      <w:r w:rsidR="002D271A">
        <w:rPr>
          <w:rFonts w:ascii="Times New Roman" w:hAnsi="Times New Roman" w:cs="Times New Roman"/>
          <w:iCs/>
          <w:sz w:val="24"/>
          <w:szCs w:val="24"/>
        </w:rPr>
        <w:t>sa</w:t>
      </w:r>
      <w:r w:rsidR="00DE1B27">
        <w:rPr>
          <w:rFonts w:ascii="Times New Roman" w:hAnsi="Times New Roman" w:cs="Times New Roman"/>
          <w:iCs/>
          <w:sz w:val="24"/>
          <w:szCs w:val="24"/>
        </w:rPr>
        <w:t xml:space="preserve"> variabilité chimique, </w:t>
      </w:r>
      <w:r w:rsidR="002D271A">
        <w:rPr>
          <w:rFonts w:ascii="Times New Roman" w:hAnsi="Times New Roman" w:cs="Times New Roman"/>
          <w:iCs/>
          <w:sz w:val="24"/>
          <w:szCs w:val="24"/>
        </w:rPr>
        <w:t>s’avère</w:t>
      </w:r>
      <w:r w:rsidR="0057441B" w:rsidRPr="00060691">
        <w:rPr>
          <w:rFonts w:ascii="Times New Roman" w:hAnsi="Times New Roman" w:cs="Times New Roman"/>
          <w:iCs/>
          <w:sz w:val="24"/>
          <w:szCs w:val="24"/>
        </w:rPr>
        <w:t xml:space="preserve"> une source prometteuse pour la découverte de nou</w:t>
      </w:r>
      <w:r w:rsidR="00B71513" w:rsidRPr="00060691">
        <w:rPr>
          <w:rFonts w:ascii="Times New Roman" w:hAnsi="Times New Roman" w:cs="Times New Roman"/>
          <w:iCs/>
          <w:sz w:val="24"/>
          <w:szCs w:val="24"/>
        </w:rPr>
        <w:t>veaux produits pharmaceutiques</w:t>
      </w:r>
      <w:r w:rsidR="00632E38" w:rsidRPr="00060691">
        <w:rPr>
          <w:rFonts w:ascii="Times New Roman" w:hAnsi="Times New Roman" w:cs="Times New Roman"/>
          <w:iCs/>
          <w:sz w:val="24"/>
          <w:szCs w:val="24"/>
        </w:rPr>
        <w:t>.</w:t>
      </w:r>
      <w:r w:rsidR="00287E81" w:rsidRPr="00060691">
        <w:rPr>
          <w:rFonts w:ascii="Times New Roman" w:hAnsi="Times New Roman" w:cs="Times New Roman"/>
          <w:sz w:val="24"/>
          <w:szCs w:val="24"/>
        </w:rPr>
        <w:t xml:space="preserve"> </w:t>
      </w:r>
      <w:r w:rsidR="00287E81" w:rsidRPr="00060691">
        <w:rPr>
          <w:rFonts w:ascii="Times New Roman" w:hAnsi="Times New Roman" w:cs="Times New Roman"/>
          <w:iCs/>
          <w:sz w:val="24"/>
          <w:szCs w:val="24"/>
        </w:rPr>
        <w:t>La propolis ou colle d'abeille est une matière collante de couleur rouge foncé</w:t>
      </w:r>
      <w:r w:rsidR="003A4EE9">
        <w:rPr>
          <w:rFonts w:ascii="Times New Roman" w:hAnsi="Times New Roman" w:cs="Times New Roman"/>
          <w:iCs/>
          <w:sz w:val="24"/>
          <w:szCs w:val="24"/>
        </w:rPr>
        <w:t>e</w:t>
      </w:r>
      <w:r w:rsidR="00287E81" w:rsidRPr="00060691">
        <w:rPr>
          <w:rFonts w:ascii="Times New Roman" w:hAnsi="Times New Roman" w:cs="Times New Roman"/>
          <w:iCs/>
          <w:sz w:val="24"/>
          <w:szCs w:val="24"/>
        </w:rPr>
        <w:t xml:space="preserve"> ou brune que les abeilles mellifères (</w:t>
      </w:r>
      <w:r w:rsidR="00287E81" w:rsidRPr="009779EB">
        <w:rPr>
          <w:rFonts w:ascii="Times New Roman" w:hAnsi="Times New Roman" w:cs="Times New Roman"/>
          <w:i/>
          <w:iCs/>
          <w:sz w:val="24"/>
          <w:szCs w:val="24"/>
        </w:rPr>
        <w:t xml:space="preserve">Apis </w:t>
      </w:r>
      <w:r w:rsidR="0056374D" w:rsidRPr="009779EB">
        <w:rPr>
          <w:rFonts w:ascii="Times New Roman" w:hAnsi="Times New Roman" w:cs="Times New Roman"/>
          <w:i/>
          <w:iCs/>
          <w:sz w:val="24"/>
          <w:szCs w:val="24"/>
        </w:rPr>
        <w:t>mellifera</w:t>
      </w:r>
      <w:r w:rsidR="0056374D" w:rsidRPr="00060691">
        <w:rPr>
          <w:rFonts w:ascii="Times New Roman" w:hAnsi="Times New Roman" w:cs="Times New Roman"/>
          <w:iCs/>
          <w:sz w:val="24"/>
          <w:szCs w:val="24"/>
        </w:rPr>
        <w:t>)</w:t>
      </w:r>
      <w:r w:rsidR="00287E81" w:rsidRPr="00060691">
        <w:rPr>
          <w:rFonts w:ascii="Times New Roman" w:hAnsi="Times New Roman" w:cs="Times New Roman"/>
          <w:iCs/>
          <w:sz w:val="24"/>
          <w:szCs w:val="24"/>
        </w:rPr>
        <w:t xml:space="preserve"> recueillent sur les bourgeons et les feuilles des arbres et d'autres plantes, mélangée à du pollen ainsi qu'à des enzymes sécrétées par les abeilles</w:t>
      </w:r>
      <w:r w:rsidR="006373FC">
        <w:rPr>
          <w:rFonts w:ascii="Times New Roman" w:hAnsi="Times New Roman" w:cs="Times New Roman"/>
          <w:iCs/>
          <w:sz w:val="24"/>
          <w:szCs w:val="24"/>
        </w:rPr>
        <w:t xml:space="preserve"> [5</w:t>
      </w:r>
      <w:r w:rsidR="00CF23AC">
        <w:rPr>
          <w:rFonts w:ascii="Times New Roman" w:hAnsi="Times New Roman" w:cs="Times New Roman"/>
          <w:iCs/>
          <w:sz w:val="24"/>
          <w:szCs w:val="24"/>
        </w:rPr>
        <w:t>]</w:t>
      </w:r>
      <w:r w:rsidR="00287E81" w:rsidRPr="00060691">
        <w:rPr>
          <w:rFonts w:ascii="Times New Roman" w:hAnsi="Times New Roman" w:cs="Times New Roman"/>
          <w:iCs/>
          <w:sz w:val="24"/>
          <w:szCs w:val="24"/>
        </w:rPr>
        <w:t>.</w:t>
      </w:r>
      <w:r w:rsidR="0056374D" w:rsidRPr="00060691">
        <w:rPr>
          <w:rFonts w:ascii="Times New Roman" w:hAnsi="Times New Roman" w:cs="Times New Roman"/>
          <w:iCs/>
          <w:sz w:val="24"/>
          <w:szCs w:val="24"/>
        </w:rPr>
        <w:t xml:space="preserve"> La propolis brute est généralement composée de 50 % de résines végétales, de 30 % de cires, de 10 % d'huiles essentielles et aromatiques, de 5 % de pollens et de 5 % d'autres substances organiques </w:t>
      </w:r>
      <w:r w:rsidR="006373FC">
        <w:rPr>
          <w:rFonts w:ascii="Times New Roman" w:hAnsi="Times New Roman" w:cs="Times New Roman"/>
          <w:iCs/>
          <w:sz w:val="24"/>
          <w:szCs w:val="24"/>
        </w:rPr>
        <w:t>[6</w:t>
      </w:r>
      <w:r w:rsidR="00CF23AC">
        <w:rPr>
          <w:rFonts w:ascii="Times New Roman" w:hAnsi="Times New Roman" w:cs="Times New Roman"/>
          <w:iCs/>
          <w:sz w:val="24"/>
          <w:szCs w:val="24"/>
        </w:rPr>
        <w:t xml:space="preserve">]. </w:t>
      </w:r>
      <w:r w:rsidR="0057441B" w:rsidRPr="00060691">
        <w:rPr>
          <w:rFonts w:ascii="Times New Roman" w:hAnsi="Times New Roman" w:cs="Times New Roman"/>
          <w:iCs/>
          <w:sz w:val="24"/>
          <w:szCs w:val="24"/>
        </w:rPr>
        <w:t>Au cours des dernières décennies, plusieurs travaux traitant de la composition et des propriétés biologiques de la propolis ont été publiés, révélant l'intérêt des chercheurs pour ce produit apicole et son potentiel pour le développement de nouveaux médicaments</w:t>
      </w:r>
      <w:r w:rsidR="006373FC">
        <w:rPr>
          <w:rFonts w:ascii="Times New Roman" w:hAnsi="Times New Roman" w:cs="Times New Roman"/>
          <w:iCs/>
          <w:sz w:val="24"/>
          <w:szCs w:val="24"/>
        </w:rPr>
        <w:t xml:space="preserve"> [7</w:t>
      </w:r>
      <w:r w:rsidR="00CF23AC">
        <w:rPr>
          <w:rFonts w:ascii="Times New Roman" w:hAnsi="Times New Roman" w:cs="Times New Roman"/>
          <w:iCs/>
          <w:sz w:val="24"/>
          <w:szCs w:val="24"/>
        </w:rPr>
        <w:t>]</w:t>
      </w:r>
      <w:r w:rsidR="004144DE" w:rsidRPr="00060691">
        <w:rPr>
          <w:rFonts w:ascii="Times New Roman" w:hAnsi="Times New Roman" w:cs="Times New Roman"/>
          <w:iCs/>
          <w:sz w:val="24"/>
          <w:szCs w:val="24"/>
        </w:rPr>
        <w:t>.</w:t>
      </w:r>
      <w:r w:rsidR="00966473" w:rsidRPr="00060691">
        <w:rPr>
          <w:rFonts w:ascii="Times New Roman" w:hAnsi="Times New Roman" w:cs="Times New Roman"/>
          <w:iCs/>
          <w:sz w:val="24"/>
          <w:szCs w:val="24"/>
        </w:rPr>
        <w:t xml:space="preserve"> </w:t>
      </w:r>
      <w:r w:rsidR="00122F53" w:rsidRPr="00060691">
        <w:rPr>
          <w:rFonts w:ascii="Times New Roman" w:hAnsi="Times New Roman" w:cs="Times New Roman"/>
          <w:iCs/>
          <w:sz w:val="24"/>
          <w:szCs w:val="24"/>
        </w:rPr>
        <w:t>Ainsi, la</w:t>
      </w:r>
      <w:r w:rsidR="00161731" w:rsidRPr="00060691">
        <w:rPr>
          <w:rFonts w:ascii="Times New Roman" w:hAnsi="Times New Roman" w:cs="Times New Roman"/>
          <w:iCs/>
          <w:sz w:val="24"/>
          <w:szCs w:val="24"/>
        </w:rPr>
        <w:t xml:space="preserve"> propolis contient divers composés chimiques tels que des</w:t>
      </w:r>
      <w:r w:rsidR="00F663D0">
        <w:rPr>
          <w:rFonts w:ascii="Times New Roman" w:hAnsi="Times New Roman" w:cs="Times New Roman"/>
          <w:iCs/>
          <w:sz w:val="24"/>
          <w:szCs w:val="24"/>
        </w:rPr>
        <w:t xml:space="preserve"> composés phénoliques comme les flavonoïdes, les acides phénoliques</w:t>
      </w:r>
      <w:r w:rsidR="00F663D0" w:rsidRPr="00060691">
        <w:rPr>
          <w:rFonts w:ascii="Times New Roman" w:hAnsi="Times New Roman" w:cs="Times New Roman"/>
          <w:iCs/>
          <w:sz w:val="24"/>
          <w:szCs w:val="24"/>
        </w:rPr>
        <w:t xml:space="preserve"> </w:t>
      </w:r>
      <w:r w:rsidR="00F663D0">
        <w:rPr>
          <w:rFonts w:ascii="Times New Roman" w:hAnsi="Times New Roman" w:cs="Times New Roman"/>
          <w:iCs/>
          <w:sz w:val="24"/>
          <w:szCs w:val="24"/>
        </w:rPr>
        <w:t xml:space="preserve">et les </w:t>
      </w:r>
      <w:r w:rsidR="00161731" w:rsidRPr="00060691">
        <w:rPr>
          <w:rFonts w:ascii="Times New Roman" w:hAnsi="Times New Roman" w:cs="Times New Roman"/>
          <w:iCs/>
          <w:sz w:val="24"/>
          <w:szCs w:val="24"/>
        </w:rPr>
        <w:t>polyphénols, des terpénoïdes, des stéroïdes, de</w:t>
      </w:r>
      <w:r w:rsidR="00F663D0">
        <w:rPr>
          <w:rFonts w:ascii="Times New Roman" w:hAnsi="Times New Roman" w:cs="Times New Roman"/>
          <w:iCs/>
          <w:sz w:val="24"/>
          <w:szCs w:val="24"/>
        </w:rPr>
        <w:t>s</w:t>
      </w:r>
      <w:r w:rsidR="00161731" w:rsidRPr="00060691">
        <w:rPr>
          <w:rFonts w:ascii="Times New Roman" w:hAnsi="Times New Roman" w:cs="Times New Roman"/>
          <w:iCs/>
          <w:sz w:val="24"/>
          <w:szCs w:val="24"/>
        </w:rPr>
        <w:t xml:space="preserve"> coumarine</w:t>
      </w:r>
      <w:r w:rsidR="00F663D0">
        <w:rPr>
          <w:rFonts w:ascii="Times New Roman" w:hAnsi="Times New Roman" w:cs="Times New Roman"/>
          <w:iCs/>
          <w:sz w:val="24"/>
          <w:szCs w:val="24"/>
        </w:rPr>
        <w:t>s</w:t>
      </w:r>
      <w:r w:rsidR="00161731" w:rsidRPr="00060691">
        <w:rPr>
          <w:rFonts w:ascii="Times New Roman" w:hAnsi="Times New Roman" w:cs="Times New Roman"/>
          <w:iCs/>
          <w:sz w:val="24"/>
          <w:szCs w:val="24"/>
        </w:rPr>
        <w:t>, des acides aminés et des composés inorganiques</w:t>
      </w:r>
      <w:r w:rsidR="006373FC">
        <w:rPr>
          <w:rFonts w:ascii="Times New Roman" w:hAnsi="Times New Roman" w:cs="Times New Roman"/>
          <w:iCs/>
          <w:sz w:val="24"/>
          <w:szCs w:val="24"/>
        </w:rPr>
        <w:t xml:space="preserve"> [8</w:t>
      </w:r>
      <w:r w:rsidR="00B16815">
        <w:rPr>
          <w:rFonts w:ascii="Times New Roman" w:hAnsi="Times New Roman" w:cs="Times New Roman"/>
          <w:iCs/>
          <w:sz w:val="24"/>
          <w:szCs w:val="24"/>
        </w:rPr>
        <w:t>]</w:t>
      </w:r>
      <w:r w:rsidR="00161731" w:rsidRPr="00060691">
        <w:rPr>
          <w:rFonts w:ascii="Times New Roman" w:hAnsi="Times New Roman" w:cs="Times New Roman"/>
          <w:iCs/>
          <w:sz w:val="24"/>
          <w:szCs w:val="24"/>
        </w:rPr>
        <w:t xml:space="preserve">. </w:t>
      </w:r>
      <w:r w:rsidR="00C03183" w:rsidRPr="00060691">
        <w:rPr>
          <w:rFonts w:ascii="Times New Roman" w:hAnsi="Times New Roman" w:cs="Times New Roman"/>
          <w:iCs/>
          <w:sz w:val="24"/>
          <w:szCs w:val="24"/>
        </w:rPr>
        <w:t>Elle</w:t>
      </w:r>
      <w:r w:rsidR="00015EA5" w:rsidRPr="00060691">
        <w:rPr>
          <w:rFonts w:ascii="Times New Roman" w:hAnsi="Times New Roman" w:cs="Times New Roman"/>
          <w:iCs/>
          <w:sz w:val="24"/>
          <w:szCs w:val="24"/>
        </w:rPr>
        <w:t xml:space="preserve"> est connue depuis longtemps pour ses effets bénéfiques sur la santé et a fait l'objet de nombreuses recherches. L</w:t>
      </w:r>
      <w:r w:rsidR="00F7638D">
        <w:rPr>
          <w:rFonts w:ascii="Times New Roman" w:hAnsi="Times New Roman" w:cs="Times New Roman"/>
          <w:iCs/>
          <w:sz w:val="24"/>
          <w:szCs w:val="24"/>
        </w:rPr>
        <w:t xml:space="preserve">es </w:t>
      </w:r>
      <w:r w:rsidR="00015EA5" w:rsidRPr="00060691">
        <w:rPr>
          <w:rFonts w:ascii="Times New Roman" w:hAnsi="Times New Roman" w:cs="Times New Roman"/>
          <w:iCs/>
          <w:sz w:val="24"/>
          <w:szCs w:val="24"/>
        </w:rPr>
        <w:t>analyse</w:t>
      </w:r>
      <w:r w:rsidR="00F7638D">
        <w:rPr>
          <w:rFonts w:ascii="Times New Roman" w:hAnsi="Times New Roman" w:cs="Times New Roman"/>
          <w:iCs/>
          <w:sz w:val="24"/>
          <w:szCs w:val="24"/>
        </w:rPr>
        <w:t>s</w:t>
      </w:r>
      <w:r w:rsidR="00015EA5" w:rsidRPr="00060691">
        <w:rPr>
          <w:rFonts w:ascii="Times New Roman" w:hAnsi="Times New Roman" w:cs="Times New Roman"/>
          <w:iCs/>
          <w:sz w:val="24"/>
          <w:szCs w:val="24"/>
        </w:rPr>
        <w:t xml:space="preserve"> de divers échantillons de propolis provenant de différentes régions </w:t>
      </w:r>
      <w:r w:rsidR="00F7638D">
        <w:rPr>
          <w:rFonts w:ascii="Times New Roman" w:hAnsi="Times New Roman" w:cs="Times New Roman"/>
          <w:iCs/>
          <w:sz w:val="24"/>
          <w:szCs w:val="24"/>
        </w:rPr>
        <w:t>ont dé</w:t>
      </w:r>
      <w:r w:rsidR="00015EA5" w:rsidRPr="00060691">
        <w:rPr>
          <w:rFonts w:ascii="Times New Roman" w:hAnsi="Times New Roman" w:cs="Times New Roman"/>
          <w:iCs/>
          <w:sz w:val="24"/>
          <w:szCs w:val="24"/>
        </w:rPr>
        <w:t xml:space="preserve">montré une distinction significative de la composition de la propolis </w:t>
      </w:r>
      <w:r w:rsidR="00F663D0">
        <w:rPr>
          <w:rFonts w:ascii="Times New Roman" w:hAnsi="Times New Roman" w:cs="Times New Roman"/>
          <w:iCs/>
          <w:sz w:val="24"/>
          <w:szCs w:val="24"/>
        </w:rPr>
        <w:t xml:space="preserve">par variabilité géographique </w:t>
      </w:r>
      <w:r w:rsidR="006373FC">
        <w:rPr>
          <w:rFonts w:ascii="Times New Roman" w:hAnsi="Times New Roman" w:cs="Times New Roman"/>
          <w:iCs/>
          <w:sz w:val="24"/>
          <w:szCs w:val="24"/>
        </w:rPr>
        <w:t>[9</w:t>
      </w:r>
      <w:r w:rsidR="00B16815" w:rsidRPr="006373FC">
        <w:rPr>
          <w:rFonts w:ascii="Times New Roman" w:hAnsi="Times New Roman" w:cs="Times New Roman"/>
          <w:iCs/>
          <w:sz w:val="24"/>
          <w:szCs w:val="24"/>
        </w:rPr>
        <w:t>].</w:t>
      </w:r>
      <w:r w:rsidR="00B16815">
        <w:rPr>
          <w:rFonts w:ascii="Times New Roman" w:hAnsi="Times New Roman" w:cs="Times New Roman"/>
          <w:iCs/>
          <w:sz w:val="24"/>
          <w:szCs w:val="24"/>
        </w:rPr>
        <w:t xml:space="preserve"> </w:t>
      </w:r>
      <w:r w:rsidR="001C45E8">
        <w:rPr>
          <w:rFonts w:ascii="Times New Roman" w:hAnsi="Times New Roman" w:cs="Times New Roman"/>
          <w:iCs/>
          <w:sz w:val="24"/>
          <w:szCs w:val="24"/>
        </w:rPr>
        <w:t xml:space="preserve">Ainsi, </w:t>
      </w:r>
      <w:r w:rsidR="001C45E8" w:rsidRPr="00060691">
        <w:rPr>
          <w:rFonts w:ascii="Times New Roman" w:hAnsi="Times New Roman" w:cs="Times New Roman"/>
          <w:iCs/>
          <w:sz w:val="24"/>
          <w:szCs w:val="24"/>
        </w:rPr>
        <w:t xml:space="preserve">la standardisation de la composition de la propolis </w:t>
      </w:r>
      <w:r w:rsidR="001C45E8">
        <w:rPr>
          <w:rFonts w:ascii="Times New Roman" w:hAnsi="Times New Roman" w:cs="Times New Roman"/>
          <w:iCs/>
          <w:sz w:val="24"/>
          <w:szCs w:val="24"/>
        </w:rPr>
        <w:t xml:space="preserve">est un </w:t>
      </w:r>
      <w:r w:rsidR="001C45E8" w:rsidRPr="00060691">
        <w:rPr>
          <w:rFonts w:ascii="Times New Roman" w:hAnsi="Times New Roman" w:cs="Times New Roman"/>
          <w:iCs/>
          <w:sz w:val="24"/>
          <w:szCs w:val="24"/>
        </w:rPr>
        <w:t>défi</w:t>
      </w:r>
      <w:r w:rsidR="001C45E8">
        <w:rPr>
          <w:rFonts w:ascii="Times New Roman" w:hAnsi="Times New Roman" w:cs="Times New Roman"/>
          <w:iCs/>
          <w:sz w:val="24"/>
          <w:szCs w:val="24"/>
        </w:rPr>
        <w:t xml:space="preserve"> par sa variabilité </w:t>
      </w:r>
      <w:r w:rsidR="0055138D">
        <w:rPr>
          <w:rFonts w:ascii="Times New Roman" w:hAnsi="Times New Roman" w:cs="Times New Roman"/>
          <w:iCs/>
          <w:sz w:val="24"/>
          <w:szCs w:val="24"/>
        </w:rPr>
        <w:t xml:space="preserve">de sa composition </w:t>
      </w:r>
      <w:r w:rsidR="001C45E8">
        <w:rPr>
          <w:rFonts w:ascii="Times New Roman" w:hAnsi="Times New Roman" w:cs="Times New Roman"/>
          <w:iCs/>
          <w:sz w:val="24"/>
          <w:szCs w:val="24"/>
        </w:rPr>
        <w:t>chimique</w:t>
      </w:r>
      <w:r w:rsidR="0055138D">
        <w:rPr>
          <w:rFonts w:ascii="Times New Roman" w:hAnsi="Times New Roman" w:cs="Times New Roman"/>
          <w:iCs/>
          <w:sz w:val="24"/>
          <w:szCs w:val="24"/>
        </w:rPr>
        <w:t>. Cependant, r</w:t>
      </w:r>
      <w:r w:rsidR="00F7638D">
        <w:rPr>
          <w:rFonts w:ascii="Times New Roman" w:hAnsi="Times New Roman" w:cs="Times New Roman"/>
          <w:iCs/>
          <w:sz w:val="24"/>
          <w:szCs w:val="24"/>
        </w:rPr>
        <w:t xml:space="preserve">iches en </w:t>
      </w:r>
      <w:r w:rsidR="00C52DD1" w:rsidRPr="00060691">
        <w:rPr>
          <w:rFonts w:ascii="Times New Roman" w:hAnsi="Times New Roman" w:cs="Times New Roman"/>
          <w:iCs/>
          <w:sz w:val="24"/>
          <w:szCs w:val="24"/>
        </w:rPr>
        <w:t>flavonoïdes, en acides phénol</w:t>
      </w:r>
      <w:r w:rsidR="001C45E8">
        <w:rPr>
          <w:rFonts w:ascii="Times New Roman" w:hAnsi="Times New Roman" w:cs="Times New Roman"/>
          <w:iCs/>
          <w:sz w:val="24"/>
          <w:szCs w:val="24"/>
        </w:rPr>
        <w:t>ique</w:t>
      </w:r>
      <w:r w:rsidR="00C52DD1" w:rsidRPr="00060691">
        <w:rPr>
          <w:rFonts w:ascii="Times New Roman" w:hAnsi="Times New Roman" w:cs="Times New Roman"/>
          <w:iCs/>
          <w:sz w:val="24"/>
          <w:szCs w:val="24"/>
        </w:rPr>
        <w:t>s et en dérivés terpén</w:t>
      </w:r>
      <w:r w:rsidR="001C45E8">
        <w:rPr>
          <w:rFonts w:ascii="Times New Roman" w:hAnsi="Times New Roman" w:cs="Times New Roman"/>
          <w:iCs/>
          <w:sz w:val="24"/>
          <w:szCs w:val="24"/>
        </w:rPr>
        <w:t>oïdique</w:t>
      </w:r>
      <w:r w:rsidR="00C52DD1" w:rsidRPr="00060691">
        <w:rPr>
          <w:rFonts w:ascii="Times New Roman" w:hAnsi="Times New Roman" w:cs="Times New Roman"/>
          <w:iCs/>
          <w:sz w:val="24"/>
          <w:szCs w:val="24"/>
        </w:rPr>
        <w:t>s, la propolis a été largement utilisée pour ses propriétés antibactériennes, antifongiques et anti-inflammatoires.</w:t>
      </w:r>
      <w:r w:rsidR="001C45E8">
        <w:rPr>
          <w:rFonts w:ascii="Times New Roman" w:hAnsi="Times New Roman" w:cs="Times New Roman"/>
          <w:iCs/>
          <w:sz w:val="24"/>
          <w:szCs w:val="24"/>
        </w:rPr>
        <w:t xml:space="preserve"> L</w:t>
      </w:r>
      <w:r w:rsidR="00C52DD1" w:rsidRPr="00060691">
        <w:rPr>
          <w:rFonts w:ascii="Times New Roman" w:hAnsi="Times New Roman" w:cs="Times New Roman"/>
          <w:iCs/>
          <w:sz w:val="24"/>
          <w:szCs w:val="24"/>
        </w:rPr>
        <w:t>es analyses chimiques ont mis en évidence des molécules intéressantes qui présentent des propriétés antioxydantes et antiprolifératives intéressantes dans le domaine de la thérapie anti-cancéreuse</w:t>
      </w:r>
      <w:r w:rsidR="001C45E8">
        <w:rPr>
          <w:rFonts w:ascii="Times New Roman" w:hAnsi="Times New Roman" w:cs="Times New Roman"/>
          <w:iCs/>
          <w:sz w:val="24"/>
          <w:szCs w:val="24"/>
        </w:rPr>
        <w:t xml:space="preserve"> </w:t>
      </w:r>
      <w:r w:rsidR="006373FC">
        <w:rPr>
          <w:rFonts w:ascii="Times New Roman" w:hAnsi="Times New Roman" w:cs="Times New Roman"/>
          <w:iCs/>
          <w:sz w:val="24"/>
          <w:szCs w:val="24"/>
        </w:rPr>
        <w:t>[10</w:t>
      </w:r>
      <w:r w:rsidR="00B16815">
        <w:rPr>
          <w:rFonts w:ascii="Times New Roman" w:hAnsi="Times New Roman" w:cs="Times New Roman"/>
          <w:iCs/>
          <w:sz w:val="24"/>
          <w:szCs w:val="24"/>
        </w:rPr>
        <w:t xml:space="preserve">]. </w:t>
      </w:r>
      <w:r w:rsidR="002A7D42" w:rsidRPr="00060691">
        <w:rPr>
          <w:rFonts w:ascii="Times New Roman" w:hAnsi="Times New Roman" w:cs="Times New Roman"/>
          <w:iCs/>
          <w:sz w:val="24"/>
          <w:szCs w:val="24"/>
        </w:rPr>
        <w:t xml:space="preserve">L'objectif de cette étude est d'évaluer </w:t>
      </w:r>
      <w:r w:rsidR="002F1289" w:rsidRPr="00060691">
        <w:rPr>
          <w:rFonts w:ascii="Times New Roman" w:hAnsi="Times New Roman" w:cs="Times New Roman"/>
          <w:iCs/>
          <w:sz w:val="24"/>
          <w:szCs w:val="24"/>
        </w:rPr>
        <w:t>les activités</w:t>
      </w:r>
      <w:r w:rsidR="00017DD6" w:rsidRPr="00060691">
        <w:rPr>
          <w:rFonts w:ascii="Times New Roman" w:hAnsi="Times New Roman" w:cs="Times New Roman"/>
          <w:iCs/>
          <w:sz w:val="24"/>
          <w:szCs w:val="24"/>
        </w:rPr>
        <w:t xml:space="preserve"> </w:t>
      </w:r>
      <w:r w:rsidR="008A35B9" w:rsidRPr="00B45597">
        <w:rPr>
          <w:rFonts w:ascii="Times New Roman" w:hAnsi="Times New Roman" w:cs="Times New Roman"/>
          <w:iCs/>
          <w:sz w:val="24"/>
          <w:szCs w:val="24"/>
        </w:rPr>
        <w:t>antibactérienne</w:t>
      </w:r>
      <w:r w:rsidR="00F7638D">
        <w:rPr>
          <w:rFonts w:ascii="Times New Roman" w:hAnsi="Times New Roman" w:cs="Times New Roman"/>
          <w:iCs/>
          <w:sz w:val="24"/>
          <w:szCs w:val="24"/>
        </w:rPr>
        <w:t>s</w:t>
      </w:r>
      <w:r w:rsidR="00017DD6" w:rsidRPr="00B45597">
        <w:rPr>
          <w:rFonts w:ascii="Times New Roman" w:hAnsi="Times New Roman" w:cs="Times New Roman"/>
          <w:iCs/>
          <w:sz w:val="24"/>
          <w:szCs w:val="24"/>
        </w:rPr>
        <w:t xml:space="preserve"> et antifongique </w:t>
      </w:r>
      <w:r w:rsidR="002A7D42" w:rsidRPr="00B45597">
        <w:rPr>
          <w:rFonts w:ascii="Times New Roman" w:hAnsi="Times New Roman" w:cs="Times New Roman"/>
          <w:iCs/>
          <w:sz w:val="24"/>
          <w:szCs w:val="24"/>
        </w:rPr>
        <w:t>de</w:t>
      </w:r>
      <w:r w:rsidR="00017DD6" w:rsidRPr="00B45597">
        <w:rPr>
          <w:rFonts w:ascii="Times New Roman" w:hAnsi="Times New Roman" w:cs="Times New Roman"/>
          <w:iCs/>
          <w:sz w:val="24"/>
          <w:szCs w:val="24"/>
        </w:rPr>
        <w:t xml:space="preserve">s </w:t>
      </w:r>
      <w:r w:rsidR="002A7D42" w:rsidRPr="00B45597">
        <w:rPr>
          <w:rFonts w:ascii="Times New Roman" w:hAnsi="Times New Roman" w:cs="Times New Roman"/>
          <w:iCs/>
          <w:sz w:val="24"/>
          <w:szCs w:val="24"/>
        </w:rPr>
        <w:t>extrait</w:t>
      </w:r>
      <w:r w:rsidR="00017DD6" w:rsidRPr="00B45597">
        <w:rPr>
          <w:rFonts w:ascii="Times New Roman" w:hAnsi="Times New Roman" w:cs="Times New Roman"/>
          <w:iCs/>
          <w:sz w:val="24"/>
          <w:szCs w:val="24"/>
        </w:rPr>
        <w:t>s</w:t>
      </w:r>
      <w:r w:rsidR="003E5551" w:rsidRPr="00B45597">
        <w:rPr>
          <w:rFonts w:ascii="Times New Roman" w:hAnsi="Times New Roman" w:cs="Times New Roman"/>
          <w:iCs/>
          <w:sz w:val="24"/>
          <w:szCs w:val="24"/>
        </w:rPr>
        <w:t xml:space="preserve"> de propolis </w:t>
      </w:r>
      <w:r w:rsidR="0029022F" w:rsidRPr="00B45597">
        <w:rPr>
          <w:rFonts w:ascii="Times New Roman" w:hAnsi="Times New Roman" w:cs="Times New Roman"/>
          <w:iCs/>
          <w:sz w:val="24"/>
          <w:szCs w:val="24"/>
        </w:rPr>
        <w:t xml:space="preserve">issues d’apiculture </w:t>
      </w:r>
      <w:r w:rsidR="00B15001" w:rsidRPr="00B45597">
        <w:rPr>
          <w:rFonts w:ascii="Times New Roman" w:hAnsi="Times New Roman" w:cs="Times New Roman"/>
          <w:iCs/>
          <w:sz w:val="24"/>
          <w:szCs w:val="24"/>
        </w:rPr>
        <w:t>de</w:t>
      </w:r>
      <w:r w:rsidR="00F7638D">
        <w:rPr>
          <w:rFonts w:ascii="Times New Roman" w:hAnsi="Times New Roman" w:cs="Times New Roman"/>
          <w:iCs/>
          <w:sz w:val="24"/>
          <w:szCs w:val="24"/>
        </w:rPr>
        <w:t xml:space="preserve"> deux régions des </w:t>
      </w:r>
      <w:r w:rsidR="00B15001" w:rsidRPr="00B45597">
        <w:rPr>
          <w:rFonts w:ascii="Times New Roman" w:hAnsi="Times New Roman" w:cs="Times New Roman"/>
          <w:iCs/>
          <w:sz w:val="24"/>
          <w:szCs w:val="24"/>
        </w:rPr>
        <w:t xml:space="preserve">Hautes Terres Malgaches </w:t>
      </w:r>
      <w:r w:rsidR="0029022F" w:rsidRPr="00B45597">
        <w:rPr>
          <w:rFonts w:ascii="Times New Roman" w:hAnsi="Times New Roman" w:cs="Times New Roman"/>
          <w:iCs/>
          <w:sz w:val="24"/>
          <w:szCs w:val="24"/>
        </w:rPr>
        <w:t xml:space="preserve">de la </w:t>
      </w:r>
      <w:r w:rsidR="00B15001" w:rsidRPr="00B45597">
        <w:rPr>
          <w:rFonts w:ascii="Times New Roman" w:hAnsi="Times New Roman" w:cs="Times New Roman"/>
          <w:iCs/>
          <w:sz w:val="24"/>
          <w:szCs w:val="24"/>
        </w:rPr>
        <w:t xml:space="preserve">Commune </w:t>
      </w:r>
      <w:r w:rsidR="0029022F" w:rsidRPr="00B45597">
        <w:rPr>
          <w:rFonts w:ascii="Times New Roman" w:hAnsi="Times New Roman" w:cs="Times New Roman"/>
          <w:iCs/>
          <w:sz w:val="24"/>
          <w:szCs w:val="24"/>
        </w:rPr>
        <w:t xml:space="preserve">d’Ivato, </w:t>
      </w:r>
      <w:r w:rsidR="003E71FE">
        <w:rPr>
          <w:rFonts w:ascii="Times New Roman" w:hAnsi="Times New Roman" w:cs="Times New Roman"/>
          <w:iCs/>
          <w:sz w:val="24"/>
          <w:szCs w:val="24"/>
        </w:rPr>
        <w:t>r</w:t>
      </w:r>
      <w:r w:rsidR="00B15001" w:rsidRPr="00B45597">
        <w:rPr>
          <w:rFonts w:ascii="Times New Roman" w:hAnsi="Times New Roman" w:cs="Times New Roman"/>
          <w:iCs/>
          <w:sz w:val="24"/>
          <w:szCs w:val="24"/>
        </w:rPr>
        <w:t>égion Analamanga</w:t>
      </w:r>
      <w:r w:rsidR="0029022F" w:rsidRPr="00B45597">
        <w:rPr>
          <w:rFonts w:ascii="Times New Roman" w:hAnsi="Times New Roman" w:cs="Times New Roman"/>
          <w:iCs/>
          <w:sz w:val="24"/>
          <w:szCs w:val="24"/>
        </w:rPr>
        <w:t xml:space="preserve"> </w:t>
      </w:r>
      <w:r w:rsidR="00017DD6" w:rsidRPr="00B45597">
        <w:rPr>
          <w:rFonts w:ascii="Times New Roman" w:hAnsi="Times New Roman" w:cs="Times New Roman"/>
          <w:iCs/>
          <w:sz w:val="24"/>
          <w:szCs w:val="24"/>
        </w:rPr>
        <w:t xml:space="preserve">et de </w:t>
      </w:r>
      <w:r w:rsidR="0029022F" w:rsidRPr="00B45597">
        <w:rPr>
          <w:rFonts w:ascii="Times New Roman" w:hAnsi="Times New Roman" w:cs="Times New Roman"/>
          <w:iCs/>
          <w:sz w:val="24"/>
          <w:szCs w:val="24"/>
        </w:rPr>
        <w:t>la côte Nord-Est de Madagascar</w:t>
      </w:r>
      <w:r w:rsidR="0029022F" w:rsidRPr="003E71FE">
        <w:rPr>
          <w:rFonts w:ascii="Times New Roman" w:hAnsi="Times New Roman" w:cs="Times New Roman"/>
          <w:iCs/>
          <w:sz w:val="24"/>
          <w:szCs w:val="24"/>
        </w:rPr>
        <w:t>,</w:t>
      </w:r>
      <w:r w:rsidR="0029022F" w:rsidRPr="0029022F">
        <w:rPr>
          <w:rFonts w:ascii="Times New Roman" w:hAnsi="Times New Roman" w:cs="Times New Roman"/>
          <w:iCs/>
          <w:color w:val="FF0000"/>
          <w:sz w:val="24"/>
          <w:szCs w:val="24"/>
        </w:rPr>
        <w:t xml:space="preserve"> </w:t>
      </w:r>
      <w:r w:rsidR="0029022F" w:rsidRPr="003E71FE">
        <w:rPr>
          <w:rFonts w:ascii="Times New Roman" w:hAnsi="Times New Roman" w:cs="Times New Roman"/>
          <w:iCs/>
          <w:sz w:val="24"/>
          <w:szCs w:val="24"/>
        </w:rPr>
        <w:t xml:space="preserve">commune </w:t>
      </w:r>
      <w:r w:rsidR="003E71FE">
        <w:rPr>
          <w:rFonts w:ascii="Times New Roman" w:hAnsi="Times New Roman" w:cs="Times New Roman"/>
          <w:iCs/>
          <w:sz w:val="24"/>
          <w:szCs w:val="24"/>
        </w:rPr>
        <w:t>de Sambava, r</w:t>
      </w:r>
      <w:r w:rsidR="0029022F" w:rsidRPr="003E71FE">
        <w:rPr>
          <w:rFonts w:ascii="Times New Roman" w:hAnsi="Times New Roman" w:cs="Times New Roman"/>
          <w:iCs/>
          <w:sz w:val="24"/>
          <w:szCs w:val="24"/>
        </w:rPr>
        <w:t xml:space="preserve">égion </w:t>
      </w:r>
      <w:r w:rsidR="003E71FE" w:rsidRPr="003E71FE">
        <w:rPr>
          <w:rFonts w:ascii="Times New Roman" w:hAnsi="Times New Roman" w:cs="Times New Roman"/>
          <w:iCs/>
          <w:sz w:val="24"/>
          <w:szCs w:val="24"/>
        </w:rPr>
        <w:t>de SAVA</w:t>
      </w:r>
      <w:r w:rsidR="003E71FE">
        <w:rPr>
          <w:rFonts w:ascii="Times New Roman" w:hAnsi="Times New Roman" w:cs="Times New Roman"/>
          <w:iCs/>
          <w:color w:val="FF0000"/>
          <w:sz w:val="24"/>
          <w:szCs w:val="24"/>
        </w:rPr>
        <w:t>.</w:t>
      </w:r>
    </w:p>
    <w:p w14:paraId="64628F41" w14:textId="77777777" w:rsidR="00F7638D" w:rsidRDefault="00F7638D" w:rsidP="001F000F">
      <w:pPr>
        <w:shd w:val="clear" w:color="auto" w:fill="FFFFFF"/>
        <w:spacing w:after="0" w:line="276" w:lineRule="auto"/>
        <w:jc w:val="both"/>
        <w:rPr>
          <w:rFonts w:ascii="Times New Roman" w:hAnsi="Times New Roman" w:cs="Times New Roman"/>
          <w:iCs/>
          <w:sz w:val="24"/>
          <w:szCs w:val="24"/>
        </w:rPr>
      </w:pPr>
    </w:p>
    <w:p w14:paraId="13E97946" w14:textId="5CA6444E" w:rsidR="005778A1" w:rsidRPr="007F132B" w:rsidRDefault="005778A1" w:rsidP="001F000F">
      <w:pPr>
        <w:pStyle w:val="Paragraphedeliste"/>
        <w:numPr>
          <w:ilvl w:val="0"/>
          <w:numId w:val="1"/>
        </w:numPr>
        <w:spacing w:after="0" w:line="276" w:lineRule="auto"/>
        <w:jc w:val="center"/>
        <w:rPr>
          <w:rFonts w:ascii="Times New Roman" w:hAnsi="Times New Roman" w:cs="Times New Roman"/>
          <w:b/>
          <w:bCs/>
          <w:iCs/>
          <w:sz w:val="24"/>
          <w:szCs w:val="24"/>
        </w:rPr>
      </w:pPr>
      <w:r w:rsidRPr="007F132B">
        <w:rPr>
          <w:rFonts w:ascii="Times New Roman" w:hAnsi="Times New Roman" w:cs="Times New Roman"/>
          <w:b/>
          <w:iCs/>
          <w:sz w:val="24"/>
          <w:szCs w:val="24"/>
        </w:rPr>
        <w:t>MATERIELS ET METHODES</w:t>
      </w:r>
    </w:p>
    <w:p w14:paraId="090E26E7" w14:textId="77777777" w:rsidR="007F132B" w:rsidRPr="007F132B" w:rsidRDefault="007F132B" w:rsidP="001F000F">
      <w:pPr>
        <w:spacing w:after="0" w:line="276" w:lineRule="auto"/>
        <w:rPr>
          <w:rFonts w:ascii="Times New Roman" w:hAnsi="Times New Roman" w:cs="Times New Roman"/>
          <w:b/>
          <w:bCs/>
          <w:iCs/>
          <w:sz w:val="24"/>
          <w:szCs w:val="24"/>
        </w:rPr>
      </w:pPr>
    </w:p>
    <w:p w14:paraId="7EDE2886" w14:textId="2D67FAD2" w:rsidR="005778A1" w:rsidRPr="00282065" w:rsidRDefault="009779EB" w:rsidP="001F000F">
      <w:pPr>
        <w:pStyle w:val="Paragraphedeliste"/>
        <w:numPr>
          <w:ilvl w:val="1"/>
          <w:numId w:val="1"/>
        </w:numPr>
        <w:spacing w:line="276" w:lineRule="auto"/>
        <w:ind w:left="90"/>
        <w:rPr>
          <w:rFonts w:ascii="Times New Roman" w:hAnsi="Times New Roman" w:cs="Times New Roman"/>
          <w:b/>
          <w:bCs/>
          <w:iCs/>
          <w:sz w:val="24"/>
          <w:szCs w:val="24"/>
        </w:rPr>
      </w:pPr>
      <w:r w:rsidRPr="00282065">
        <w:rPr>
          <w:rFonts w:ascii="Times New Roman" w:hAnsi="Times New Roman" w:cs="Times New Roman"/>
          <w:b/>
          <w:bCs/>
          <w:iCs/>
          <w:sz w:val="24"/>
          <w:szCs w:val="24"/>
        </w:rPr>
        <w:t xml:space="preserve"> </w:t>
      </w:r>
      <w:r w:rsidR="00DB09A6" w:rsidRPr="00282065">
        <w:rPr>
          <w:rFonts w:ascii="Times New Roman" w:hAnsi="Times New Roman" w:cs="Times New Roman"/>
          <w:b/>
          <w:bCs/>
          <w:iCs/>
          <w:sz w:val="24"/>
          <w:szCs w:val="24"/>
        </w:rPr>
        <w:t xml:space="preserve"> </w:t>
      </w:r>
      <w:r w:rsidRPr="00282065">
        <w:rPr>
          <w:rFonts w:ascii="Times New Roman" w:hAnsi="Times New Roman" w:cs="Times New Roman"/>
          <w:b/>
          <w:bCs/>
          <w:iCs/>
          <w:sz w:val="24"/>
          <w:szCs w:val="24"/>
        </w:rPr>
        <w:t>Propolis</w:t>
      </w:r>
    </w:p>
    <w:p w14:paraId="2BC5A26E" w14:textId="783041A1" w:rsidR="005778A1" w:rsidRDefault="005778A1" w:rsidP="001F000F">
      <w:pPr>
        <w:spacing w:line="276" w:lineRule="auto"/>
        <w:jc w:val="both"/>
        <w:rPr>
          <w:rFonts w:ascii="Times New Roman" w:hAnsi="Times New Roman" w:cs="Times New Roman"/>
          <w:iCs/>
          <w:sz w:val="24"/>
          <w:szCs w:val="24"/>
        </w:rPr>
      </w:pPr>
      <w:r w:rsidRPr="00060691">
        <w:rPr>
          <w:rFonts w:ascii="Times New Roman" w:hAnsi="Times New Roman" w:cs="Times New Roman"/>
          <w:iCs/>
          <w:sz w:val="24"/>
          <w:szCs w:val="24"/>
        </w:rPr>
        <w:t xml:space="preserve">Les échantillons de propolis utilisés pour cette étude </w:t>
      </w:r>
      <w:r w:rsidR="009779EB">
        <w:rPr>
          <w:rFonts w:ascii="Times New Roman" w:hAnsi="Times New Roman" w:cs="Times New Roman"/>
          <w:iCs/>
          <w:sz w:val="24"/>
          <w:szCs w:val="24"/>
        </w:rPr>
        <w:t xml:space="preserve">ont été </w:t>
      </w:r>
      <w:r w:rsidR="006373FC">
        <w:rPr>
          <w:rFonts w:ascii="Times New Roman" w:hAnsi="Times New Roman" w:cs="Times New Roman"/>
          <w:iCs/>
          <w:sz w:val="24"/>
          <w:szCs w:val="24"/>
        </w:rPr>
        <w:t>récoltés</w:t>
      </w:r>
      <w:r w:rsidR="009779EB">
        <w:rPr>
          <w:rFonts w:ascii="Times New Roman" w:hAnsi="Times New Roman" w:cs="Times New Roman"/>
          <w:iCs/>
          <w:sz w:val="24"/>
          <w:szCs w:val="24"/>
        </w:rPr>
        <w:t xml:space="preserve"> des </w:t>
      </w:r>
      <w:r w:rsidR="009779EB" w:rsidRPr="00B45597">
        <w:rPr>
          <w:rFonts w:ascii="Times New Roman" w:hAnsi="Times New Roman" w:cs="Times New Roman"/>
          <w:iCs/>
          <w:sz w:val="24"/>
          <w:szCs w:val="24"/>
        </w:rPr>
        <w:t>apiculture</w:t>
      </w:r>
      <w:r w:rsidR="009779EB">
        <w:rPr>
          <w:rFonts w:ascii="Times New Roman" w:hAnsi="Times New Roman" w:cs="Times New Roman"/>
          <w:iCs/>
          <w:sz w:val="24"/>
          <w:szCs w:val="24"/>
        </w:rPr>
        <w:t>s</w:t>
      </w:r>
      <w:r w:rsidR="003C5B2D">
        <w:rPr>
          <w:rFonts w:ascii="Times New Roman" w:hAnsi="Times New Roman" w:cs="Times New Roman"/>
          <w:iCs/>
          <w:sz w:val="24"/>
          <w:szCs w:val="24"/>
        </w:rPr>
        <w:t xml:space="preserve"> de la c</w:t>
      </w:r>
      <w:r w:rsidR="009779EB" w:rsidRPr="00B45597">
        <w:rPr>
          <w:rFonts w:ascii="Times New Roman" w:hAnsi="Times New Roman" w:cs="Times New Roman"/>
          <w:iCs/>
          <w:sz w:val="24"/>
          <w:szCs w:val="24"/>
        </w:rPr>
        <w:t xml:space="preserve">ommune d’Ivato, </w:t>
      </w:r>
      <w:r w:rsidR="009779EB">
        <w:rPr>
          <w:rFonts w:ascii="Times New Roman" w:hAnsi="Times New Roman" w:cs="Times New Roman"/>
          <w:iCs/>
          <w:sz w:val="24"/>
          <w:szCs w:val="24"/>
        </w:rPr>
        <w:t xml:space="preserve">de la </w:t>
      </w:r>
      <w:r w:rsidR="009779EB" w:rsidRPr="00B45597">
        <w:rPr>
          <w:rFonts w:ascii="Times New Roman" w:hAnsi="Times New Roman" w:cs="Times New Roman"/>
          <w:iCs/>
          <w:sz w:val="24"/>
          <w:szCs w:val="24"/>
        </w:rPr>
        <w:t xml:space="preserve">Région Analamanga et </w:t>
      </w:r>
      <w:r w:rsidR="009779EB" w:rsidRPr="00C73D37">
        <w:rPr>
          <w:rFonts w:ascii="Times New Roman" w:hAnsi="Times New Roman" w:cs="Times New Roman"/>
          <w:iCs/>
          <w:sz w:val="24"/>
          <w:szCs w:val="24"/>
        </w:rPr>
        <w:t xml:space="preserve">de la commune </w:t>
      </w:r>
      <w:r w:rsidR="009779EB">
        <w:rPr>
          <w:rFonts w:ascii="Times New Roman" w:hAnsi="Times New Roman" w:cs="Times New Roman"/>
          <w:iCs/>
          <w:sz w:val="24"/>
          <w:szCs w:val="24"/>
        </w:rPr>
        <w:t>de Sambava, de la r</w:t>
      </w:r>
      <w:r w:rsidR="009779EB" w:rsidRPr="003E71FE">
        <w:rPr>
          <w:rFonts w:ascii="Times New Roman" w:hAnsi="Times New Roman" w:cs="Times New Roman"/>
          <w:iCs/>
          <w:sz w:val="24"/>
          <w:szCs w:val="24"/>
        </w:rPr>
        <w:t>égion de SAVA</w:t>
      </w:r>
      <w:r w:rsidR="00DB09A6">
        <w:rPr>
          <w:rFonts w:ascii="Times New Roman" w:hAnsi="Times New Roman" w:cs="Times New Roman"/>
          <w:iCs/>
          <w:sz w:val="24"/>
          <w:szCs w:val="24"/>
        </w:rPr>
        <w:t xml:space="preserve"> </w:t>
      </w:r>
      <w:r w:rsidR="00DB09A6" w:rsidRPr="00920C9E">
        <w:rPr>
          <w:rFonts w:ascii="Times New Roman" w:hAnsi="Times New Roman" w:cs="Times New Roman"/>
          <w:iCs/>
          <w:sz w:val="24"/>
          <w:szCs w:val="24"/>
        </w:rPr>
        <w:t xml:space="preserve">respectivement aux mois de </w:t>
      </w:r>
      <w:r w:rsidR="008025CA" w:rsidRPr="00920C9E">
        <w:rPr>
          <w:rFonts w:ascii="Times New Roman" w:hAnsi="Times New Roman" w:cs="Times New Roman"/>
          <w:iCs/>
          <w:sz w:val="24"/>
          <w:szCs w:val="24"/>
        </w:rPr>
        <w:t>juillet et de juin</w:t>
      </w:r>
      <w:r w:rsidR="00DB09A6" w:rsidRPr="00920C9E">
        <w:rPr>
          <w:rFonts w:ascii="Times New Roman" w:hAnsi="Times New Roman" w:cs="Times New Roman"/>
          <w:iCs/>
          <w:sz w:val="24"/>
          <w:szCs w:val="24"/>
        </w:rPr>
        <w:t xml:space="preserve"> des </w:t>
      </w:r>
      <w:r w:rsidR="00431281" w:rsidRPr="00920C9E">
        <w:rPr>
          <w:rFonts w:ascii="Times New Roman" w:hAnsi="Times New Roman" w:cs="Times New Roman"/>
          <w:iCs/>
          <w:sz w:val="24"/>
          <w:szCs w:val="24"/>
        </w:rPr>
        <w:t xml:space="preserve">années 2020 et </w:t>
      </w:r>
      <w:r w:rsidRPr="00920C9E">
        <w:rPr>
          <w:rFonts w:ascii="Times New Roman" w:hAnsi="Times New Roman" w:cs="Times New Roman"/>
          <w:iCs/>
          <w:sz w:val="24"/>
          <w:szCs w:val="24"/>
        </w:rPr>
        <w:t>2021</w:t>
      </w:r>
      <w:r w:rsidR="008025CA" w:rsidRPr="00920C9E">
        <w:rPr>
          <w:rFonts w:ascii="Times New Roman" w:hAnsi="Times New Roman" w:cs="Times New Roman"/>
          <w:iCs/>
          <w:sz w:val="24"/>
          <w:szCs w:val="24"/>
        </w:rPr>
        <w:t xml:space="preserve">, définies par les </w:t>
      </w:r>
      <w:r w:rsidR="00963012" w:rsidRPr="00920C9E">
        <w:rPr>
          <w:rFonts w:ascii="Times New Roman" w:hAnsi="Times New Roman" w:cs="Times New Roman"/>
          <w:iCs/>
          <w:sz w:val="24"/>
          <w:szCs w:val="24"/>
        </w:rPr>
        <w:t xml:space="preserve">coordonnées </w:t>
      </w:r>
      <w:r w:rsidR="008025CA" w:rsidRPr="00920C9E">
        <w:rPr>
          <w:rFonts w:ascii="Times New Roman" w:hAnsi="Times New Roman" w:cs="Times New Roman"/>
          <w:iCs/>
          <w:sz w:val="24"/>
          <w:szCs w:val="24"/>
        </w:rPr>
        <w:t>géographiques</w:t>
      </w:r>
      <w:r w:rsidR="00FB64DA">
        <w:rPr>
          <w:rFonts w:ascii="Times New Roman" w:hAnsi="Times New Roman" w:cs="Times New Roman"/>
          <w:iCs/>
          <w:sz w:val="24"/>
          <w:szCs w:val="24"/>
        </w:rPr>
        <w:t xml:space="preserve"> des lieux de récolte, </w:t>
      </w:r>
      <w:r w:rsidR="007C092F">
        <w:rPr>
          <w:rFonts w:ascii="Times New Roman" w:hAnsi="Times New Roman" w:cs="Times New Roman"/>
          <w:iCs/>
          <w:sz w:val="24"/>
          <w:szCs w:val="24"/>
        </w:rPr>
        <w:t>latitude -18.822157, longitude 47.46532,  18°49’19.766’’S , 47°27’55.152’’E et latitude -14.26667, longitude 50.16667, 14°16’0.012’’S, 50°10’0.012’’E</w:t>
      </w:r>
      <w:r w:rsidRPr="00060691">
        <w:rPr>
          <w:rFonts w:ascii="Times New Roman" w:hAnsi="Times New Roman" w:cs="Times New Roman"/>
          <w:iCs/>
          <w:sz w:val="24"/>
          <w:szCs w:val="24"/>
        </w:rPr>
        <w:t>.</w:t>
      </w:r>
      <w:r w:rsidR="00DB09A6">
        <w:rPr>
          <w:rFonts w:ascii="Times New Roman" w:hAnsi="Times New Roman" w:cs="Times New Roman"/>
          <w:iCs/>
          <w:sz w:val="24"/>
          <w:szCs w:val="24"/>
        </w:rPr>
        <w:t xml:space="preserve"> </w:t>
      </w:r>
      <w:r w:rsidR="00492066" w:rsidRPr="00364178">
        <w:rPr>
          <w:rFonts w:ascii="Times New Roman" w:eastAsia="Times New Roman" w:hAnsi="Times New Roman" w:cs="Times New Roman"/>
          <w:sz w:val="24"/>
          <w:szCs w:val="24"/>
          <w:lang w:eastAsia="fr-BE"/>
        </w:rPr>
        <w:t>Apr</w:t>
      </w:r>
      <w:r w:rsidR="00492066" w:rsidRPr="00060691">
        <w:rPr>
          <w:iCs/>
        </w:rPr>
        <w:t>è</w:t>
      </w:r>
      <w:r w:rsidR="00492066" w:rsidRPr="00060691">
        <w:t>s</w:t>
      </w:r>
      <w:r w:rsidR="00492066" w:rsidRPr="00364178">
        <w:rPr>
          <w:rFonts w:ascii="Times New Roman" w:eastAsia="Times New Roman" w:hAnsi="Times New Roman" w:cs="Times New Roman"/>
          <w:sz w:val="24"/>
          <w:szCs w:val="24"/>
          <w:lang w:eastAsia="fr-BE"/>
        </w:rPr>
        <w:t xml:space="preserve"> </w:t>
      </w:r>
      <w:r w:rsidR="00492066">
        <w:rPr>
          <w:rFonts w:ascii="Times New Roman" w:eastAsia="Times New Roman" w:hAnsi="Times New Roman" w:cs="Times New Roman"/>
          <w:sz w:val="24"/>
          <w:szCs w:val="24"/>
          <w:lang w:eastAsia="fr-BE"/>
        </w:rPr>
        <w:t>collecte</w:t>
      </w:r>
      <w:r w:rsidR="00492066" w:rsidRPr="00364178">
        <w:rPr>
          <w:rFonts w:ascii="Times New Roman" w:eastAsia="Times New Roman" w:hAnsi="Times New Roman" w:cs="Times New Roman"/>
          <w:sz w:val="24"/>
          <w:szCs w:val="24"/>
          <w:lang w:eastAsia="fr-BE"/>
        </w:rPr>
        <w:t xml:space="preserve">, les échantillons de propolis sont </w:t>
      </w:r>
      <w:r w:rsidR="00492066" w:rsidRPr="00492066">
        <w:rPr>
          <w:rFonts w:ascii="Times New Roman" w:eastAsia="Times New Roman" w:hAnsi="Times New Roman" w:cs="Times New Roman"/>
          <w:sz w:val="24"/>
          <w:szCs w:val="24"/>
          <w:lang w:eastAsia="fr-BE"/>
        </w:rPr>
        <w:t xml:space="preserve">disposés dans des emballages étanches en matière plastique puis conservés à l’abri de la lumière avant utilisation. </w:t>
      </w:r>
      <w:r w:rsidR="00492066" w:rsidRPr="00492066">
        <w:rPr>
          <w:rFonts w:ascii="Times New Roman" w:hAnsi="Times New Roman" w:cs="Times New Roman"/>
          <w:iCs/>
          <w:sz w:val="24"/>
          <w:szCs w:val="24"/>
        </w:rPr>
        <w:t>Avant de réaliser l’extraction de propolis, un triage a été effectué sur les propolis collectées afin d’enlever toutes les impuretés visibles comme les morceaux de bois et les débris d’insectes.</w:t>
      </w:r>
      <w:r w:rsidR="00492066" w:rsidRPr="00060691">
        <w:rPr>
          <w:iCs/>
        </w:rPr>
        <w:t xml:space="preserve"> </w:t>
      </w:r>
      <w:r w:rsidR="00DB09A6">
        <w:rPr>
          <w:rFonts w:ascii="Times New Roman" w:hAnsi="Times New Roman" w:cs="Times New Roman"/>
          <w:iCs/>
          <w:sz w:val="24"/>
          <w:szCs w:val="24"/>
        </w:rPr>
        <w:t xml:space="preserve">Après </w:t>
      </w:r>
      <w:r w:rsidR="00492066">
        <w:rPr>
          <w:rFonts w:ascii="Times New Roman" w:hAnsi="Times New Roman" w:cs="Times New Roman"/>
          <w:iCs/>
          <w:sz w:val="24"/>
          <w:szCs w:val="24"/>
        </w:rPr>
        <w:t>triage</w:t>
      </w:r>
      <w:r w:rsidR="00DB09A6">
        <w:rPr>
          <w:rFonts w:ascii="Times New Roman" w:hAnsi="Times New Roman" w:cs="Times New Roman"/>
          <w:iCs/>
          <w:sz w:val="24"/>
          <w:szCs w:val="24"/>
        </w:rPr>
        <w:t xml:space="preserve">, </w:t>
      </w:r>
      <w:r w:rsidR="00492066">
        <w:rPr>
          <w:rFonts w:ascii="Times New Roman" w:hAnsi="Times New Roman" w:cs="Times New Roman"/>
          <w:iCs/>
          <w:sz w:val="24"/>
          <w:szCs w:val="24"/>
        </w:rPr>
        <w:t xml:space="preserve">les échantillons </w:t>
      </w:r>
      <w:r w:rsidR="00DB09A6">
        <w:rPr>
          <w:rFonts w:ascii="Times New Roman" w:hAnsi="Times New Roman" w:cs="Times New Roman"/>
          <w:iCs/>
          <w:sz w:val="24"/>
          <w:szCs w:val="24"/>
        </w:rPr>
        <w:t>sont alors disposés dans des flacons de verre puis acheminés vers notre Laboratoire de Valorisation des Ressources Naturelles de l’Ecole Supérieure Polytechnique d’Antananarivo pour les études chimiques.</w:t>
      </w:r>
    </w:p>
    <w:p w14:paraId="57F51247" w14:textId="77777777" w:rsidR="005778A1" w:rsidRPr="00282065" w:rsidRDefault="00DB09A6" w:rsidP="001F000F">
      <w:pPr>
        <w:pStyle w:val="Paragraphedeliste"/>
        <w:numPr>
          <w:ilvl w:val="1"/>
          <w:numId w:val="1"/>
        </w:numPr>
        <w:spacing w:line="276" w:lineRule="auto"/>
        <w:ind w:left="90"/>
        <w:rPr>
          <w:rFonts w:ascii="Times New Roman" w:hAnsi="Times New Roman" w:cs="Times New Roman"/>
          <w:b/>
          <w:bCs/>
          <w:iCs/>
          <w:sz w:val="24"/>
          <w:szCs w:val="24"/>
        </w:rPr>
      </w:pPr>
      <w:r w:rsidRPr="00282065">
        <w:rPr>
          <w:rFonts w:ascii="Times New Roman" w:hAnsi="Times New Roman" w:cs="Times New Roman"/>
          <w:b/>
          <w:bCs/>
          <w:iCs/>
          <w:sz w:val="24"/>
          <w:szCs w:val="24"/>
        </w:rPr>
        <w:lastRenderedPageBreak/>
        <w:t xml:space="preserve">  </w:t>
      </w:r>
      <w:r w:rsidR="005778A1" w:rsidRPr="00282065">
        <w:rPr>
          <w:rFonts w:ascii="Times New Roman" w:hAnsi="Times New Roman" w:cs="Times New Roman"/>
          <w:b/>
          <w:bCs/>
          <w:iCs/>
          <w:sz w:val="24"/>
          <w:szCs w:val="24"/>
        </w:rPr>
        <w:t>Extraction</w:t>
      </w:r>
    </w:p>
    <w:p w14:paraId="248D0272" w14:textId="3AA7D066" w:rsidR="00492066" w:rsidRDefault="00492066" w:rsidP="001F000F">
      <w:pPr>
        <w:pStyle w:val="NormalWeb"/>
        <w:spacing w:before="0" w:beforeAutospacing="0" w:after="0" w:afterAutospacing="0" w:line="276" w:lineRule="auto"/>
        <w:jc w:val="both"/>
        <w:rPr>
          <w:iCs/>
        </w:rPr>
      </w:pPr>
      <w:r>
        <w:t xml:space="preserve">L'extraction éthanolique a pour objectif </w:t>
      </w:r>
      <w:r w:rsidRPr="000135C8">
        <w:t>d'extrai</w:t>
      </w:r>
      <w:r>
        <w:t>re la plus grande quantité</w:t>
      </w:r>
      <w:r w:rsidRPr="000135C8">
        <w:t xml:space="preserve"> possible de substance</w:t>
      </w:r>
      <w:r>
        <w:t>s</w:t>
      </w:r>
      <w:r w:rsidRPr="000135C8">
        <w:t xml:space="preserve"> </w:t>
      </w:r>
      <w:r>
        <w:t>chimiques solubles, incluses dans la propolis, par une solution hydro-éthanolique comme solvant d’extraction</w:t>
      </w:r>
      <w:r w:rsidR="004F7DB3">
        <w:t>.</w:t>
      </w:r>
    </w:p>
    <w:p w14:paraId="4845BE24" w14:textId="416AE866" w:rsidR="00CF473C" w:rsidRPr="0003252F" w:rsidRDefault="00492066" w:rsidP="001F000F">
      <w:pPr>
        <w:pStyle w:val="NormalWeb"/>
        <w:spacing w:before="0" w:beforeAutospacing="0" w:after="0" w:afterAutospacing="0" w:line="276" w:lineRule="auto"/>
        <w:jc w:val="both"/>
        <w:rPr>
          <w:iCs/>
        </w:rPr>
      </w:pPr>
      <w:r>
        <w:rPr>
          <w:iCs/>
        </w:rPr>
        <w:t>Les prélèvements d’</w:t>
      </w:r>
      <w:r w:rsidR="00DF7577" w:rsidRPr="00060691">
        <w:rPr>
          <w:iCs/>
        </w:rPr>
        <w:t xml:space="preserve">échantillon </w:t>
      </w:r>
      <w:r w:rsidR="00963012">
        <w:rPr>
          <w:iCs/>
        </w:rPr>
        <w:t xml:space="preserve">de masse bien définie </w:t>
      </w:r>
      <w:r>
        <w:rPr>
          <w:iCs/>
        </w:rPr>
        <w:t xml:space="preserve">sont </w:t>
      </w:r>
      <w:r w:rsidR="00EE2393">
        <w:rPr>
          <w:iCs/>
        </w:rPr>
        <w:t>soumis</w:t>
      </w:r>
      <w:r w:rsidR="00963012">
        <w:rPr>
          <w:iCs/>
        </w:rPr>
        <w:t xml:space="preserve"> à deux macérations </w:t>
      </w:r>
      <w:r w:rsidR="00EE2393">
        <w:rPr>
          <w:iCs/>
        </w:rPr>
        <w:t>successives de 48 heures</w:t>
      </w:r>
      <w:r w:rsidR="004417FF" w:rsidRPr="00060691">
        <w:rPr>
          <w:iCs/>
        </w:rPr>
        <w:t xml:space="preserve"> </w:t>
      </w:r>
      <w:r w:rsidR="00EE2393" w:rsidRPr="00060691">
        <w:rPr>
          <w:iCs/>
        </w:rPr>
        <w:t>dans un erlenmeyer</w:t>
      </w:r>
      <w:r w:rsidR="00EE2393">
        <w:rPr>
          <w:iCs/>
        </w:rPr>
        <w:t xml:space="preserve">, avec agitation au moyen d’un agitateur magnétique, </w:t>
      </w:r>
      <w:r w:rsidR="004417FF" w:rsidRPr="00060691">
        <w:rPr>
          <w:iCs/>
        </w:rPr>
        <w:t>dans</w:t>
      </w:r>
      <w:r w:rsidR="000C1622" w:rsidRPr="00060691">
        <w:rPr>
          <w:iCs/>
        </w:rPr>
        <w:t xml:space="preserve"> </w:t>
      </w:r>
      <w:r w:rsidR="00422EB9">
        <w:rPr>
          <w:iCs/>
        </w:rPr>
        <w:t>le mélange</w:t>
      </w:r>
      <w:r w:rsidR="00422EB9" w:rsidRPr="00422EB9">
        <w:rPr>
          <w:iCs/>
        </w:rPr>
        <w:t xml:space="preserve"> </w:t>
      </w:r>
      <w:r w:rsidR="00A95C5F">
        <w:rPr>
          <w:iCs/>
        </w:rPr>
        <w:t>éthanol-</w:t>
      </w:r>
      <w:r w:rsidR="00422EB9" w:rsidRPr="00422EB9">
        <w:rPr>
          <w:iCs/>
        </w:rPr>
        <w:t xml:space="preserve">eau 90/10 (v/v) </w:t>
      </w:r>
      <w:r w:rsidR="00EE2393">
        <w:rPr>
          <w:iCs/>
        </w:rPr>
        <w:t>comme solvant d’extraction</w:t>
      </w:r>
      <w:r w:rsidR="00ED320B" w:rsidRPr="00060691">
        <w:rPr>
          <w:iCs/>
        </w:rPr>
        <w:t>.</w:t>
      </w:r>
      <w:r w:rsidR="006B000B" w:rsidRPr="00060691">
        <w:rPr>
          <w:iCs/>
        </w:rPr>
        <w:t xml:space="preserve"> </w:t>
      </w:r>
      <w:r w:rsidR="00EE2393">
        <w:rPr>
          <w:iCs/>
        </w:rPr>
        <w:t xml:space="preserve">Après cette étape de macération, le mélange est </w:t>
      </w:r>
      <w:r w:rsidR="00DA1E05" w:rsidRPr="00060691">
        <w:rPr>
          <w:iCs/>
        </w:rPr>
        <w:t>filtr</w:t>
      </w:r>
      <w:r w:rsidR="00EE2393">
        <w:rPr>
          <w:iCs/>
        </w:rPr>
        <w:t xml:space="preserve">é sous vide au moyen d’un filtre </w:t>
      </w:r>
      <w:r w:rsidR="006B000B" w:rsidRPr="00060691">
        <w:t>Bü</w:t>
      </w:r>
      <w:r w:rsidR="0082057B" w:rsidRPr="00060691">
        <w:rPr>
          <w:iCs/>
        </w:rPr>
        <w:t>chner.</w:t>
      </w:r>
      <w:r w:rsidR="006B000B" w:rsidRPr="00060691">
        <w:t xml:space="preserve"> </w:t>
      </w:r>
      <w:r w:rsidR="00EE2393">
        <w:t xml:space="preserve">Le filtrat </w:t>
      </w:r>
      <w:r w:rsidR="00DA1E05" w:rsidRPr="00060691">
        <w:rPr>
          <w:iCs/>
        </w:rPr>
        <w:t>obtenu</w:t>
      </w:r>
      <w:r w:rsidR="00EE2393">
        <w:rPr>
          <w:iCs/>
        </w:rPr>
        <w:t xml:space="preserve"> </w:t>
      </w:r>
      <w:r w:rsidR="00866646" w:rsidRPr="00060691">
        <w:rPr>
          <w:iCs/>
        </w:rPr>
        <w:t>à partir de l’échantillon d’Ivato est de couleur</w:t>
      </w:r>
      <w:r w:rsidR="006B000B" w:rsidRPr="00060691">
        <w:rPr>
          <w:iCs/>
        </w:rPr>
        <w:t xml:space="preserve"> </w:t>
      </w:r>
      <w:r w:rsidR="00866646" w:rsidRPr="00060691">
        <w:rPr>
          <w:iCs/>
        </w:rPr>
        <w:t>noir</w:t>
      </w:r>
      <w:r w:rsidR="00EE2393">
        <w:rPr>
          <w:iCs/>
        </w:rPr>
        <w:t>âtre</w:t>
      </w:r>
      <w:r w:rsidR="0082057B" w:rsidRPr="00060691">
        <w:rPr>
          <w:iCs/>
        </w:rPr>
        <w:t xml:space="preserve"> </w:t>
      </w:r>
      <w:r w:rsidR="00EE2393">
        <w:rPr>
          <w:iCs/>
        </w:rPr>
        <w:t xml:space="preserve">alors que celui de </w:t>
      </w:r>
      <w:r w:rsidR="00EE2393" w:rsidRPr="00060691">
        <w:rPr>
          <w:iCs/>
        </w:rPr>
        <w:t xml:space="preserve">Sambava </w:t>
      </w:r>
      <w:r w:rsidR="00EE2393">
        <w:rPr>
          <w:iCs/>
        </w:rPr>
        <w:t xml:space="preserve">est de couleur </w:t>
      </w:r>
      <w:r w:rsidR="0082057B" w:rsidRPr="00060691">
        <w:rPr>
          <w:iCs/>
        </w:rPr>
        <w:t>roug</w:t>
      </w:r>
      <w:r w:rsidR="00EE2393">
        <w:rPr>
          <w:iCs/>
        </w:rPr>
        <w:t>eâtre</w:t>
      </w:r>
      <w:r w:rsidR="00866646" w:rsidRPr="00060691">
        <w:rPr>
          <w:iCs/>
        </w:rPr>
        <w:t>.</w:t>
      </w:r>
      <w:r w:rsidR="00D9636E" w:rsidRPr="00060691">
        <w:rPr>
          <w:iCs/>
        </w:rPr>
        <w:t xml:space="preserve"> Le filtrat </w:t>
      </w:r>
      <w:r w:rsidR="006B000B" w:rsidRPr="00060691">
        <w:rPr>
          <w:iCs/>
        </w:rPr>
        <w:t xml:space="preserve">obtenu </w:t>
      </w:r>
      <w:r w:rsidR="00F23276">
        <w:rPr>
          <w:iCs/>
        </w:rPr>
        <w:t xml:space="preserve">est soumis à l’évaporation sous </w:t>
      </w:r>
      <w:r w:rsidR="00F23276" w:rsidRPr="00060691">
        <w:t>pression réduite</w:t>
      </w:r>
      <w:r w:rsidR="00F23276" w:rsidRPr="00060691">
        <w:rPr>
          <w:iCs/>
        </w:rPr>
        <w:t xml:space="preserve"> </w:t>
      </w:r>
      <w:r w:rsidR="00CF473C">
        <w:rPr>
          <w:iCs/>
        </w:rPr>
        <w:t xml:space="preserve">jusqu’à siccité </w:t>
      </w:r>
      <w:r w:rsidR="00F23276">
        <w:rPr>
          <w:iCs/>
        </w:rPr>
        <w:t>au moyen d</w:t>
      </w:r>
      <w:r w:rsidR="00613CC6">
        <w:rPr>
          <w:iCs/>
        </w:rPr>
        <w:t xml:space="preserve">e l’évaporateur </w:t>
      </w:r>
      <w:r w:rsidR="00F23276">
        <w:rPr>
          <w:iCs/>
        </w:rPr>
        <w:t>rota</w:t>
      </w:r>
      <w:r w:rsidR="00613CC6">
        <w:rPr>
          <w:iCs/>
        </w:rPr>
        <w:t>tif BÜCHI combiné à une pompe à vide VACUUBRAND</w:t>
      </w:r>
      <w:r w:rsidR="00CF473C">
        <w:rPr>
          <w:iCs/>
        </w:rPr>
        <w:t xml:space="preserve"> MD 4C CE01. Les extraits </w:t>
      </w:r>
      <w:r w:rsidR="007F132B">
        <w:t xml:space="preserve">bruts </w:t>
      </w:r>
      <w:r w:rsidR="007F132B">
        <w:rPr>
          <w:iCs/>
        </w:rPr>
        <w:t xml:space="preserve">éthanoliques de propolis </w:t>
      </w:r>
      <w:r w:rsidR="007F132B">
        <w:t xml:space="preserve">sous forme de gomme résineuse </w:t>
      </w:r>
      <w:r w:rsidR="00CF473C">
        <w:rPr>
          <w:iCs/>
        </w:rPr>
        <w:t>obtenus sont alors pesés au moyen de balance de précision METTLER puis recueillis et introduits dans des flacons de verre sombres</w:t>
      </w:r>
      <w:r w:rsidR="006A3303">
        <w:rPr>
          <w:iCs/>
        </w:rPr>
        <w:t xml:space="preserve"> hermétiques</w:t>
      </w:r>
      <w:r w:rsidR="00CF473C">
        <w:rPr>
          <w:iCs/>
        </w:rPr>
        <w:t xml:space="preserve">. Ils sont finalement conservés dans le réfrigérateur </w:t>
      </w:r>
      <w:r w:rsidR="006A3303">
        <w:t>maintenu à 5°C</w:t>
      </w:r>
      <w:r w:rsidR="006A3303">
        <w:rPr>
          <w:iCs/>
        </w:rPr>
        <w:t xml:space="preserve"> </w:t>
      </w:r>
      <w:r w:rsidR="00CF473C">
        <w:rPr>
          <w:iCs/>
        </w:rPr>
        <w:t>à l’abri de la lumière solaire</w:t>
      </w:r>
      <w:r w:rsidR="006A3303">
        <w:rPr>
          <w:iCs/>
        </w:rPr>
        <w:t xml:space="preserve"> </w:t>
      </w:r>
      <w:r w:rsidR="006A3303">
        <w:t>afin d’éviter l’oxydation à l’air</w:t>
      </w:r>
      <w:r w:rsidR="00CF473C">
        <w:rPr>
          <w:iCs/>
        </w:rPr>
        <w:t xml:space="preserve">. Les extraits </w:t>
      </w:r>
      <w:r w:rsidR="007F132B">
        <w:rPr>
          <w:iCs/>
        </w:rPr>
        <w:t xml:space="preserve">bruts éthanoliques </w:t>
      </w:r>
      <w:r w:rsidR="004F7DB3">
        <w:rPr>
          <w:iCs/>
        </w:rPr>
        <w:t xml:space="preserve">PX </w:t>
      </w:r>
      <w:r w:rsidR="00CF473C">
        <w:rPr>
          <w:iCs/>
        </w:rPr>
        <w:t xml:space="preserve">de propolis d’Ivato de Sambava sont </w:t>
      </w:r>
      <w:r w:rsidR="00CF473C" w:rsidRPr="0003252F">
        <w:rPr>
          <w:iCs/>
        </w:rPr>
        <w:t>respectivement no</w:t>
      </w:r>
      <w:r w:rsidR="006A3303" w:rsidRPr="0003252F">
        <w:rPr>
          <w:iCs/>
        </w:rPr>
        <w:t>mmés</w:t>
      </w:r>
      <w:r w:rsidR="00CF473C" w:rsidRPr="0003252F">
        <w:rPr>
          <w:iCs/>
        </w:rPr>
        <w:t xml:space="preserve"> PI et PS.</w:t>
      </w:r>
    </w:p>
    <w:p w14:paraId="0C24B58D" w14:textId="2C2B06C6" w:rsidR="0003252F" w:rsidRPr="0003252F" w:rsidRDefault="0003252F" w:rsidP="001F000F">
      <w:pPr>
        <w:pStyle w:val="NormalWeb"/>
        <w:tabs>
          <w:tab w:val="left" w:pos="1630"/>
        </w:tabs>
        <w:spacing w:before="0" w:beforeAutospacing="0" w:after="0" w:afterAutospacing="0" w:line="276" w:lineRule="auto"/>
        <w:jc w:val="both"/>
      </w:pPr>
      <w:r w:rsidRPr="0003252F">
        <w:t xml:space="preserve">Après chaque extraction, les résidus </w:t>
      </w:r>
      <w:r w:rsidR="00EB661B">
        <w:t>solide</w:t>
      </w:r>
      <w:r w:rsidRPr="0003252F">
        <w:t>s d’extraction de la propolis sont récupérés et disposés dans des récipients hermétiques conservés à l’abri de l’air, de la lumière et de l’humidité à des fins d’utilisations ultérieures.</w:t>
      </w:r>
    </w:p>
    <w:p w14:paraId="510D7B66" w14:textId="77777777" w:rsidR="0088684F" w:rsidRDefault="0088684F" w:rsidP="001F000F">
      <w:pPr>
        <w:pStyle w:val="NormalWeb"/>
        <w:spacing w:before="0" w:beforeAutospacing="0" w:after="0" w:afterAutospacing="0" w:line="276" w:lineRule="auto"/>
        <w:jc w:val="both"/>
        <w:rPr>
          <w:iCs/>
        </w:rPr>
      </w:pPr>
    </w:p>
    <w:p w14:paraId="4786DEE1" w14:textId="2974DB91" w:rsidR="0088684F" w:rsidRPr="00A877AE" w:rsidRDefault="0088684F" w:rsidP="001F000F">
      <w:pPr>
        <w:pStyle w:val="NormalWeb"/>
        <w:spacing w:before="0" w:beforeAutospacing="0" w:after="0" w:afterAutospacing="0" w:line="276" w:lineRule="auto"/>
        <w:jc w:val="both"/>
        <w:rPr>
          <w:b/>
          <w:bCs/>
          <w:i/>
          <w:iCs/>
        </w:rPr>
      </w:pPr>
      <w:r w:rsidRPr="00A877AE">
        <w:rPr>
          <w:b/>
          <w:bCs/>
          <w:i/>
          <w:iCs/>
        </w:rPr>
        <w:t>Rendement d’extraction éthanolique</w:t>
      </w:r>
    </w:p>
    <w:p w14:paraId="46650C05" w14:textId="7B3A67A7" w:rsidR="007F132B" w:rsidRPr="00920C9E" w:rsidRDefault="007F132B" w:rsidP="001F000F">
      <w:pPr>
        <w:spacing w:before="240" w:after="0" w:line="276" w:lineRule="auto"/>
        <w:jc w:val="both"/>
        <w:rPr>
          <w:rFonts w:ascii="Times New Roman" w:eastAsia="Times New Roman" w:hAnsi="Times New Roman" w:cs="Times New Roman"/>
          <w:sz w:val="24"/>
          <w:szCs w:val="24"/>
          <w:lang w:eastAsia="fr-BE"/>
        </w:rPr>
      </w:pPr>
      <w:r w:rsidRPr="00EB661B">
        <w:rPr>
          <w:rFonts w:ascii="Times New Roman" w:eastAsia="Times New Roman" w:hAnsi="Times New Roman" w:cs="Times New Roman"/>
          <w:sz w:val="24"/>
          <w:szCs w:val="24"/>
          <w:lang w:eastAsia="fr-BE"/>
        </w:rPr>
        <w:t>Le</w:t>
      </w:r>
      <w:r w:rsidR="0088684F" w:rsidRPr="00EB661B">
        <w:rPr>
          <w:rFonts w:ascii="Times New Roman" w:eastAsia="Times New Roman" w:hAnsi="Times New Roman" w:cs="Times New Roman"/>
          <w:sz w:val="24"/>
          <w:szCs w:val="24"/>
          <w:lang w:eastAsia="fr-BE"/>
        </w:rPr>
        <w:t>s</w:t>
      </w:r>
      <w:r w:rsidRPr="00EB661B">
        <w:rPr>
          <w:rFonts w:ascii="Times New Roman" w:eastAsia="Times New Roman" w:hAnsi="Times New Roman" w:cs="Times New Roman"/>
          <w:sz w:val="24"/>
          <w:szCs w:val="24"/>
          <w:lang w:eastAsia="fr-BE"/>
        </w:rPr>
        <w:t xml:space="preserve"> rendement</w:t>
      </w:r>
      <w:r w:rsidR="0088684F" w:rsidRPr="00EB661B">
        <w:rPr>
          <w:rFonts w:ascii="Times New Roman" w:eastAsia="Times New Roman" w:hAnsi="Times New Roman" w:cs="Times New Roman"/>
          <w:sz w:val="24"/>
          <w:szCs w:val="24"/>
          <w:lang w:eastAsia="fr-BE"/>
        </w:rPr>
        <w:t>s</w:t>
      </w:r>
      <w:r w:rsidRPr="00EB661B">
        <w:rPr>
          <w:rFonts w:ascii="Times New Roman" w:eastAsia="Times New Roman" w:hAnsi="Times New Roman" w:cs="Times New Roman"/>
          <w:sz w:val="24"/>
          <w:szCs w:val="24"/>
          <w:lang w:eastAsia="fr-BE"/>
        </w:rPr>
        <w:t xml:space="preserve"> en </w:t>
      </w:r>
      <w:r w:rsidRPr="00EB661B">
        <w:rPr>
          <w:rFonts w:ascii="Times New Roman" w:hAnsi="Times New Roman" w:cs="Times New Roman"/>
          <w:iCs/>
          <w:sz w:val="24"/>
          <w:szCs w:val="24"/>
        </w:rPr>
        <w:t xml:space="preserve">extraits </w:t>
      </w:r>
      <w:r w:rsidRPr="00EB661B">
        <w:rPr>
          <w:rFonts w:ascii="Times New Roman" w:eastAsia="Times New Roman" w:hAnsi="Times New Roman" w:cs="Times New Roman"/>
          <w:sz w:val="24"/>
          <w:szCs w:val="24"/>
          <w:lang w:eastAsia="fr-BE"/>
        </w:rPr>
        <w:t>brut</w:t>
      </w:r>
      <w:r w:rsidRPr="00EB661B">
        <w:rPr>
          <w:rFonts w:ascii="Times New Roman" w:hAnsi="Times New Roman" w:cs="Times New Roman"/>
          <w:sz w:val="24"/>
          <w:szCs w:val="24"/>
        </w:rPr>
        <w:t>s</w:t>
      </w:r>
      <w:r w:rsidRPr="00EB661B">
        <w:rPr>
          <w:rFonts w:ascii="Times New Roman" w:eastAsia="Times New Roman" w:hAnsi="Times New Roman" w:cs="Times New Roman"/>
          <w:sz w:val="24"/>
          <w:szCs w:val="24"/>
          <w:lang w:eastAsia="fr-BE"/>
        </w:rPr>
        <w:t xml:space="preserve"> </w:t>
      </w:r>
      <w:r w:rsidRPr="00EB661B">
        <w:rPr>
          <w:rFonts w:ascii="Times New Roman" w:hAnsi="Times New Roman" w:cs="Times New Roman"/>
          <w:iCs/>
          <w:sz w:val="24"/>
          <w:szCs w:val="24"/>
        </w:rPr>
        <w:t>éthanoliques</w:t>
      </w:r>
      <w:r w:rsidRPr="0088684F">
        <w:rPr>
          <w:iCs/>
          <w:sz w:val="24"/>
          <w:szCs w:val="24"/>
        </w:rPr>
        <w:t xml:space="preserve"> </w:t>
      </w:r>
      <w:r w:rsidRPr="0088684F">
        <w:rPr>
          <w:rFonts w:ascii="Times New Roman" w:eastAsia="Times New Roman" w:hAnsi="Times New Roman" w:cs="Times New Roman"/>
          <w:sz w:val="24"/>
          <w:szCs w:val="24"/>
          <w:lang w:eastAsia="fr-BE"/>
        </w:rPr>
        <w:t>R (%) obtenu sur</w:t>
      </w:r>
      <w:r>
        <w:rPr>
          <w:rFonts w:ascii="Times New Roman" w:eastAsia="Times New Roman" w:hAnsi="Times New Roman" w:cs="Times New Roman"/>
          <w:sz w:val="24"/>
          <w:szCs w:val="24"/>
          <w:lang w:eastAsia="fr-BE"/>
        </w:rPr>
        <w:t xml:space="preserve"> les propolis étudiées </w:t>
      </w:r>
      <w:r w:rsidR="0088684F">
        <w:rPr>
          <w:rFonts w:ascii="Times New Roman" w:eastAsia="Times New Roman" w:hAnsi="Times New Roman" w:cs="Times New Roman"/>
          <w:sz w:val="24"/>
          <w:szCs w:val="24"/>
          <w:lang w:eastAsia="fr-BE"/>
        </w:rPr>
        <w:t>son</w:t>
      </w:r>
      <w:r>
        <w:rPr>
          <w:rFonts w:ascii="Times New Roman" w:eastAsia="Times New Roman" w:hAnsi="Times New Roman" w:cs="Times New Roman"/>
          <w:sz w:val="24"/>
          <w:szCs w:val="24"/>
          <w:lang w:eastAsia="fr-BE"/>
        </w:rPr>
        <w:t>t</w:t>
      </w:r>
      <w:r w:rsidRPr="000135C8">
        <w:rPr>
          <w:rFonts w:ascii="Times New Roman" w:eastAsia="Times New Roman" w:hAnsi="Times New Roman" w:cs="Times New Roman"/>
          <w:sz w:val="24"/>
          <w:szCs w:val="24"/>
          <w:lang w:eastAsia="fr-BE"/>
        </w:rPr>
        <w:t xml:space="preserve"> </w:t>
      </w:r>
      <w:r w:rsidR="0088684F" w:rsidRPr="00920C9E">
        <w:rPr>
          <w:rFonts w:ascii="Times New Roman" w:eastAsia="Times New Roman" w:hAnsi="Times New Roman" w:cs="Times New Roman"/>
          <w:sz w:val="24"/>
          <w:szCs w:val="24"/>
          <w:lang w:eastAsia="fr-BE"/>
        </w:rPr>
        <w:t xml:space="preserve">calculés à partir de la relation </w:t>
      </w:r>
      <w:r w:rsidRPr="00920C9E">
        <w:rPr>
          <w:rFonts w:ascii="Times New Roman" w:eastAsia="Times New Roman" w:hAnsi="Times New Roman" w:cs="Times New Roman"/>
          <w:sz w:val="24"/>
          <w:szCs w:val="24"/>
          <w:lang w:eastAsia="fr-BE"/>
        </w:rPr>
        <w:t>suivante :</w:t>
      </w:r>
    </w:p>
    <w:p w14:paraId="2D8AEBC4" w14:textId="20174676" w:rsidR="007F132B" w:rsidRPr="00920C9E" w:rsidRDefault="007F132B" w:rsidP="00180808">
      <w:pPr>
        <w:pStyle w:val="NormalWeb"/>
        <w:spacing w:before="0" w:beforeAutospacing="0" w:after="0" w:afterAutospacing="0" w:line="276" w:lineRule="auto"/>
        <w:ind w:left="360"/>
        <w:jc w:val="center"/>
        <w:rPr>
          <w:sz w:val="28"/>
          <w:szCs w:val="28"/>
        </w:rPr>
      </w:pPr>
      <m:oMath>
        <m:r>
          <w:rPr>
            <w:rFonts w:ascii="Cambria Math" w:hAnsi="Cambria Math"/>
            <w:sz w:val="28"/>
            <w:szCs w:val="28"/>
          </w:rPr>
          <m:t xml:space="preserve">R </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 xml:space="preserve">masse de </m:t>
            </m:r>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m:t>
                </m:r>
              </m:sup>
            </m:sSup>
            <m:r>
              <w:rPr>
                <w:rFonts w:ascii="Cambria Math" w:hAnsi="Cambria Math"/>
                <w:sz w:val="28"/>
                <w:szCs w:val="28"/>
              </w:rPr>
              <m:t xml:space="preserve">extrait brut éthanolique obtenu </m:t>
            </m:r>
          </m:num>
          <m:den>
            <m:r>
              <w:rPr>
                <w:rFonts w:ascii="Cambria Math" w:hAnsi="Cambria Math" w:cs="Cambria Math"/>
                <w:sz w:val="28"/>
                <w:szCs w:val="28"/>
              </w:rPr>
              <m:t xml:space="preserve">masse de </m:t>
            </m:r>
            <m:sSup>
              <m:sSupPr>
                <m:ctrlPr>
                  <w:rPr>
                    <w:rFonts w:ascii="Cambria Math" w:hAnsi="Cambria Math" w:cs="Cambria Math"/>
                    <w:i/>
                    <w:sz w:val="28"/>
                    <w:szCs w:val="28"/>
                  </w:rPr>
                </m:ctrlPr>
              </m:sSupPr>
              <m:e>
                <m:r>
                  <w:rPr>
                    <w:rFonts w:ascii="Cambria Math" w:hAnsi="Cambria Math" w:cs="Cambria Math"/>
                    <w:sz w:val="28"/>
                    <w:szCs w:val="28"/>
                  </w:rPr>
                  <m:t>l</m:t>
                </m:r>
              </m:e>
              <m:sup>
                <m:r>
                  <w:rPr>
                    <w:rFonts w:ascii="Cambria Math" w:hAnsi="Cambria Math" w:cs="Cambria Math"/>
                    <w:sz w:val="28"/>
                    <w:szCs w:val="28"/>
                  </w:rPr>
                  <m:t>'</m:t>
                </m:r>
              </m:sup>
            </m:sSup>
            <m:r>
              <w:rPr>
                <w:rFonts w:ascii="Cambria Math" w:hAnsi="Cambria Math" w:cs="Cambria Math"/>
                <w:sz w:val="28"/>
                <w:szCs w:val="28"/>
              </w:rPr>
              <m:t>échantillon de propolis prélevé</m:t>
            </m:r>
          </m:den>
        </m:f>
        <m:r>
          <w:rPr>
            <w:rFonts w:ascii="Cambria Math" w:hAnsi="Cambria Math"/>
            <w:sz w:val="28"/>
            <w:szCs w:val="28"/>
          </w:rPr>
          <m:t xml:space="preserve"> </m:t>
        </m:r>
      </m:oMath>
      <w:r w:rsidR="00B7039B" w:rsidRPr="00920C9E">
        <w:t>x100</w:t>
      </w:r>
    </w:p>
    <w:p w14:paraId="72E47185" w14:textId="7260E8F0" w:rsidR="008962FB" w:rsidRPr="00920C9E" w:rsidRDefault="008962FB" w:rsidP="001F000F">
      <w:pPr>
        <w:pStyle w:val="NormalWeb"/>
        <w:numPr>
          <w:ilvl w:val="1"/>
          <w:numId w:val="1"/>
        </w:numPr>
        <w:spacing w:before="120" w:line="276" w:lineRule="auto"/>
        <w:ind w:left="284" w:hanging="426"/>
        <w:jc w:val="both"/>
        <w:rPr>
          <w:b/>
          <w:bCs/>
        </w:rPr>
      </w:pPr>
      <w:r w:rsidRPr="00920C9E">
        <w:rPr>
          <w:b/>
          <w:bCs/>
        </w:rPr>
        <w:t xml:space="preserve">  </w:t>
      </w:r>
      <w:r w:rsidR="00A877AE" w:rsidRPr="00920C9E">
        <w:rPr>
          <w:b/>
          <w:bCs/>
        </w:rPr>
        <w:t xml:space="preserve">Analyse qualitative par screening chimique </w:t>
      </w:r>
      <w:r w:rsidRPr="00920C9E">
        <w:rPr>
          <w:b/>
          <w:bCs/>
        </w:rPr>
        <w:t xml:space="preserve">des extraits éthanoliques </w:t>
      </w:r>
    </w:p>
    <w:p w14:paraId="35FD98E2" w14:textId="50044C32" w:rsidR="00C42989" w:rsidRPr="00920C9E" w:rsidRDefault="00C42989" w:rsidP="001F000F">
      <w:pPr>
        <w:pStyle w:val="NormalWeb"/>
        <w:spacing w:before="240" w:beforeAutospacing="0" w:after="240" w:afterAutospacing="0" w:line="276" w:lineRule="auto"/>
        <w:jc w:val="both"/>
      </w:pPr>
      <w:r w:rsidRPr="00920C9E">
        <w:t xml:space="preserve">L’objectif du screening chimique est </w:t>
      </w:r>
      <w:r w:rsidR="0074091F" w:rsidRPr="00920C9E">
        <w:t xml:space="preserve">de mettre </w:t>
      </w:r>
      <w:r w:rsidRPr="00920C9E">
        <w:t xml:space="preserve">en évidence la présence de différentes substances </w:t>
      </w:r>
      <w:r w:rsidR="002450D9" w:rsidRPr="00920C9E">
        <w:t xml:space="preserve">naturelles d’origine </w:t>
      </w:r>
      <w:r w:rsidRPr="00920C9E">
        <w:t>biologique dans les propolis étudiées par réaction avec des réactifs chimiques spécifiques de chaque famille de substances naturelles.</w:t>
      </w:r>
      <w:r w:rsidR="00432585" w:rsidRPr="00920C9E">
        <w:t xml:space="preserve"> La méthode utilisée est celle appliquée pour les screening phytochimiques des extraits de plantes.</w:t>
      </w:r>
    </w:p>
    <w:p w14:paraId="49CF565B" w14:textId="62D58FE1" w:rsidR="00C42989" w:rsidRPr="00920C9E" w:rsidRDefault="0044618E" w:rsidP="001F000F">
      <w:pPr>
        <w:pStyle w:val="NormalWeb"/>
        <w:numPr>
          <w:ilvl w:val="2"/>
          <w:numId w:val="1"/>
        </w:numPr>
        <w:spacing w:before="240" w:beforeAutospacing="0" w:after="240" w:afterAutospacing="0" w:line="276" w:lineRule="auto"/>
        <w:ind w:left="0" w:firstLine="0"/>
        <w:jc w:val="both"/>
        <w:rPr>
          <w:i/>
          <w:iCs/>
        </w:rPr>
      </w:pPr>
      <w:r w:rsidRPr="00920C9E">
        <w:rPr>
          <w:i/>
          <w:iCs/>
        </w:rPr>
        <w:t>Alcaloïde</w:t>
      </w:r>
      <w:r w:rsidR="00C42989" w:rsidRPr="00920C9E">
        <w:rPr>
          <w:i/>
          <w:iCs/>
        </w:rPr>
        <w:t>s</w:t>
      </w:r>
    </w:p>
    <w:p w14:paraId="40E3E5DD" w14:textId="38BBA906" w:rsidR="004F3CFA" w:rsidRDefault="0044618E" w:rsidP="001F000F">
      <w:pPr>
        <w:pStyle w:val="NormalWeb"/>
        <w:spacing w:before="240" w:beforeAutospacing="0" w:after="240" w:afterAutospacing="0" w:line="276" w:lineRule="auto"/>
        <w:jc w:val="both"/>
      </w:pPr>
      <w:r w:rsidRPr="00920C9E">
        <w:t xml:space="preserve">A 500 mg d’extrait </w:t>
      </w:r>
      <w:r w:rsidR="00D052AC" w:rsidRPr="00920C9E">
        <w:t xml:space="preserve">brut </w:t>
      </w:r>
      <w:r w:rsidRPr="00920C9E">
        <w:t>hydroét</w:t>
      </w:r>
      <w:r w:rsidR="001E4BFE" w:rsidRPr="00920C9E">
        <w:t xml:space="preserve">hanolique </w:t>
      </w:r>
      <w:r w:rsidR="00D052AC" w:rsidRPr="00920C9E">
        <w:t xml:space="preserve">de propolis </w:t>
      </w:r>
      <w:r w:rsidR="001E4BFE" w:rsidRPr="00920C9E">
        <w:t>sont ajoutés 10 ml</w:t>
      </w:r>
      <w:r w:rsidRPr="00920C9E">
        <w:t xml:space="preserve"> </w:t>
      </w:r>
      <w:r w:rsidR="00D052AC" w:rsidRPr="00920C9E">
        <w:t xml:space="preserve">de solution aqueuse diluée 2N </w:t>
      </w:r>
      <w:r w:rsidRPr="00920C9E">
        <w:t>d</w:t>
      </w:r>
      <w:r w:rsidR="00D052AC" w:rsidRPr="00920C9E">
        <w:t>’acide chlorhydrique</w:t>
      </w:r>
      <w:r w:rsidRPr="00920C9E">
        <w:t xml:space="preserve"> HCl aqueux. Le mélange est ensuite porté au bain marie </w:t>
      </w:r>
      <w:r w:rsidRPr="0044618E">
        <w:t xml:space="preserve">bouillant pendant 5 mn tout en agitant avec une baguette de verre. </w:t>
      </w:r>
      <w:r w:rsidR="00A877AE">
        <w:t>A</w:t>
      </w:r>
      <w:r w:rsidR="00D052AC">
        <w:t>près</w:t>
      </w:r>
      <w:r w:rsidR="005A5B55">
        <w:t>,</w:t>
      </w:r>
      <w:r w:rsidR="00D052AC">
        <w:t xml:space="preserve"> </w:t>
      </w:r>
      <w:r w:rsidR="00A877AE">
        <w:t xml:space="preserve">le mélange obtenu est refroidi puis </w:t>
      </w:r>
      <w:r w:rsidRPr="0044618E">
        <w:t xml:space="preserve">filtré sur papier Whatman. </w:t>
      </w:r>
      <w:r w:rsidR="000F6F7A">
        <w:t>Après avoir ramené l</w:t>
      </w:r>
      <w:r w:rsidRPr="0044618E">
        <w:t>e volume du filtrat à 10mL par addition de HCl 2N</w:t>
      </w:r>
      <w:r w:rsidR="000F6F7A">
        <w:t xml:space="preserve">, celui-ci est </w:t>
      </w:r>
      <w:r w:rsidRPr="0044618E">
        <w:t xml:space="preserve">réparti dans quatre tubes à essai dont l’un servira de témoin et les trois autres sont testés respectivement par addition de 5 gouttes de réactif d’alcaloïde </w:t>
      </w:r>
      <w:r w:rsidR="006373FC">
        <w:t>[11</w:t>
      </w:r>
      <w:r w:rsidR="00B16815">
        <w:t xml:space="preserve">]. </w:t>
      </w:r>
      <w:r w:rsidRPr="0044618E">
        <w:t xml:space="preserve">La réalisation de trois tests </w:t>
      </w:r>
      <w:r w:rsidR="000F6F7A">
        <w:t xml:space="preserve">différents </w:t>
      </w:r>
      <w:r w:rsidRPr="0044618E">
        <w:t xml:space="preserve">est nécessaire pour pouvoir affirmer la présence </w:t>
      </w:r>
      <w:r w:rsidRPr="0044618E">
        <w:lastRenderedPageBreak/>
        <w:t>d’alcaloïdes dans l</w:t>
      </w:r>
      <w:r w:rsidR="00CA7BD2">
        <w:t>’extrait de propolis analysé</w:t>
      </w:r>
      <w:r w:rsidRPr="0044618E">
        <w:t xml:space="preserve"> et éviter </w:t>
      </w:r>
      <w:r w:rsidR="00CA7BD2">
        <w:t xml:space="preserve">la confusion par la présence de </w:t>
      </w:r>
      <w:r w:rsidRPr="0044618E">
        <w:t xml:space="preserve">réactions faussement </w:t>
      </w:r>
      <w:r w:rsidRPr="00920C9E">
        <w:t xml:space="preserve">positives </w:t>
      </w:r>
      <w:r w:rsidR="005A5B55" w:rsidRPr="00920C9E">
        <w:t>[12] [13</w:t>
      </w:r>
      <w:r w:rsidR="00B16815" w:rsidRPr="00920C9E">
        <w:t>].</w:t>
      </w:r>
    </w:p>
    <w:p w14:paraId="01F63484" w14:textId="20BBC96D" w:rsidR="00864309" w:rsidRDefault="0044618E" w:rsidP="001F000F">
      <w:pPr>
        <w:pStyle w:val="NormalWeb"/>
        <w:numPr>
          <w:ilvl w:val="0"/>
          <w:numId w:val="9"/>
        </w:numPr>
        <w:spacing w:before="120" w:line="276" w:lineRule="auto"/>
        <w:jc w:val="both"/>
      </w:pPr>
      <w:r w:rsidRPr="0044618E">
        <w:t>Test au réactif de Mayer : la présence d’alcaloïde est indiquée par l’apparition de flocon de précipité blanc lors de l’addition de tétraiodomercurate de potassium (solution mélange de HgCl</w:t>
      </w:r>
      <w:r w:rsidRPr="00CA7BD2">
        <w:rPr>
          <w:vertAlign w:val="subscript"/>
        </w:rPr>
        <w:t>2</w:t>
      </w:r>
      <w:r w:rsidRPr="0044618E">
        <w:t xml:space="preserve"> et </w:t>
      </w:r>
      <w:r w:rsidR="002450D9">
        <w:t>d’iodure de potassium</w:t>
      </w:r>
      <w:r w:rsidRPr="0044618E">
        <w:t xml:space="preserve"> KI) dans l’extrait acide.</w:t>
      </w:r>
    </w:p>
    <w:p w14:paraId="5D496EA3" w14:textId="2BBDB4CF" w:rsidR="004F3CFA" w:rsidRDefault="0044618E" w:rsidP="001F000F">
      <w:pPr>
        <w:pStyle w:val="NormalWeb"/>
        <w:numPr>
          <w:ilvl w:val="0"/>
          <w:numId w:val="9"/>
        </w:numPr>
        <w:spacing w:before="120" w:line="276" w:lineRule="auto"/>
        <w:jc w:val="both"/>
      </w:pPr>
      <w:r>
        <w:t xml:space="preserve">Test au réactif de Wagner : la présence d’alcaloïde se révèle à l’apparition de précipité rouge orangé lors de l’addition de réactif iodo-ioduré (solution mélange </w:t>
      </w:r>
      <w:r w:rsidR="00CA7BD2">
        <w:t>de diiode</w:t>
      </w:r>
      <w:r>
        <w:t xml:space="preserve"> I</w:t>
      </w:r>
      <w:r w:rsidRPr="00CA7BD2">
        <w:rPr>
          <w:vertAlign w:val="subscript"/>
        </w:rPr>
        <w:t>2</w:t>
      </w:r>
      <w:r>
        <w:t xml:space="preserve"> et d</w:t>
      </w:r>
      <w:r w:rsidR="00CA7BD2">
        <w:t xml:space="preserve">’iodure de potassium </w:t>
      </w:r>
      <w:r>
        <w:t xml:space="preserve">KI) dans l’extrait analysé. </w:t>
      </w:r>
    </w:p>
    <w:p w14:paraId="65265661" w14:textId="03E7BF7D" w:rsidR="0044618E" w:rsidRDefault="0044618E" w:rsidP="001F000F">
      <w:pPr>
        <w:pStyle w:val="NormalWeb"/>
        <w:numPr>
          <w:ilvl w:val="0"/>
          <w:numId w:val="9"/>
        </w:numPr>
        <w:spacing w:before="120" w:line="276" w:lineRule="auto"/>
        <w:jc w:val="both"/>
      </w:pPr>
      <w:r>
        <w:t>Test au réactif de Dragendorff : la présence d’alcaloïde est révélée par l’apparition de précipité orange lors de l’addition de tétraiodobismuthate de potassium (solution mélange de sous-nitrate de bismuth et d</w:t>
      </w:r>
      <w:r w:rsidR="002450D9">
        <w:t xml:space="preserve">’iodure de potassium </w:t>
      </w:r>
      <w:r>
        <w:t xml:space="preserve">KI) dans l’extrait testé.  </w:t>
      </w:r>
    </w:p>
    <w:p w14:paraId="12C3E281" w14:textId="2F0C2C12" w:rsidR="00CA7BD2" w:rsidRPr="00CA7BD2" w:rsidRDefault="00C60CF5" w:rsidP="001F000F">
      <w:pPr>
        <w:pStyle w:val="NormalWeb"/>
        <w:spacing w:before="120" w:line="276" w:lineRule="auto"/>
        <w:jc w:val="both"/>
        <w:rPr>
          <w:i/>
          <w:iCs/>
        </w:rPr>
      </w:pPr>
      <w:r>
        <w:rPr>
          <w:i/>
          <w:iCs/>
        </w:rPr>
        <w:t>2.3</w:t>
      </w:r>
      <w:r w:rsidR="0044618E" w:rsidRPr="00CA7BD2">
        <w:rPr>
          <w:i/>
          <w:iCs/>
        </w:rPr>
        <w:t>.2. Flavonoïdes</w:t>
      </w:r>
    </w:p>
    <w:p w14:paraId="0ACCBF0D" w14:textId="18387584" w:rsidR="0044618E" w:rsidRDefault="00CA7BD2" w:rsidP="001F000F">
      <w:pPr>
        <w:pStyle w:val="NormalWeb"/>
        <w:spacing w:before="120" w:line="276" w:lineRule="auto"/>
        <w:jc w:val="both"/>
      </w:pPr>
      <w:r>
        <w:t xml:space="preserve">Une masse de </w:t>
      </w:r>
      <w:r w:rsidR="0044618E">
        <w:t xml:space="preserve">200 mg d’extrait </w:t>
      </w:r>
      <w:r>
        <w:t>de propolis</w:t>
      </w:r>
      <w:r w:rsidR="0044618E">
        <w:t xml:space="preserve"> </w:t>
      </w:r>
      <w:r w:rsidR="001E4BFE">
        <w:t>sont dissouts dans 10 ml</w:t>
      </w:r>
      <w:r w:rsidR="0044618E">
        <w:t xml:space="preserve"> d’éthan</w:t>
      </w:r>
      <w:r w:rsidR="001E4BFE">
        <w:t xml:space="preserve">ol à </w:t>
      </w:r>
      <w:r>
        <w:t>9</w:t>
      </w:r>
      <w:r w:rsidR="001E4BFE">
        <w:t>0%. Après filtration, 1 ml</w:t>
      </w:r>
      <w:r w:rsidR="0044618E">
        <w:t xml:space="preserve"> de cette solution hydroéthanolique est additionné de 0,5 m</w:t>
      </w:r>
      <w:r w:rsidR="001E4BFE">
        <w:t>l</w:t>
      </w:r>
      <w:r w:rsidR="0044618E">
        <w:t xml:space="preserve"> de HCl concentré et de quelques grains de tou</w:t>
      </w:r>
      <w:r w:rsidR="001E4BFE">
        <w:t>rnures de magnésium. Après 10 m</w:t>
      </w:r>
      <w:r w:rsidR="0044618E">
        <w:t>n</w:t>
      </w:r>
      <w:r>
        <w:t xml:space="preserve"> de réaction</w:t>
      </w:r>
      <w:r w:rsidR="0044618E">
        <w:t xml:space="preserve">, </w:t>
      </w:r>
      <w:r>
        <w:t xml:space="preserve">la présence de flavonoïdes est révélée par </w:t>
      </w:r>
      <w:r w:rsidR="0044618E">
        <w:t xml:space="preserve">l’apparition d’une coloration rouge </w:t>
      </w:r>
      <w:r w:rsidR="00DC5490">
        <w:t>[11</w:t>
      </w:r>
      <w:r w:rsidR="00B16815">
        <w:t>].</w:t>
      </w:r>
    </w:p>
    <w:p w14:paraId="599C33C2" w14:textId="7D325E53" w:rsidR="00CA7BD2" w:rsidRPr="00CA7BD2" w:rsidRDefault="00C60CF5" w:rsidP="001F000F">
      <w:pPr>
        <w:pStyle w:val="NormalWeb"/>
        <w:spacing w:before="120" w:line="276" w:lineRule="auto"/>
        <w:jc w:val="both"/>
        <w:rPr>
          <w:i/>
          <w:iCs/>
        </w:rPr>
      </w:pPr>
      <w:r>
        <w:rPr>
          <w:i/>
          <w:iCs/>
        </w:rPr>
        <w:t>2.3</w:t>
      </w:r>
      <w:r w:rsidR="0044618E" w:rsidRPr="00CA7BD2">
        <w:rPr>
          <w:i/>
          <w:iCs/>
        </w:rPr>
        <w:t>.3. Anthocyanes</w:t>
      </w:r>
    </w:p>
    <w:p w14:paraId="6BCA1A34" w14:textId="48DA975C" w:rsidR="00B16815" w:rsidRDefault="0044618E" w:rsidP="001F000F">
      <w:pPr>
        <w:pStyle w:val="NormalWeb"/>
        <w:spacing w:before="120" w:line="276" w:lineRule="auto"/>
        <w:jc w:val="both"/>
      </w:pPr>
      <w:r>
        <w:t>A 2 m</w:t>
      </w:r>
      <w:r w:rsidR="001E4BFE">
        <w:t>l</w:t>
      </w:r>
      <w:r>
        <w:t xml:space="preserve"> de solution éthanolique d’extrait</w:t>
      </w:r>
      <w:r w:rsidR="00CA7BD2">
        <w:t xml:space="preserve"> de propolis</w:t>
      </w:r>
      <w:r>
        <w:t xml:space="preserve">, on ajoute 2 mL de solution d’acide chlorhydrique </w:t>
      </w:r>
      <w:r w:rsidR="00CA7BD2">
        <w:t xml:space="preserve">dilué à </w:t>
      </w:r>
      <w:r>
        <w:t xml:space="preserve">25%. L’apparition d’une coloration rose-rouge qui vire au bleu violacé par addition de solution d’ammoniaque à 25% indique la présence d’anthocyanes </w:t>
      </w:r>
      <w:r w:rsidR="00DC5490" w:rsidRPr="00920C9E">
        <w:t>[14</w:t>
      </w:r>
      <w:r w:rsidR="00B16815" w:rsidRPr="00920C9E">
        <w:t>]</w:t>
      </w:r>
      <w:r w:rsidR="002450D9" w:rsidRPr="00920C9E">
        <w:t>.</w:t>
      </w:r>
    </w:p>
    <w:p w14:paraId="5D0502C9" w14:textId="568B4E1F" w:rsidR="00CA7BD2" w:rsidRPr="00CA7BD2" w:rsidRDefault="0044618E" w:rsidP="001F000F">
      <w:pPr>
        <w:pStyle w:val="NormalWeb"/>
        <w:spacing w:before="120" w:line="276" w:lineRule="auto"/>
        <w:jc w:val="both"/>
        <w:rPr>
          <w:i/>
          <w:iCs/>
        </w:rPr>
      </w:pPr>
      <w:r w:rsidRPr="00CA7BD2">
        <w:rPr>
          <w:i/>
          <w:iCs/>
        </w:rPr>
        <w:t>2.</w:t>
      </w:r>
      <w:r w:rsidR="00C60CF5">
        <w:rPr>
          <w:i/>
          <w:iCs/>
        </w:rPr>
        <w:t>3</w:t>
      </w:r>
      <w:r w:rsidRPr="00CA7BD2">
        <w:rPr>
          <w:i/>
          <w:iCs/>
        </w:rPr>
        <w:t>.4. Leucoanthocyanes</w:t>
      </w:r>
    </w:p>
    <w:p w14:paraId="435C3DD8" w14:textId="096EE633" w:rsidR="0044618E" w:rsidRDefault="0044618E" w:rsidP="001F000F">
      <w:pPr>
        <w:pStyle w:val="NormalWeb"/>
        <w:spacing w:before="120" w:line="276" w:lineRule="auto"/>
        <w:jc w:val="both"/>
      </w:pPr>
      <w:r>
        <w:t>A 2 m</w:t>
      </w:r>
      <w:r w:rsidR="001E4BFE">
        <w:t>l</w:t>
      </w:r>
      <w:r>
        <w:t xml:space="preserve"> de solution éthanolique d’extrait sont additionnés 2 m</w:t>
      </w:r>
      <w:r w:rsidR="001E4BFE">
        <w:t>l</w:t>
      </w:r>
      <w:r>
        <w:t xml:space="preserve"> de HCl concentré. Le mélange est placé au bain marie bouillant pendant une vingtaine de minutes. L’apparition d’une coloration rouge démontre la présence de leucoanthocyanes </w:t>
      </w:r>
      <w:r w:rsidR="00DC5490" w:rsidRPr="00920C9E">
        <w:t>[14</w:t>
      </w:r>
      <w:r w:rsidR="00B16815" w:rsidRPr="00920C9E">
        <w:t>].</w:t>
      </w:r>
    </w:p>
    <w:p w14:paraId="2DEE1164" w14:textId="08A927B2" w:rsidR="00CA7BD2" w:rsidRPr="00CA7BD2" w:rsidRDefault="0044618E" w:rsidP="001F000F">
      <w:pPr>
        <w:pStyle w:val="NormalWeb"/>
        <w:spacing w:before="120" w:line="276" w:lineRule="auto"/>
        <w:jc w:val="both"/>
        <w:rPr>
          <w:i/>
          <w:iCs/>
        </w:rPr>
      </w:pPr>
      <w:r w:rsidRPr="00CA7BD2">
        <w:rPr>
          <w:i/>
          <w:iCs/>
        </w:rPr>
        <w:t>2.</w:t>
      </w:r>
      <w:r w:rsidR="00C60CF5">
        <w:rPr>
          <w:i/>
          <w:iCs/>
        </w:rPr>
        <w:t>3</w:t>
      </w:r>
      <w:r w:rsidRPr="00CA7BD2">
        <w:rPr>
          <w:i/>
          <w:iCs/>
        </w:rPr>
        <w:t>.5. Tanins et autres composés phénoliques</w:t>
      </w:r>
    </w:p>
    <w:p w14:paraId="7DCEEDED" w14:textId="6A7AF16F" w:rsidR="00B56D14" w:rsidRDefault="0044618E" w:rsidP="001F000F">
      <w:pPr>
        <w:pStyle w:val="NormalWeb"/>
        <w:spacing w:before="120" w:line="276" w:lineRule="auto"/>
        <w:jc w:val="both"/>
      </w:pPr>
      <w:r>
        <w:t>L’extrait organique de masse 100mg est dissout dans 25m</w:t>
      </w:r>
      <w:r w:rsidR="001E4BFE">
        <w:t>l</w:t>
      </w:r>
      <w:r>
        <w:t xml:space="preserve"> d'eau distillée bouillante puis additionné de quatre gouttes de solution aqueuse de NaCl à 10%. La solution ainsi obtenue est filtrée sur papier </w:t>
      </w:r>
      <w:r w:rsidR="007D6AED">
        <w:t>W</w:t>
      </w:r>
      <w:r w:rsidR="00A36913">
        <w:t>h</w:t>
      </w:r>
      <w:r w:rsidR="007D6AED">
        <w:t>atman</w:t>
      </w:r>
      <w:r>
        <w:t xml:space="preserve">. Le filtrat refroidi est alors réparti dans quatre tubes à essai, le 4ème tube servant de témoin </w:t>
      </w:r>
      <w:r w:rsidR="00DC5490">
        <w:t>[11</w:t>
      </w:r>
      <w:r w:rsidR="00B16815">
        <w:t>]</w:t>
      </w:r>
      <w:r w:rsidRPr="00861D78">
        <w:t xml:space="preserve"> </w:t>
      </w:r>
      <w:r w:rsidR="00DC5490">
        <w:t>[15</w:t>
      </w:r>
      <w:r w:rsidR="00B16815">
        <w:t>]</w:t>
      </w:r>
      <w:r w:rsidR="00A36913">
        <w:t>.</w:t>
      </w:r>
    </w:p>
    <w:p w14:paraId="44BD522C" w14:textId="72CA0ED7" w:rsidR="0044618E" w:rsidRDefault="0044618E" w:rsidP="001F000F">
      <w:pPr>
        <w:pStyle w:val="NormalWeb"/>
        <w:numPr>
          <w:ilvl w:val="0"/>
          <w:numId w:val="13"/>
        </w:numPr>
        <w:spacing w:before="0" w:beforeAutospacing="0" w:after="0" w:afterAutospacing="0" w:line="276" w:lineRule="auto"/>
        <w:ind w:left="714" w:hanging="357"/>
        <w:jc w:val="both"/>
      </w:pPr>
      <w:r>
        <w:t>Tube n°1</w:t>
      </w:r>
      <w:r w:rsidR="00A36913">
        <w:t xml:space="preserve"> </w:t>
      </w:r>
      <w:r>
        <w:t xml:space="preserve">: addition de cinq gouttes de </w:t>
      </w:r>
      <w:r w:rsidR="00A36913">
        <w:t xml:space="preserve">préparation de </w:t>
      </w:r>
      <w:r>
        <w:t>gélatine à 1%</w:t>
      </w:r>
      <w:r w:rsidR="00A36913">
        <w:t xml:space="preserve"> dans l’eau. </w:t>
      </w:r>
      <w:r>
        <w:t xml:space="preserve">L’apparition d’un précipité éventuel indique la présence de polyphénols. </w:t>
      </w:r>
    </w:p>
    <w:p w14:paraId="2E063F7F" w14:textId="3AFE0322" w:rsidR="0044618E" w:rsidRDefault="0044618E" w:rsidP="001F000F">
      <w:pPr>
        <w:pStyle w:val="NormalWeb"/>
        <w:numPr>
          <w:ilvl w:val="0"/>
          <w:numId w:val="7"/>
        </w:numPr>
        <w:spacing w:before="0" w:beforeAutospacing="0" w:after="0" w:afterAutospacing="0" w:line="276" w:lineRule="auto"/>
        <w:jc w:val="both"/>
      </w:pPr>
      <w:r>
        <w:t>Tube n°2</w:t>
      </w:r>
      <w:r w:rsidR="00A36913">
        <w:t xml:space="preserve"> </w:t>
      </w:r>
      <w:r>
        <w:t xml:space="preserve">: addition de cinq gouttes de gélatine salée (mélange volume à volume de gélatine à 1% et de solution </w:t>
      </w:r>
      <w:r w:rsidR="00A36913">
        <w:t xml:space="preserve">aqueuse de </w:t>
      </w:r>
      <w:r>
        <w:t xml:space="preserve">NaCl à 10%). L'apparition d'une précipitation par la gélatine salée signifie la présence de tanins. </w:t>
      </w:r>
    </w:p>
    <w:p w14:paraId="40BEB8FD" w14:textId="3DBAF502" w:rsidR="0044618E" w:rsidRDefault="0044618E" w:rsidP="001F000F">
      <w:pPr>
        <w:pStyle w:val="NormalWeb"/>
        <w:numPr>
          <w:ilvl w:val="0"/>
          <w:numId w:val="7"/>
        </w:numPr>
        <w:spacing w:before="0" w:beforeAutospacing="0" w:after="0" w:afterAutospacing="0" w:line="276" w:lineRule="auto"/>
        <w:ind w:left="714" w:hanging="357"/>
        <w:jc w:val="both"/>
      </w:pPr>
      <w:r>
        <w:t>Tube n°3</w:t>
      </w:r>
      <w:r w:rsidR="00A36913">
        <w:t xml:space="preserve"> </w:t>
      </w:r>
      <w:r>
        <w:t>: addition de cinq gouttes de FeCl</w:t>
      </w:r>
      <w:r w:rsidR="00FC7358">
        <w:rPr>
          <w:vertAlign w:val="subscript"/>
        </w:rPr>
        <w:t>3</w:t>
      </w:r>
      <w:r w:rsidR="009E5194">
        <w:t xml:space="preserve"> dilué à </w:t>
      </w:r>
      <w:r w:rsidR="00AF2F13">
        <w:t>1</w:t>
      </w:r>
      <w:r>
        <w:t xml:space="preserve">% dans le méthanol. </w:t>
      </w:r>
    </w:p>
    <w:p w14:paraId="651A3B3B" w14:textId="77777777" w:rsidR="00A36913" w:rsidRDefault="0044618E" w:rsidP="001F000F">
      <w:pPr>
        <w:pStyle w:val="NormalWeb"/>
        <w:numPr>
          <w:ilvl w:val="0"/>
          <w:numId w:val="8"/>
        </w:numPr>
        <w:spacing w:before="0" w:beforeAutospacing="0" w:after="0" w:afterAutospacing="0" w:line="276" w:lineRule="auto"/>
        <w:ind w:left="993" w:hanging="284"/>
        <w:jc w:val="both"/>
      </w:pPr>
      <w:r>
        <w:lastRenderedPageBreak/>
        <w:t>La présence de tanins galliques et ellagiques (tanins hydrolysables) est indiquée par l’apparition d’une coloration bleue noire.</w:t>
      </w:r>
    </w:p>
    <w:p w14:paraId="2FAD11DB" w14:textId="77777777" w:rsidR="00A36913" w:rsidRDefault="0044618E" w:rsidP="001F000F">
      <w:pPr>
        <w:pStyle w:val="NormalWeb"/>
        <w:numPr>
          <w:ilvl w:val="0"/>
          <w:numId w:val="8"/>
        </w:numPr>
        <w:spacing w:before="0" w:beforeAutospacing="0" w:after="0" w:afterAutospacing="0" w:line="276" w:lineRule="auto"/>
        <w:ind w:left="993" w:hanging="284"/>
        <w:jc w:val="both"/>
      </w:pPr>
      <w:r>
        <w:t>La présence de tanins catéchiques (tanins condensés) s’observe par l’apparition d’une coloration brune verdâtre.</w:t>
      </w:r>
    </w:p>
    <w:p w14:paraId="2626441E" w14:textId="78E977FD" w:rsidR="0044618E" w:rsidRDefault="0044618E" w:rsidP="001F000F">
      <w:pPr>
        <w:pStyle w:val="NormalWeb"/>
        <w:numPr>
          <w:ilvl w:val="0"/>
          <w:numId w:val="8"/>
        </w:numPr>
        <w:spacing w:before="0" w:beforeAutospacing="0" w:after="0" w:afterAutospacing="0" w:line="276" w:lineRule="auto"/>
        <w:ind w:left="993" w:hanging="284"/>
        <w:jc w:val="both"/>
      </w:pPr>
      <w:r>
        <w:t>Une réaction négative à la gélatine salée accompagnée d'une coloration verte ou bleue noire avec FeCl</w:t>
      </w:r>
      <w:r w:rsidR="001E4BFE" w:rsidRPr="00A36913">
        <w:rPr>
          <w:vertAlign w:val="subscript"/>
        </w:rPr>
        <w:t>3</w:t>
      </w:r>
      <w:r>
        <w:t xml:space="preserve">, est due à la présence d'autres types de composés phénoliques.  </w:t>
      </w:r>
    </w:p>
    <w:p w14:paraId="476991F7" w14:textId="1A377EDD" w:rsidR="00F73C26" w:rsidRPr="00F73C26" w:rsidRDefault="0044618E" w:rsidP="001F000F">
      <w:pPr>
        <w:pStyle w:val="NormalWeb"/>
        <w:spacing w:before="120" w:line="276" w:lineRule="auto"/>
        <w:jc w:val="both"/>
        <w:rPr>
          <w:i/>
          <w:iCs/>
        </w:rPr>
      </w:pPr>
      <w:r w:rsidRPr="00F73C26">
        <w:rPr>
          <w:i/>
          <w:iCs/>
        </w:rPr>
        <w:t>2.</w:t>
      </w:r>
      <w:r w:rsidR="00C60CF5">
        <w:rPr>
          <w:i/>
          <w:iCs/>
        </w:rPr>
        <w:t>3</w:t>
      </w:r>
      <w:r w:rsidRPr="00F73C26">
        <w:rPr>
          <w:i/>
          <w:iCs/>
        </w:rPr>
        <w:t>.6. Coumarines</w:t>
      </w:r>
    </w:p>
    <w:p w14:paraId="250FF9B5" w14:textId="12C5E4C5" w:rsidR="0044618E" w:rsidRDefault="0044618E" w:rsidP="001F000F">
      <w:pPr>
        <w:pStyle w:val="NormalWeb"/>
        <w:spacing w:before="120" w:line="276" w:lineRule="auto"/>
        <w:jc w:val="both"/>
      </w:pPr>
      <w:r>
        <w:t xml:space="preserve">Le test de détection des coumarines est basé sur leur propriété à présenter une fluorescence nette aux rayons UV. A 200 mg d’extrait </w:t>
      </w:r>
      <w:r w:rsidR="00A36913">
        <w:t>éthanolique</w:t>
      </w:r>
      <w:r>
        <w:t>, on ajoute 10 m</w:t>
      </w:r>
      <w:r w:rsidR="001E4BFE">
        <w:t>l</w:t>
      </w:r>
      <w:r>
        <w:t xml:space="preserve"> d’eau distillée. Après d</w:t>
      </w:r>
      <w:r w:rsidR="001E4BFE">
        <w:t>issolution et filtration, à 5 ml</w:t>
      </w:r>
      <w:r>
        <w:t xml:space="preserve"> du filtrat est additionnée goutte à goutte une solution aqueuse de soude à 20 %, puis on la chauffe au bain marie bouillant pendant quelques minutes. Le mélange est ensuite observé sous rayonnement UV 365 nm : une fluorescence nette (jaune, vert, bleu, orange) sous UV 365nm indique la présence des coumarines (méthode indicative et non une identification) </w:t>
      </w:r>
      <w:r w:rsidR="00DC5490" w:rsidRPr="00BB1B50">
        <w:t>[15</w:t>
      </w:r>
      <w:r w:rsidR="00B16815" w:rsidRPr="00920C9E">
        <w:t>]</w:t>
      </w:r>
      <w:r w:rsidR="00920C9E">
        <w:t xml:space="preserve"> </w:t>
      </w:r>
      <w:r w:rsidR="00DC5490" w:rsidRPr="00920C9E">
        <w:t>[12</w:t>
      </w:r>
      <w:r w:rsidR="00B16815" w:rsidRPr="00920C9E">
        <w:t>].</w:t>
      </w:r>
      <w:r w:rsidRPr="00920C9E">
        <w:t xml:space="preserve">  </w:t>
      </w:r>
    </w:p>
    <w:p w14:paraId="5C7CED93" w14:textId="57478731" w:rsidR="00F73C26" w:rsidRPr="00F73C26" w:rsidRDefault="0044618E" w:rsidP="001F000F">
      <w:pPr>
        <w:pStyle w:val="NormalWeb"/>
        <w:spacing w:before="120" w:line="276" w:lineRule="auto"/>
        <w:jc w:val="both"/>
        <w:rPr>
          <w:i/>
          <w:iCs/>
        </w:rPr>
      </w:pPr>
      <w:r w:rsidRPr="00F73C26">
        <w:rPr>
          <w:i/>
          <w:iCs/>
        </w:rPr>
        <w:t>2.</w:t>
      </w:r>
      <w:r w:rsidR="00C60CF5">
        <w:rPr>
          <w:i/>
          <w:iCs/>
        </w:rPr>
        <w:t>3</w:t>
      </w:r>
      <w:r w:rsidRPr="00F73C26">
        <w:rPr>
          <w:i/>
          <w:iCs/>
        </w:rPr>
        <w:t>.7. Triterpènes et stéroïdes</w:t>
      </w:r>
    </w:p>
    <w:p w14:paraId="70EB612E" w14:textId="08794418" w:rsidR="00F65129" w:rsidRDefault="0044618E" w:rsidP="001F000F">
      <w:pPr>
        <w:pStyle w:val="NormalWeb"/>
        <w:spacing w:before="120" w:line="276" w:lineRule="auto"/>
        <w:jc w:val="both"/>
      </w:pPr>
      <w:r>
        <w:t>Prendre 500mg de l’extrait hydroalcoolique dépigmenté ou d’extrait organique et y ajouter 20 m</w:t>
      </w:r>
      <w:r w:rsidR="001E4BFE">
        <w:t>l</w:t>
      </w:r>
      <w:r>
        <w:t xml:space="preserve"> de dichlorométhane puis agiter pendant 5 à 10 mn. Laisser décanter puis sécher la solution avec </w:t>
      </w:r>
      <w:r w:rsidRPr="006A73CC">
        <w:t>Na</w:t>
      </w:r>
      <w:r w:rsidR="006A73CC">
        <w:rPr>
          <w:vertAlign w:val="subscript"/>
        </w:rPr>
        <w:t>2</w:t>
      </w:r>
      <w:r>
        <w:t>SO</w:t>
      </w:r>
      <w:r w:rsidR="006A73CC">
        <w:rPr>
          <w:vertAlign w:val="subscript"/>
        </w:rPr>
        <w:t>4</w:t>
      </w:r>
      <w:r>
        <w:t xml:space="preserve"> anhydre. Filtrer et répartir le filtrat dans </w:t>
      </w:r>
      <w:r w:rsidR="004A509F">
        <w:t>cinq</w:t>
      </w:r>
      <w:r>
        <w:t xml:space="preserve"> tubes à essais propres et secs</w:t>
      </w:r>
      <w:r w:rsidR="004A509F">
        <w:t>. L</w:t>
      </w:r>
      <w:r>
        <w:t xml:space="preserve">e tube n°5 servira de témoin </w:t>
      </w:r>
      <w:r w:rsidR="00B16815">
        <w:t>[</w:t>
      </w:r>
      <w:r w:rsidR="00BB1B50">
        <w:t>11</w:t>
      </w:r>
      <w:r w:rsidR="00B16815" w:rsidRPr="00920C9E">
        <w:t>]</w:t>
      </w:r>
      <w:r w:rsidRPr="00920C9E">
        <w:t xml:space="preserve"> </w:t>
      </w:r>
      <w:r w:rsidR="00922D64" w:rsidRPr="00920C9E">
        <w:t>[16</w:t>
      </w:r>
      <w:r w:rsidR="00BB3B93" w:rsidRPr="00920C9E">
        <w:t>].</w:t>
      </w:r>
    </w:p>
    <w:p w14:paraId="5230B1F5" w14:textId="7294A3A4" w:rsidR="00F73C26" w:rsidRDefault="0044618E" w:rsidP="001F000F">
      <w:pPr>
        <w:pStyle w:val="NormalWeb"/>
        <w:numPr>
          <w:ilvl w:val="0"/>
          <w:numId w:val="13"/>
        </w:numPr>
        <w:spacing w:before="240" w:beforeAutospacing="0" w:after="0" w:afterAutospacing="0" w:line="276" w:lineRule="auto"/>
        <w:jc w:val="both"/>
        <w:rPr>
          <w:i/>
          <w:iCs/>
        </w:rPr>
      </w:pPr>
      <w:r w:rsidRPr="00F73C26">
        <w:rPr>
          <w:i/>
          <w:iCs/>
        </w:rPr>
        <w:t>Test de Liebermann Burchard</w:t>
      </w:r>
      <w:r w:rsidR="004A509F">
        <w:rPr>
          <w:i/>
          <w:iCs/>
        </w:rPr>
        <w:t> </w:t>
      </w:r>
      <w:r w:rsidR="004A509F" w:rsidRPr="004A509F">
        <w:rPr>
          <w:i/>
          <w:iCs/>
        </w:rPr>
        <w:t>:</w:t>
      </w:r>
    </w:p>
    <w:p w14:paraId="3C8D6E33" w14:textId="38FA12A0" w:rsidR="004A509F" w:rsidRDefault="0044618E" w:rsidP="001F000F">
      <w:pPr>
        <w:pStyle w:val="NormalWeb"/>
        <w:spacing w:before="0" w:beforeAutospacing="0" w:after="0" w:afterAutospacing="0" w:line="276" w:lineRule="auto"/>
        <w:ind w:left="708" w:firstLine="426"/>
        <w:jc w:val="both"/>
      </w:pPr>
      <w:r>
        <w:t>Dans le tube</w:t>
      </w:r>
      <w:r w:rsidR="004A509F">
        <w:t xml:space="preserve"> N°1</w:t>
      </w:r>
      <w:r>
        <w:t>, additionner 4 gouttes d’anhydride acétique et 4 gouttes d’acide sulfurique concentré. La présence des composés chimiques est indiquée par la coloration observée suivante :</w:t>
      </w:r>
    </w:p>
    <w:p w14:paraId="0DE4026B" w14:textId="77777777" w:rsidR="004A509F" w:rsidRDefault="0044618E" w:rsidP="001F000F">
      <w:pPr>
        <w:pStyle w:val="NormalWeb"/>
        <w:spacing w:before="0" w:beforeAutospacing="0" w:after="0" w:afterAutospacing="0" w:line="276" w:lineRule="auto"/>
        <w:ind w:left="708" w:firstLine="348"/>
        <w:jc w:val="both"/>
      </w:pPr>
      <w:r>
        <w:t>a) pourpre : présence de triterpènes ;</w:t>
      </w:r>
    </w:p>
    <w:p w14:paraId="721BF024" w14:textId="46F70768" w:rsidR="00F65129" w:rsidRDefault="0044618E" w:rsidP="001F000F">
      <w:pPr>
        <w:pStyle w:val="NormalWeb"/>
        <w:spacing w:before="0" w:beforeAutospacing="0" w:after="0" w:afterAutospacing="0" w:line="276" w:lineRule="auto"/>
        <w:ind w:left="708" w:firstLine="348"/>
        <w:jc w:val="both"/>
      </w:pPr>
      <w:r>
        <w:t xml:space="preserve">b) violet ou bleu-vert : présence de stéroïdes. </w:t>
      </w:r>
    </w:p>
    <w:p w14:paraId="11FE49FB" w14:textId="77777777" w:rsidR="004A509F" w:rsidRDefault="0044618E" w:rsidP="001F000F">
      <w:pPr>
        <w:pStyle w:val="NormalWeb"/>
        <w:numPr>
          <w:ilvl w:val="0"/>
          <w:numId w:val="13"/>
        </w:numPr>
        <w:spacing w:before="240" w:beforeAutospacing="0" w:after="0" w:afterAutospacing="0" w:line="276" w:lineRule="auto"/>
        <w:jc w:val="both"/>
        <w:rPr>
          <w:i/>
          <w:iCs/>
        </w:rPr>
      </w:pPr>
      <w:r w:rsidRPr="00F73C26">
        <w:rPr>
          <w:i/>
          <w:iCs/>
        </w:rPr>
        <w:t>Test de Salkowski</w:t>
      </w:r>
      <w:r w:rsidR="004A509F">
        <w:rPr>
          <w:i/>
          <w:iCs/>
        </w:rPr>
        <w:t> </w:t>
      </w:r>
      <w:r w:rsidR="004A509F" w:rsidRPr="004A509F">
        <w:t>:</w:t>
      </w:r>
    </w:p>
    <w:p w14:paraId="34D893A2" w14:textId="195CA3A2" w:rsidR="00F65129" w:rsidRPr="004A509F" w:rsidRDefault="0044618E" w:rsidP="001F000F">
      <w:pPr>
        <w:pStyle w:val="NormalWeb"/>
        <w:spacing w:before="0" w:beforeAutospacing="0" w:after="0" w:afterAutospacing="0" w:line="276" w:lineRule="auto"/>
        <w:ind w:left="708" w:firstLine="426"/>
        <w:jc w:val="both"/>
        <w:rPr>
          <w:i/>
          <w:iCs/>
        </w:rPr>
      </w:pPr>
      <w:r>
        <w:t xml:space="preserve">Incliner le tube à 45° puis ajouter 1mL d’acide sulfurique concentré. Après 30mn, la présence de stérols insaturés est indiquée par l’apparition d’un anneau de séparation des phases de couleur rouge. </w:t>
      </w:r>
    </w:p>
    <w:p w14:paraId="32C3EE59" w14:textId="77777777" w:rsidR="004A509F" w:rsidRDefault="0044618E" w:rsidP="001F000F">
      <w:pPr>
        <w:pStyle w:val="NormalWeb"/>
        <w:numPr>
          <w:ilvl w:val="0"/>
          <w:numId w:val="13"/>
        </w:numPr>
        <w:spacing w:before="240" w:beforeAutospacing="0" w:after="0" w:afterAutospacing="0" w:line="276" w:lineRule="auto"/>
        <w:jc w:val="both"/>
      </w:pPr>
      <w:r w:rsidRPr="00F73C26">
        <w:rPr>
          <w:i/>
          <w:iCs/>
        </w:rPr>
        <w:t>Test de Badjet Kedde</w:t>
      </w:r>
      <w:r>
        <w:t xml:space="preserve"> :</w:t>
      </w:r>
    </w:p>
    <w:p w14:paraId="73A47FBF" w14:textId="43C3348D" w:rsidR="00F65129" w:rsidRDefault="0044618E" w:rsidP="001F000F">
      <w:pPr>
        <w:pStyle w:val="NormalWeb"/>
        <w:spacing w:before="0" w:beforeAutospacing="0" w:after="0" w:afterAutospacing="0" w:line="276" w:lineRule="auto"/>
        <w:ind w:left="708" w:firstLine="348"/>
        <w:jc w:val="both"/>
      </w:pPr>
      <w:r>
        <w:t xml:space="preserve">Additionner quelques grains d’acide picrique à la solution. L’observation d’une coloration rouge dénote la présence de stéroïdes lactoniques. </w:t>
      </w:r>
    </w:p>
    <w:p w14:paraId="1F9C08D3" w14:textId="77777777" w:rsidR="002C4841" w:rsidRDefault="002C4841" w:rsidP="001F000F">
      <w:pPr>
        <w:pStyle w:val="NormalWeb"/>
        <w:spacing w:before="0" w:beforeAutospacing="0" w:after="0" w:afterAutospacing="0" w:line="276" w:lineRule="auto"/>
        <w:ind w:left="708" w:firstLine="348"/>
        <w:jc w:val="both"/>
      </w:pPr>
    </w:p>
    <w:p w14:paraId="76065E95" w14:textId="77777777" w:rsidR="004A509F" w:rsidRDefault="0044618E" w:rsidP="001F000F">
      <w:pPr>
        <w:pStyle w:val="NormalWeb"/>
        <w:numPr>
          <w:ilvl w:val="0"/>
          <w:numId w:val="13"/>
        </w:numPr>
        <w:spacing w:before="240" w:beforeAutospacing="0" w:after="0" w:afterAutospacing="0" w:line="276" w:lineRule="auto"/>
        <w:ind w:left="714" w:hanging="357"/>
        <w:jc w:val="both"/>
      </w:pPr>
      <w:r w:rsidRPr="00F73C26">
        <w:rPr>
          <w:i/>
          <w:iCs/>
        </w:rPr>
        <w:t>Test de Keller-Killiani</w:t>
      </w:r>
      <w:r>
        <w:t xml:space="preserve"> :</w:t>
      </w:r>
    </w:p>
    <w:p w14:paraId="08C5B0AF" w14:textId="294FD0B4" w:rsidR="0044618E" w:rsidRDefault="0044618E" w:rsidP="001F000F">
      <w:pPr>
        <w:pStyle w:val="NormalWeb"/>
        <w:spacing w:before="240" w:beforeAutospacing="0" w:after="0" w:afterAutospacing="0" w:line="276" w:lineRule="auto"/>
        <w:ind w:left="708" w:firstLine="426"/>
        <w:jc w:val="both"/>
      </w:pPr>
      <w:r>
        <w:t>Incliner le tube de 45° et additionner quelques gouttes de FeCl</w:t>
      </w:r>
      <w:r w:rsidRPr="007118BA">
        <w:rPr>
          <w:vertAlign w:val="subscript"/>
        </w:rPr>
        <w:t>3</w:t>
      </w:r>
      <w:r>
        <w:t xml:space="preserve"> à 10% dans le méthanol et quelques gouttes d’acide acétique glacial. La présence d’un anneau de séparation de phase de couleur rouge pourpre indique la présence de désoxy-2-sucre.  </w:t>
      </w:r>
    </w:p>
    <w:p w14:paraId="2E35B682" w14:textId="01CB77C7" w:rsidR="00F73C26" w:rsidRPr="00F73C26" w:rsidRDefault="00C60CF5" w:rsidP="001F000F">
      <w:pPr>
        <w:pStyle w:val="NormalWeb"/>
        <w:spacing w:before="120" w:line="276" w:lineRule="auto"/>
        <w:jc w:val="both"/>
        <w:rPr>
          <w:i/>
          <w:iCs/>
        </w:rPr>
      </w:pPr>
      <w:r>
        <w:rPr>
          <w:i/>
          <w:iCs/>
        </w:rPr>
        <w:lastRenderedPageBreak/>
        <w:t>2.3</w:t>
      </w:r>
      <w:r w:rsidR="0044618E" w:rsidRPr="00F73C26">
        <w:rPr>
          <w:i/>
          <w:iCs/>
        </w:rPr>
        <w:t>.8. Quinones</w:t>
      </w:r>
    </w:p>
    <w:p w14:paraId="2317EB70" w14:textId="79089E83" w:rsidR="0044618E" w:rsidRDefault="0044618E" w:rsidP="001F000F">
      <w:pPr>
        <w:pStyle w:val="NormalWeb"/>
        <w:spacing w:before="120" w:line="276" w:lineRule="auto"/>
        <w:jc w:val="both"/>
      </w:pPr>
      <w:r>
        <w:t xml:space="preserve">200 mg d’extrait organique sont dissous </w:t>
      </w:r>
      <w:r w:rsidR="009B3DD0">
        <w:t>5 mL d</w:t>
      </w:r>
      <w:r>
        <w:t>’eau distillée, puis filtrés. Le filtrat est extrait deux fois au benzène. A 10 m</w:t>
      </w:r>
      <w:r w:rsidR="001E4BFE">
        <w:t>l</w:t>
      </w:r>
      <w:r>
        <w:t xml:space="preserve"> d’extrait benzénique sont ajoutées 5 m</w:t>
      </w:r>
      <w:r w:rsidR="001E4BFE">
        <w:t>l</w:t>
      </w:r>
      <w:r>
        <w:t xml:space="preserve"> de solution aqueuse d’ammoniaque NH</w:t>
      </w:r>
      <w:r w:rsidR="008D50F3">
        <w:rPr>
          <w:vertAlign w:val="subscript"/>
        </w:rPr>
        <w:t>4</w:t>
      </w:r>
      <w:r>
        <w:t xml:space="preserve">OH à 20 %, puis le mélange est agité. Après décantation, une coloration </w:t>
      </w:r>
      <w:r w:rsidR="009B3DD0">
        <w:t>rouge orangé</w:t>
      </w:r>
      <w:r>
        <w:t xml:space="preserve"> ou rouge violacé</w:t>
      </w:r>
      <w:r w:rsidR="009B3DD0">
        <w:t xml:space="preserve"> </w:t>
      </w:r>
      <w:r>
        <w:t xml:space="preserve">de la phase ammoniacale indique un test positif </w:t>
      </w:r>
      <w:r w:rsidR="00BB3B93" w:rsidRPr="00BB3B93">
        <w:t>[1</w:t>
      </w:r>
      <w:r w:rsidR="00FE00F7">
        <w:t>2</w:t>
      </w:r>
      <w:r w:rsidR="00BB3B93" w:rsidRPr="00BB3B93">
        <w:t>]</w:t>
      </w:r>
      <w:r w:rsidRPr="00BB3B93">
        <w:t xml:space="preserve"> </w:t>
      </w:r>
      <w:r w:rsidR="00FE00F7" w:rsidRPr="00920C9E">
        <w:t>[17] [18</w:t>
      </w:r>
      <w:r w:rsidR="00BB3B93" w:rsidRPr="00920C9E">
        <w:t>].</w:t>
      </w:r>
    </w:p>
    <w:p w14:paraId="456F2B04" w14:textId="30F9229F" w:rsidR="00F73C26" w:rsidRPr="00F73C26" w:rsidRDefault="0044618E" w:rsidP="001F000F">
      <w:pPr>
        <w:pStyle w:val="NormalWeb"/>
        <w:spacing w:before="120" w:line="276" w:lineRule="auto"/>
        <w:jc w:val="both"/>
        <w:rPr>
          <w:i/>
          <w:iCs/>
        </w:rPr>
      </w:pPr>
      <w:r w:rsidRPr="00F73C26">
        <w:rPr>
          <w:i/>
          <w:iCs/>
        </w:rPr>
        <w:t>2.</w:t>
      </w:r>
      <w:r w:rsidR="00C60CF5">
        <w:rPr>
          <w:i/>
          <w:iCs/>
        </w:rPr>
        <w:t>3</w:t>
      </w:r>
      <w:r w:rsidRPr="00F73C26">
        <w:rPr>
          <w:i/>
          <w:iCs/>
        </w:rPr>
        <w:t>.9. Saponines (test de mousse)</w:t>
      </w:r>
    </w:p>
    <w:p w14:paraId="67AFF490" w14:textId="1E3A8A0C" w:rsidR="0044618E" w:rsidRDefault="0044618E" w:rsidP="001F000F">
      <w:pPr>
        <w:pStyle w:val="NormalWeb"/>
        <w:spacing w:before="120" w:line="276" w:lineRule="auto"/>
        <w:jc w:val="both"/>
      </w:pPr>
      <w:r>
        <w:t>Une masse de 2 g de matériel végétal sec ou son équivalent en extrait brut</w:t>
      </w:r>
      <w:r w:rsidR="009B3DD0" w:rsidRPr="009B3DD0">
        <w:t xml:space="preserve"> </w:t>
      </w:r>
      <w:r w:rsidR="009B3DD0">
        <w:t>est disposée dans un tube à essai puis additionnée de 20mL d’eau distillée et</w:t>
      </w:r>
      <w:r>
        <w:t xml:space="preserve"> agitée vigoureusement pendant 30 secondes. Le tube est ensuite disposé verticalement. Après 10 mn de repos, une hauteur de la mousse persistante, supérieure ou égale à 3 cm, indique la présence de saponines </w:t>
      </w:r>
      <w:r w:rsidR="00BB3B93">
        <w:t>[</w:t>
      </w:r>
      <w:r w:rsidR="00FE00F7">
        <w:t>11</w:t>
      </w:r>
      <w:r w:rsidR="00BB3B93">
        <w:t>].</w:t>
      </w:r>
      <w:r>
        <w:t xml:space="preserve">  </w:t>
      </w:r>
    </w:p>
    <w:p w14:paraId="344C5EB7" w14:textId="2919ADC6" w:rsidR="00F73C26" w:rsidRPr="00F73C26" w:rsidRDefault="0044618E" w:rsidP="001F000F">
      <w:pPr>
        <w:pStyle w:val="NormalWeb"/>
        <w:spacing w:before="120" w:line="276" w:lineRule="auto"/>
        <w:jc w:val="both"/>
        <w:rPr>
          <w:i/>
          <w:iCs/>
        </w:rPr>
      </w:pPr>
      <w:r w:rsidRPr="00F73C26">
        <w:rPr>
          <w:i/>
          <w:iCs/>
        </w:rPr>
        <w:t>2.</w:t>
      </w:r>
      <w:r w:rsidR="00C60CF5">
        <w:rPr>
          <w:i/>
          <w:iCs/>
        </w:rPr>
        <w:t>3</w:t>
      </w:r>
      <w:r w:rsidRPr="00F73C26">
        <w:rPr>
          <w:i/>
          <w:iCs/>
        </w:rPr>
        <w:t>.10. Composés cyanogénétiques</w:t>
      </w:r>
    </w:p>
    <w:p w14:paraId="64462016" w14:textId="4115CB5E" w:rsidR="0044618E" w:rsidRPr="00920C9E" w:rsidRDefault="0044618E" w:rsidP="001F000F">
      <w:pPr>
        <w:pStyle w:val="NormalWeb"/>
        <w:spacing w:before="120" w:line="276" w:lineRule="auto"/>
        <w:jc w:val="both"/>
      </w:pPr>
      <w:r>
        <w:t>Dans un tube à essai, humecter 2g de matériel végétal sec avec une quantité suffisante d’eau puis ajouter 1 m</w:t>
      </w:r>
      <w:r w:rsidR="001E4BFE">
        <w:t>l</w:t>
      </w:r>
      <w:r>
        <w:t xml:space="preserve"> de </w:t>
      </w:r>
      <w:r w:rsidR="009B3DD0">
        <w:t>dichlorométhane</w:t>
      </w:r>
      <w:r>
        <w:t>. Insérer ensuite une bandelette de papier filtre Whatman imprégnée de solution fraîchement préparée de picrate de sodium (5g de Na</w:t>
      </w:r>
      <w:r w:rsidR="008D50F3">
        <w:rPr>
          <w:vertAlign w:val="subscript"/>
        </w:rPr>
        <w:t>2</w:t>
      </w:r>
      <w:r>
        <w:t>CO</w:t>
      </w:r>
      <w:r w:rsidR="008D50F3">
        <w:rPr>
          <w:vertAlign w:val="subscript"/>
        </w:rPr>
        <w:t>3</w:t>
      </w:r>
      <w:r>
        <w:t xml:space="preserve"> + 0,5g d'acide picrique + 100m</w:t>
      </w:r>
      <w:r w:rsidR="00DB208A">
        <w:t>l</w:t>
      </w:r>
      <w:r>
        <w:t xml:space="preserve"> d'eau distillée) juste au-dessus de la drogue et plier sur le bord du tube à essai. Boucher le tube avec du coton hydrophile et chauffer à 35°C au bain marie pendant 3 heures. La présence des composés cyanogénétiques est indiqué</w:t>
      </w:r>
      <w:r w:rsidR="008B1E3D">
        <w:t>e</w:t>
      </w:r>
      <w:r>
        <w:t xml:space="preserve"> par le virage de la coloration du papier picrossodé au rou</w:t>
      </w:r>
      <w:r w:rsidR="00FE00F7">
        <w:t xml:space="preserve">ge orangé par production de </w:t>
      </w:r>
      <w:r w:rsidR="00FE00F7" w:rsidRPr="00920C9E">
        <w:t>HCN [17</w:t>
      </w:r>
      <w:r w:rsidR="002C1F84" w:rsidRPr="00920C9E">
        <w:t>]</w:t>
      </w:r>
      <w:r w:rsidR="00251922" w:rsidRPr="00920C9E">
        <w:t xml:space="preserve"> </w:t>
      </w:r>
      <w:r w:rsidR="00FE00F7" w:rsidRPr="00920C9E">
        <w:t>[18</w:t>
      </w:r>
      <w:r w:rsidR="002C1F84" w:rsidRPr="00920C9E">
        <w:t>].</w:t>
      </w:r>
    </w:p>
    <w:p w14:paraId="7149DBC8" w14:textId="555DD0F7" w:rsidR="005B26FD" w:rsidRPr="009B3DD0" w:rsidRDefault="008A35B9" w:rsidP="001F000F">
      <w:pPr>
        <w:pStyle w:val="NormalWeb"/>
        <w:numPr>
          <w:ilvl w:val="1"/>
          <w:numId w:val="1"/>
        </w:numPr>
        <w:spacing w:before="120" w:line="276" w:lineRule="auto"/>
        <w:ind w:left="90"/>
        <w:jc w:val="both"/>
        <w:rPr>
          <w:b/>
          <w:bCs/>
        </w:rPr>
      </w:pPr>
      <w:r w:rsidRPr="009B3DD0">
        <w:rPr>
          <w:b/>
          <w:bCs/>
        </w:rPr>
        <w:t xml:space="preserve">  </w:t>
      </w:r>
      <w:r w:rsidR="001520BA">
        <w:rPr>
          <w:b/>
          <w:bCs/>
        </w:rPr>
        <w:t>Fractionnement des extraits éthanoliques</w:t>
      </w:r>
      <w:r w:rsidR="005B26FD" w:rsidRPr="009B3DD0">
        <w:rPr>
          <w:b/>
          <w:bCs/>
        </w:rPr>
        <w:t xml:space="preserve"> </w:t>
      </w:r>
    </w:p>
    <w:p w14:paraId="39818829" w14:textId="585A3E32" w:rsidR="005B26FD" w:rsidRPr="00060691" w:rsidRDefault="005B26FD" w:rsidP="001F000F">
      <w:pPr>
        <w:pStyle w:val="NormalWeb"/>
        <w:spacing w:before="0" w:beforeAutospacing="0" w:after="0" w:afterAutospacing="0" w:line="276" w:lineRule="auto"/>
        <w:ind w:left="91"/>
        <w:jc w:val="both"/>
      </w:pPr>
      <w:r w:rsidRPr="00060691">
        <w:t xml:space="preserve">La méthode d’extraction </w:t>
      </w:r>
      <w:r w:rsidR="009B3DD0">
        <w:t xml:space="preserve">en cascade </w:t>
      </w:r>
      <w:r w:rsidR="009B3DD0" w:rsidRPr="00060691">
        <w:t xml:space="preserve">liquide-liquide </w:t>
      </w:r>
      <w:r w:rsidR="009B3DD0">
        <w:t xml:space="preserve">est utilisée pour </w:t>
      </w:r>
      <w:r w:rsidR="00D24CEB">
        <w:t xml:space="preserve">effectuer </w:t>
      </w:r>
      <w:r w:rsidR="009B3DD0">
        <w:t>l</w:t>
      </w:r>
      <w:r w:rsidR="00D24CEB">
        <w:t>a</w:t>
      </w:r>
      <w:r w:rsidR="009B3DD0">
        <w:t xml:space="preserve"> part</w:t>
      </w:r>
      <w:r w:rsidR="00D24CEB">
        <w:t>ition</w:t>
      </w:r>
      <w:r w:rsidR="009B3DD0">
        <w:t xml:space="preserve"> d</w:t>
      </w:r>
      <w:r w:rsidRPr="00060691">
        <w:t xml:space="preserve">es substances naturelles de propolis </w:t>
      </w:r>
      <w:r w:rsidR="00D24CEB">
        <w:t xml:space="preserve">de différentes polarités dans une succession de solvants </w:t>
      </w:r>
      <w:r w:rsidR="007118BA">
        <w:t xml:space="preserve">S </w:t>
      </w:r>
      <w:r w:rsidR="00D24CEB">
        <w:t xml:space="preserve">à </w:t>
      </w:r>
      <w:r w:rsidR="00D24CEB" w:rsidRPr="00060691">
        <w:t>polarité croissante</w:t>
      </w:r>
      <w:r w:rsidR="00D24CEB">
        <w:t xml:space="preserve"> allant du moins polaire au plus polaire (dans l’ordre hexane</w:t>
      </w:r>
      <w:r w:rsidR="007118BA">
        <w:t xml:space="preserve"> H</w:t>
      </w:r>
      <w:r w:rsidR="00D24CEB">
        <w:t>, dichlorométhane</w:t>
      </w:r>
      <w:r w:rsidR="007118BA">
        <w:t xml:space="preserve"> D</w:t>
      </w:r>
      <w:r w:rsidR="00D24CEB">
        <w:t>, acétate d’éthyle</w:t>
      </w:r>
      <w:r w:rsidR="007118BA">
        <w:t xml:space="preserve"> A</w:t>
      </w:r>
      <w:r w:rsidR="00D24CEB">
        <w:t>, butanol</w:t>
      </w:r>
      <w:r w:rsidR="007118BA">
        <w:t xml:space="preserve"> B</w:t>
      </w:r>
      <w:r w:rsidR="00D24CEB">
        <w:t>)</w:t>
      </w:r>
      <w:r w:rsidRPr="00060691">
        <w:t xml:space="preserve">.  </w:t>
      </w:r>
    </w:p>
    <w:p w14:paraId="587C3D1A" w14:textId="5D51E75B" w:rsidR="00052F81" w:rsidRDefault="001520BA" w:rsidP="001F000F">
      <w:pPr>
        <w:pStyle w:val="NormalWeb"/>
        <w:spacing w:before="0" w:beforeAutospacing="0" w:after="0" w:afterAutospacing="0" w:line="276" w:lineRule="auto"/>
        <w:ind w:left="91"/>
        <w:jc w:val="both"/>
      </w:pPr>
      <w:r>
        <w:t xml:space="preserve">La </w:t>
      </w:r>
      <w:r w:rsidR="00D24CEB">
        <w:t>masse définie d</w:t>
      </w:r>
      <w:r w:rsidR="005B26FD" w:rsidRPr="00060691">
        <w:t xml:space="preserve">’extrait brut éthanolique </w:t>
      </w:r>
      <w:r w:rsidR="00052F81">
        <w:t xml:space="preserve">de propolis PX </w:t>
      </w:r>
      <w:r w:rsidR="00FB74E1">
        <w:t>à part</w:t>
      </w:r>
      <w:r>
        <w:t>ager</w:t>
      </w:r>
      <w:r w:rsidR="00FB74E1">
        <w:t xml:space="preserve"> </w:t>
      </w:r>
      <w:r w:rsidR="005B26FD" w:rsidRPr="00060691">
        <w:t xml:space="preserve">est </w:t>
      </w:r>
      <w:r w:rsidR="00FB74E1">
        <w:t xml:space="preserve">d’abord </w:t>
      </w:r>
      <w:r w:rsidR="00D24CEB">
        <w:t xml:space="preserve">dissoute dans </w:t>
      </w:r>
      <w:r>
        <w:t>le</w:t>
      </w:r>
      <w:r w:rsidR="00FB74E1">
        <w:t xml:space="preserve"> système de solvant </w:t>
      </w:r>
      <w:r w:rsidR="007118BA">
        <w:t>eau</w:t>
      </w:r>
      <w:r w:rsidR="000F6F7A">
        <w:t xml:space="preserve"> - </w:t>
      </w:r>
      <w:r w:rsidR="00FB74E1">
        <w:t>éthanol</w:t>
      </w:r>
      <w:r w:rsidR="00024EAB">
        <w:t xml:space="preserve"> (</w:t>
      </w:r>
      <w:r w:rsidR="000F6F7A">
        <w:t>W-</w:t>
      </w:r>
      <w:r w:rsidR="00024EAB">
        <w:t>E)</w:t>
      </w:r>
      <w:r w:rsidR="00FB74E1">
        <w:t xml:space="preserve"> 50/50 (v/v) puis ajouté d’un volume défini d’hexane</w:t>
      </w:r>
      <w:r w:rsidR="009A1195">
        <w:t>. Le mélange est ensuite</w:t>
      </w:r>
      <w:r w:rsidR="00FB74E1">
        <w:t xml:space="preserve"> disposé </w:t>
      </w:r>
      <w:r w:rsidR="005B26FD" w:rsidRPr="00060691">
        <w:t xml:space="preserve">dans </w:t>
      </w:r>
      <w:r w:rsidR="00FB74E1">
        <w:t xml:space="preserve">une </w:t>
      </w:r>
      <w:r w:rsidR="005B26FD" w:rsidRPr="00060691">
        <w:t>ampoule à décanter. Après agitation</w:t>
      </w:r>
      <w:r w:rsidR="009A1195">
        <w:t xml:space="preserve"> et décantation</w:t>
      </w:r>
      <w:r w:rsidR="005B26FD" w:rsidRPr="00060691">
        <w:t xml:space="preserve">, </w:t>
      </w:r>
      <w:r w:rsidR="00500436">
        <w:t xml:space="preserve">on observe </w:t>
      </w:r>
      <w:r w:rsidR="005B26FD" w:rsidRPr="00060691">
        <w:t xml:space="preserve">deux phases bien distinctes. </w:t>
      </w:r>
      <w:r w:rsidR="00FB74E1">
        <w:t>La phase hexanique surnageante e</w:t>
      </w:r>
      <w:r w:rsidR="007118BA">
        <w:t xml:space="preserve">st recueillie </w:t>
      </w:r>
      <w:r w:rsidR="00FB74E1">
        <w:t>puis l</w:t>
      </w:r>
      <w:r w:rsidR="005B26FD" w:rsidRPr="00060691">
        <w:t xml:space="preserve">a phase aqueuse </w:t>
      </w:r>
      <w:r w:rsidR="00500436">
        <w:t xml:space="preserve">inférieure </w:t>
      </w:r>
      <w:r w:rsidR="005B26FD" w:rsidRPr="00060691">
        <w:t xml:space="preserve">est traitée deux fois par le même </w:t>
      </w:r>
      <w:r w:rsidR="00FB74E1">
        <w:t>procédé avec le même solvan</w:t>
      </w:r>
      <w:r w:rsidR="005B26FD" w:rsidRPr="00060691">
        <w:t xml:space="preserve">t. Les phases </w:t>
      </w:r>
      <w:r w:rsidR="00FB74E1">
        <w:t xml:space="preserve">hexaniques rassemblées </w:t>
      </w:r>
      <w:r w:rsidR="00052F81">
        <w:t>sont</w:t>
      </w:r>
      <w:r w:rsidR="00FB74E1">
        <w:t xml:space="preserve"> </w:t>
      </w:r>
      <w:r w:rsidR="005B26FD" w:rsidRPr="00060691">
        <w:t xml:space="preserve">déshydratées </w:t>
      </w:r>
      <w:r w:rsidR="00685DB3">
        <w:t>avec le</w:t>
      </w:r>
      <w:r w:rsidR="00052F81">
        <w:t xml:space="preserve"> </w:t>
      </w:r>
      <w:r w:rsidR="005B26FD" w:rsidRPr="00060691">
        <w:t>sulfate de sodium Na</w:t>
      </w:r>
      <w:r w:rsidR="0097246B">
        <w:rPr>
          <w:vertAlign w:val="subscript"/>
        </w:rPr>
        <w:t>2</w:t>
      </w:r>
      <w:r w:rsidR="005B26FD" w:rsidRPr="00060691">
        <w:t>SO</w:t>
      </w:r>
      <w:r w:rsidR="0097246B">
        <w:rPr>
          <w:vertAlign w:val="subscript"/>
        </w:rPr>
        <w:t>4</w:t>
      </w:r>
      <w:r w:rsidR="00052F81" w:rsidRPr="00052F81">
        <w:t xml:space="preserve"> </w:t>
      </w:r>
      <w:r w:rsidR="00052F81" w:rsidRPr="00060691">
        <w:t>anhydre</w:t>
      </w:r>
      <w:r w:rsidR="005B26FD" w:rsidRPr="00060691">
        <w:t>, puis filtrées afin d’éliminer les éléments insolubles</w:t>
      </w:r>
      <w:r w:rsidR="00052F81">
        <w:t xml:space="preserve"> et enfin </w:t>
      </w:r>
      <w:r w:rsidR="005B26FD" w:rsidRPr="00060691">
        <w:t xml:space="preserve">évaporées </w:t>
      </w:r>
      <w:r w:rsidR="00CB6130">
        <w:t xml:space="preserve">à sec </w:t>
      </w:r>
      <w:r w:rsidR="005B26FD" w:rsidRPr="00060691">
        <w:t xml:space="preserve">sous pression réduite </w:t>
      </w:r>
      <w:r w:rsidR="00CB6130">
        <w:t xml:space="preserve">à 160 mmHg et à 40°C </w:t>
      </w:r>
      <w:r w:rsidR="005B26FD" w:rsidRPr="00060691">
        <w:t xml:space="preserve">afin d’obtenir l’extrait </w:t>
      </w:r>
      <w:r w:rsidR="00052F81">
        <w:t xml:space="preserve">sec hexanique PXH </w:t>
      </w:r>
      <w:r w:rsidR="005B26FD" w:rsidRPr="00060691">
        <w:t>correspondant.</w:t>
      </w:r>
    </w:p>
    <w:p w14:paraId="39515427" w14:textId="25A9DDAF" w:rsidR="005B26FD" w:rsidRPr="00060691" w:rsidRDefault="00052F81" w:rsidP="001F000F">
      <w:pPr>
        <w:pStyle w:val="NormalWeb"/>
        <w:spacing w:before="0" w:beforeAutospacing="0" w:after="0" w:afterAutospacing="0" w:line="276" w:lineRule="auto"/>
        <w:ind w:left="91"/>
        <w:jc w:val="both"/>
      </w:pPr>
      <w:r>
        <w:t>Par le même procédé, la</w:t>
      </w:r>
      <w:r w:rsidR="005B26FD" w:rsidRPr="00060691">
        <w:t xml:space="preserve"> phase aqueuse </w:t>
      </w:r>
      <w:r>
        <w:t xml:space="preserve">est reprise puis extraite par </w:t>
      </w:r>
      <w:r w:rsidR="00CB6130">
        <w:t>mise en contact</w:t>
      </w:r>
      <w:r>
        <w:t xml:space="preserve"> en cascade avec les autres solvants d’extraction, du m</w:t>
      </w:r>
      <w:r w:rsidR="005B26FD" w:rsidRPr="00060691">
        <w:t>oyennement polaire</w:t>
      </w:r>
      <w:r>
        <w:t xml:space="preserve"> vers le </w:t>
      </w:r>
      <w:r w:rsidR="005B26FD" w:rsidRPr="00060691">
        <w:t>plus polaire</w:t>
      </w:r>
      <w:r>
        <w:t xml:space="preserve"> selon le </w:t>
      </w:r>
      <w:r w:rsidR="004F7DB3">
        <w:t>f</w:t>
      </w:r>
      <w:r>
        <w:t>low-</w:t>
      </w:r>
      <w:r w:rsidRPr="00060691">
        <w:t xml:space="preserve">sheet du </w:t>
      </w:r>
      <w:r>
        <w:t>processus d</w:t>
      </w:r>
      <w:r w:rsidRPr="00060691">
        <w:t>’extraction par partage liquide/liquide</w:t>
      </w:r>
      <w:r>
        <w:t xml:space="preserve"> </w:t>
      </w:r>
      <w:r w:rsidR="004F7DB3">
        <w:t>décrit ci-dessous, conduisant alors aux extraits secs successif</w:t>
      </w:r>
      <w:r w:rsidR="007118BA">
        <w:t>s</w:t>
      </w:r>
      <w:r w:rsidR="004F7DB3">
        <w:t xml:space="preserve"> PX</w:t>
      </w:r>
      <w:r w:rsidR="007118BA">
        <w:t>S (</w:t>
      </w:r>
      <w:r w:rsidR="00500436">
        <w:t>PX</w:t>
      </w:r>
      <w:r w:rsidR="004F7DB3">
        <w:t xml:space="preserve">D, </w:t>
      </w:r>
      <w:r w:rsidR="00500436">
        <w:t>PXA</w:t>
      </w:r>
      <w:r w:rsidR="004F7DB3">
        <w:t>, PXB et PXW</w:t>
      </w:r>
      <w:r w:rsidR="007118BA">
        <w:t>)</w:t>
      </w:r>
      <w:r w:rsidR="004F7DB3">
        <w:t xml:space="preserve">. </w:t>
      </w:r>
    </w:p>
    <w:p w14:paraId="6DA46D99" w14:textId="0B7EFD27" w:rsidR="00DF7779" w:rsidRDefault="00AC5D3A" w:rsidP="00180808">
      <w:pPr>
        <w:pStyle w:val="NormalWeb"/>
        <w:spacing w:before="120" w:line="276" w:lineRule="auto"/>
        <w:ind w:left="360"/>
        <w:jc w:val="center"/>
      </w:pPr>
      <w:r w:rsidRPr="00060691">
        <w:rPr>
          <w:rFonts w:eastAsia="Calibri"/>
          <w:noProof/>
        </w:rPr>
        <w:lastRenderedPageBreak/>
        <mc:AlternateContent>
          <mc:Choice Requires="wpg">
            <w:drawing>
              <wp:anchor distT="0" distB="0" distL="114300" distR="114300" simplePos="0" relativeHeight="251658240" behindDoc="0" locked="0" layoutInCell="1" allowOverlap="1" wp14:anchorId="354BFCD0" wp14:editId="0C1F7678">
                <wp:simplePos x="0" y="0"/>
                <wp:positionH relativeFrom="column">
                  <wp:posOffset>228600</wp:posOffset>
                </wp:positionH>
                <wp:positionV relativeFrom="paragraph">
                  <wp:posOffset>180975</wp:posOffset>
                </wp:positionV>
                <wp:extent cx="5731510" cy="6385560"/>
                <wp:effectExtent l="0" t="0" r="0" b="0"/>
                <wp:wrapSquare wrapText="bothSides"/>
                <wp:docPr id="3" name="Group 36500"/>
                <wp:cNvGraphicFramePr/>
                <a:graphic xmlns:a="http://schemas.openxmlformats.org/drawingml/2006/main">
                  <a:graphicData uri="http://schemas.microsoft.com/office/word/2010/wordprocessingGroup">
                    <wpg:wgp>
                      <wpg:cNvGrpSpPr/>
                      <wpg:grpSpPr>
                        <a:xfrm>
                          <a:off x="0" y="0"/>
                          <a:ext cx="5731510" cy="6385560"/>
                          <a:chOff x="-31782" y="0"/>
                          <a:chExt cx="6317925" cy="5697192"/>
                        </a:xfrm>
                      </wpg:grpSpPr>
                      <wps:wsp>
                        <wps:cNvPr id="4" name="Rectangle 4"/>
                        <wps:cNvSpPr/>
                        <wps:spPr>
                          <a:xfrm>
                            <a:off x="152813" y="0"/>
                            <a:ext cx="50673" cy="224380"/>
                          </a:xfrm>
                          <a:prstGeom prst="rect">
                            <a:avLst/>
                          </a:prstGeom>
                          <a:ln>
                            <a:noFill/>
                          </a:ln>
                        </wps:spPr>
                        <wps:txbx>
                          <w:txbxContent>
                            <w:p w14:paraId="3BA65739"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5" name="Rectangle 5"/>
                        <wps:cNvSpPr/>
                        <wps:spPr>
                          <a:xfrm>
                            <a:off x="152813" y="362331"/>
                            <a:ext cx="50673" cy="224380"/>
                          </a:xfrm>
                          <a:prstGeom prst="rect">
                            <a:avLst/>
                          </a:prstGeom>
                          <a:ln>
                            <a:noFill/>
                          </a:ln>
                        </wps:spPr>
                        <wps:txbx>
                          <w:txbxContent>
                            <w:p w14:paraId="2C5506DE"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6" name="Rectangle 6"/>
                        <wps:cNvSpPr/>
                        <wps:spPr>
                          <a:xfrm>
                            <a:off x="5264245" y="362331"/>
                            <a:ext cx="50673" cy="224380"/>
                          </a:xfrm>
                          <a:prstGeom prst="rect">
                            <a:avLst/>
                          </a:prstGeom>
                          <a:ln>
                            <a:noFill/>
                          </a:ln>
                        </wps:spPr>
                        <wps:txbx>
                          <w:txbxContent>
                            <w:p w14:paraId="605376CA"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7" name="Rectangle 7"/>
                        <wps:cNvSpPr/>
                        <wps:spPr>
                          <a:xfrm>
                            <a:off x="152813" y="724535"/>
                            <a:ext cx="50673" cy="224380"/>
                          </a:xfrm>
                          <a:prstGeom prst="rect">
                            <a:avLst/>
                          </a:prstGeom>
                          <a:ln>
                            <a:noFill/>
                          </a:ln>
                        </wps:spPr>
                        <wps:txbx>
                          <w:txbxContent>
                            <w:p w14:paraId="2C272C8D"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8" name="Rectangle 8"/>
                        <wps:cNvSpPr/>
                        <wps:spPr>
                          <a:xfrm>
                            <a:off x="152813" y="1096391"/>
                            <a:ext cx="50673" cy="224380"/>
                          </a:xfrm>
                          <a:prstGeom prst="rect">
                            <a:avLst/>
                          </a:prstGeom>
                          <a:ln>
                            <a:noFill/>
                          </a:ln>
                        </wps:spPr>
                        <wps:txbx>
                          <w:txbxContent>
                            <w:p w14:paraId="68439C62"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9" name="Rectangle 9"/>
                        <wps:cNvSpPr/>
                        <wps:spPr>
                          <a:xfrm>
                            <a:off x="152813" y="1458723"/>
                            <a:ext cx="50673" cy="224380"/>
                          </a:xfrm>
                          <a:prstGeom prst="rect">
                            <a:avLst/>
                          </a:prstGeom>
                          <a:ln>
                            <a:noFill/>
                          </a:ln>
                        </wps:spPr>
                        <wps:txbx>
                          <w:txbxContent>
                            <w:p w14:paraId="3A4ACCF5"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0" name="Rectangle 10"/>
                        <wps:cNvSpPr/>
                        <wps:spPr>
                          <a:xfrm>
                            <a:off x="152813" y="1820927"/>
                            <a:ext cx="50673" cy="224380"/>
                          </a:xfrm>
                          <a:prstGeom prst="rect">
                            <a:avLst/>
                          </a:prstGeom>
                          <a:ln>
                            <a:noFill/>
                          </a:ln>
                        </wps:spPr>
                        <wps:txbx>
                          <w:txbxContent>
                            <w:p w14:paraId="09D0618A"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1" name="Rectangle 11"/>
                        <wps:cNvSpPr/>
                        <wps:spPr>
                          <a:xfrm>
                            <a:off x="152813" y="2183512"/>
                            <a:ext cx="50673" cy="224380"/>
                          </a:xfrm>
                          <a:prstGeom prst="rect">
                            <a:avLst/>
                          </a:prstGeom>
                          <a:ln>
                            <a:noFill/>
                          </a:ln>
                        </wps:spPr>
                        <wps:txbx>
                          <w:txbxContent>
                            <w:p w14:paraId="56EC0C72"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2" name="Rectangle 12"/>
                        <wps:cNvSpPr/>
                        <wps:spPr>
                          <a:xfrm>
                            <a:off x="152813" y="2555241"/>
                            <a:ext cx="50673" cy="224380"/>
                          </a:xfrm>
                          <a:prstGeom prst="rect">
                            <a:avLst/>
                          </a:prstGeom>
                          <a:ln>
                            <a:noFill/>
                          </a:ln>
                        </wps:spPr>
                        <wps:txbx>
                          <w:txbxContent>
                            <w:p w14:paraId="5F3D074D"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3" name="Rectangle 13"/>
                        <wps:cNvSpPr/>
                        <wps:spPr>
                          <a:xfrm>
                            <a:off x="152813" y="2917572"/>
                            <a:ext cx="50673" cy="224380"/>
                          </a:xfrm>
                          <a:prstGeom prst="rect">
                            <a:avLst/>
                          </a:prstGeom>
                          <a:ln>
                            <a:noFill/>
                          </a:ln>
                        </wps:spPr>
                        <wps:txbx>
                          <w:txbxContent>
                            <w:p w14:paraId="20E366D2"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4" name="Rectangle 14"/>
                        <wps:cNvSpPr/>
                        <wps:spPr>
                          <a:xfrm>
                            <a:off x="152813" y="3279776"/>
                            <a:ext cx="50673" cy="224380"/>
                          </a:xfrm>
                          <a:prstGeom prst="rect">
                            <a:avLst/>
                          </a:prstGeom>
                          <a:ln>
                            <a:noFill/>
                          </a:ln>
                        </wps:spPr>
                        <wps:txbx>
                          <w:txbxContent>
                            <w:p w14:paraId="5B537920"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5" name="Rectangle 15"/>
                        <wps:cNvSpPr/>
                        <wps:spPr>
                          <a:xfrm>
                            <a:off x="152813" y="3642107"/>
                            <a:ext cx="50673" cy="224380"/>
                          </a:xfrm>
                          <a:prstGeom prst="rect">
                            <a:avLst/>
                          </a:prstGeom>
                          <a:ln>
                            <a:noFill/>
                          </a:ln>
                        </wps:spPr>
                        <wps:txbx>
                          <w:txbxContent>
                            <w:p w14:paraId="2F9BE296"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6" name="Rectangle 16"/>
                        <wps:cNvSpPr/>
                        <wps:spPr>
                          <a:xfrm>
                            <a:off x="152813" y="4013836"/>
                            <a:ext cx="50673" cy="224380"/>
                          </a:xfrm>
                          <a:prstGeom prst="rect">
                            <a:avLst/>
                          </a:prstGeom>
                          <a:ln>
                            <a:noFill/>
                          </a:ln>
                        </wps:spPr>
                        <wps:txbx>
                          <w:txbxContent>
                            <w:p w14:paraId="49E7CD16"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7" name="Rectangle 17"/>
                        <wps:cNvSpPr/>
                        <wps:spPr>
                          <a:xfrm>
                            <a:off x="152813" y="4376166"/>
                            <a:ext cx="50673" cy="224381"/>
                          </a:xfrm>
                          <a:prstGeom prst="rect">
                            <a:avLst/>
                          </a:prstGeom>
                          <a:ln>
                            <a:noFill/>
                          </a:ln>
                        </wps:spPr>
                        <wps:txbx>
                          <w:txbxContent>
                            <w:p w14:paraId="72541DE0"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8" name="Rectangle 18"/>
                        <wps:cNvSpPr/>
                        <wps:spPr>
                          <a:xfrm>
                            <a:off x="152813" y="4738498"/>
                            <a:ext cx="50673" cy="224380"/>
                          </a:xfrm>
                          <a:prstGeom prst="rect">
                            <a:avLst/>
                          </a:prstGeom>
                          <a:ln>
                            <a:noFill/>
                          </a:ln>
                        </wps:spPr>
                        <wps:txbx>
                          <w:txbxContent>
                            <w:p w14:paraId="634145F2"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19" name="Rectangle 19"/>
                        <wps:cNvSpPr/>
                        <wps:spPr>
                          <a:xfrm>
                            <a:off x="152813" y="5100702"/>
                            <a:ext cx="50673" cy="224379"/>
                          </a:xfrm>
                          <a:prstGeom prst="rect">
                            <a:avLst/>
                          </a:prstGeom>
                          <a:ln>
                            <a:noFill/>
                          </a:ln>
                        </wps:spPr>
                        <wps:txbx>
                          <w:txbxContent>
                            <w:p w14:paraId="60514A58"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20" name="Rectangle 20"/>
                        <wps:cNvSpPr/>
                        <wps:spPr>
                          <a:xfrm>
                            <a:off x="381413" y="5472812"/>
                            <a:ext cx="50673" cy="224380"/>
                          </a:xfrm>
                          <a:prstGeom prst="rect">
                            <a:avLst/>
                          </a:prstGeom>
                          <a:ln>
                            <a:noFill/>
                          </a:ln>
                        </wps:spPr>
                        <wps:txbx>
                          <w:txbxContent>
                            <w:p w14:paraId="2B43CC2C" w14:textId="77777777" w:rsidR="005827CD" w:rsidRDefault="005827CD" w:rsidP="00AC5D3A">
                              <w:pPr>
                                <w:spacing w:after="0" w:line="276" w:lineRule="auto"/>
                              </w:pPr>
                              <w:r>
                                <w:t xml:space="preserve"> </w:t>
                              </w:r>
                            </w:p>
                          </w:txbxContent>
                        </wps:txbx>
                        <wps:bodyPr horzOverflow="overflow" lIns="0" tIns="0" rIns="0" bIns="0" rtlCol="0">
                          <a:noAutofit/>
                        </wps:bodyPr>
                      </wps:wsp>
                      <wps:wsp>
                        <wps:cNvPr id="21" name="Rectangle 21"/>
                        <wps:cNvSpPr/>
                        <wps:spPr>
                          <a:xfrm>
                            <a:off x="1382776" y="2908104"/>
                            <a:ext cx="93492" cy="193550"/>
                          </a:xfrm>
                          <a:prstGeom prst="rect">
                            <a:avLst/>
                          </a:prstGeom>
                          <a:ln>
                            <a:noFill/>
                          </a:ln>
                        </wps:spPr>
                        <wps:txbx>
                          <w:txbxContent>
                            <w:p w14:paraId="0D750DDB"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22" name="Rectangle 22"/>
                        <wps:cNvSpPr/>
                        <wps:spPr>
                          <a:xfrm>
                            <a:off x="1312158" y="2917485"/>
                            <a:ext cx="1564187" cy="166706"/>
                          </a:xfrm>
                          <a:prstGeom prst="rect">
                            <a:avLst/>
                          </a:prstGeom>
                          <a:ln>
                            <a:noFill/>
                          </a:ln>
                        </wps:spPr>
                        <wps:txbx>
                          <w:txbxContent>
                            <w:p w14:paraId="6962E19F" w14:textId="77777777" w:rsidR="005827CD" w:rsidRDefault="005827CD" w:rsidP="00AC5D3A">
                              <w:pPr>
                                <w:spacing w:after="0" w:line="276" w:lineRule="auto"/>
                              </w:pPr>
                              <w:r>
                                <w:rPr>
                                  <w:rFonts w:ascii="Calibri" w:eastAsia="Calibri" w:hAnsi="Calibri" w:cs="Calibri"/>
                                  <w:sz w:val="18"/>
                                </w:rPr>
                                <w:t>Déshydratation par Na</w:t>
                              </w:r>
                              <w:r>
                                <w:rPr>
                                  <w:rFonts w:ascii="Calibri" w:eastAsia="Calibri" w:hAnsi="Calibri" w:cs="Calibri"/>
                                  <w:sz w:val="18"/>
                                </w:rPr>
                                <w:softHyphen/>
                              </w:r>
                              <w:r>
                                <w:rPr>
                                  <w:rFonts w:ascii="Calibri" w:eastAsia="Calibri" w:hAnsi="Calibri" w:cs="Calibri"/>
                                  <w:sz w:val="18"/>
                                  <w:vertAlign w:val="subscript"/>
                                  <w:lang w:val="en-US"/>
                                </w:rPr>
                                <w:t>2</w:t>
                              </w:r>
                              <w:r>
                                <w:rPr>
                                  <w:rFonts w:ascii="Calibri" w:eastAsia="Calibri" w:hAnsi="Calibri" w:cs="Calibri"/>
                                  <w:sz w:val="18"/>
                                  <w:lang w:val="en-US"/>
                                </w:rPr>
                                <w:t>SO</w:t>
                              </w:r>
                              <w:r>
                                <w:rPr>
                                  <w:rFonts w:ascii="Calibri" w:eastAsia="Calibri" w:hAnsi="Calibri" w:cs="Calibri"/>
                                  <w:sz w:val="18"/>
                                  <w:vertAlign w:val="subscript"/>
                                  <w:lang w:val="en-US"/>
                                </w:rPr>
                                <w:t>4</w:t>
                              </w:r>
                            </w:p>
                          </w:txbxContent>
                        </wps:txbx>
                        <wps:bodyPr horzOverflow="overflow" lIns="0" tIns="0" rIns="0" bIns="0" rtlCol="0">
                          <a:noAutofit/>
                        </wps:bodyPr>
                      </wps:wsp>
                      <wps:wsp>
                        <wps:cNvPr id="23" name="Rectangle 23"/>
                        <wps:cNvSpPr/>
                        <wps:spPr>
                          <a:xfrm>
                            <a:off x="2698845" y="2967635"/>
                            <a:ext cx="51383" cy="103226"/>
                          </a:xfrm>
                          <a:prstGeom prst="rect">
                            <a:avLst/>
                          </a:prstGeom>
                          <a:ln>
                            <a:noFill/>
                          </a:ln>
                        </wps:spPr>
                        <wps:txbx>
                          <w:txbxContent>
                            <w:p w14:paraId="0BC10F9F" w14:textId="77777777" w:rsidR="005827CD" w:rsidRDefault="005827CD" w:rsidP="00AC5D3A">
                              <w:pPr>
                                <w:spacing w:after="0" w:line="276" w:lineRule="auto"/>
                              </w:pPr>
                            </w:p>
                          </w:txbxContent>
                        </wps:txbx>
                        <wps:bodyPr horzOverflow="overflow" lIns="0" tIns="0" rIns="0" bIns="0" rtlCol="0">
                          <a:noAutofit/>
                        </wps:bodyPr>
                      </wps:wsp>
                      <wps:wsp>
                        <wps:cNvPr id="24" name="Rectangle 24"/>
                        <wps:cNvSpPr/>
                        <wps:spPr>
                          <a:xfrm>
                            <a:off x="1487900" y="3139085"/>
                            <a:ext cx="1471392" cy="154840"/>
                          </a:xfrm>
                          <a:prstGeom prst="rect">
                            <a:avLst/>
                          </a:prstGeom>
                          <a:ln>
                            <a:noFill/>
                          </a:ln>
                        </wps:spPr>
                        <wps:txbx>
                          <w:txbxContent>
                            <w:p w14:paraId="59C74868" w14:textId="77777777" w:rsidR="005827CD" w:rsidRDefault="005827CD" w:rsidP="00AC5D3A">
                              <w:pPr>
                                <w:spacing w:after="0" w:line="276" w:lineRule="auto"/>
                              </w:pPr>
                              <w:r>
                                <w:rPr>
                                  <w:rFonts w:ascii="Calibri" w:eastAsia="Calibri" w:hAnsi="Calibri" w:cs="Calibri"/>
                                  <w:sz w:val="18"/>
                                </w:rPr>
                                <w:t>/Filtration/évaporation</w:t>
                              </w:r>
                            </w:p>
                          </w:txbxContent>
                        </wps:txbx>
                        <wps:bodyPr horzOverflow="overflow" lIns="0" tIns="0" rIns="0" bIns="0" rtlCol="0">
                          <a:noAutofit/>
                        </wps:bodyPr>
                      </wps:wsp>
                      <wps:wsp>
                        <wps:cNvPr id="25" name="Rectangle 25"/>
                        <wps:cNvSpPr/>
                        <wps:spPr>
                          <a:xfrm>
                            <a:off x="2594070" y="3139085"/>
                            <a:ext cx="34356" cy="154840"/>
                          </a:xfrm>
                          <a:prstGeom prst="rect">
                            <a:avLst/>
                          </a:prstGeom>
                          <a:ln>
                            <a:noFill/>
                          </a:ln>
                        </wps:spPr>
                        <wps:txbx>
                          <w:txbxContent>
                            <w:p w14:paraId="01E8E811" w14:textId="77777777" w:rsidR="005827CD" w:rsidRDefault="005827CD" w:rsidP="00AC5D3A">
                              <w:pPr>
                                <w:spacing w:after="0" w:line="276" w:lineRule="auto"/>
                              </w:pPr>
                              <w:r>
                                <w:rPr>
                                  <w:rFonts w:ascii="Calibri" w:eastAsia="Calibri" w:hAnsi="Calibri" w:cs="Calibri"/>
                                  <w:sz w:val="18"/>
                                </w:rPr>
                                <w:t xml:space="preserve"> </w:t>
                              </w:r>
                            </w:p>
                          </w:txbxContent>
                        </wps:txbx>
                        <wps:bodyPr horzOverflow="overflow" lIns="0" tIns="0" rIns="0" bIns="0" rtlCol="0">
                          <a:noAutofit/>
                        </wps:bodyPr>
                      </wps:wsp>
                      <wps:wsp>
                        <wps:cNvPr id="26" name="Rectangle 26"/>
                        <wps:cNvSpPr/>
                        <wps:spPr>
                          <a:xfrm>
                            <a:off x="3166062" y="2669598"/>
                            <a:ext cx="573682" cy="193550"/>
                          </a:xfrm>
                          <a:prstGeom prst="rect">
                            <a:avLst/>
                          </a:prstGeom>
                          <a:ln>
                            <a:noFill/>
                          </a:ln>
                        </wps:spPr>
                        <wps:txbx>
                          <w:txbxContent>
                            <w:p w14:paraId="400FEDBF" w14:textId="77777777" w:rsidR="005827CD" w:rsidRDefault="005827CD" w:rsidP="00AC5D3A">
                              <w:pPr>
                                <w:spacing w:after="0" w:line="276" w:lineRule="auto"/>
                              </w:pPr>
                              <w:r>
                                <w:rPr>
                                  <w:rFonts w:ascii="Calibri" w:eastAsia="Calibri" w:hAnsi="Calibri" w:cs="Calibri"/>
                                  <w:sz w:val="23"/>
                                </w:rPr>
                                <w:t xml:space="preserve">    AcOEt</w:t>
                              </w:r>
                            </w:p>
                          </w:txbxContent>
                        </wps:txbx>
                        <wps:bodyPr horzOverflow="overflow" lIns="0" tIns="0" rIns="0" bIns="0" rtlCol="0">
                          <a:noAutofit/>
                        </wps:bodyPr>
                      </wps:wsp>
                      <wps:wsp>
                        <wps:cNvPr id="27" name="Rectangle 27"/>
                        <wps:cNvSpPr/>
                        <wps:spPr>
                          <a:xfrm>
                            <a:off x="3643090" y="2669598"/>
                            <a:ext cx="42946" cy="193550"/>
                          </a:xfrm>
                          <a:prstGeom prst="rect">
                            <a:avLst/>
                          </a:prstGeom>
                          <a:ln>
                            <a:noFill/>
                          </a:ln>
                        </wps:spPr>
                        <wps:txbx>
                          <w:txbxContent>
                            <w:p w14:paraId="00912406"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28" name="Rectangle 28"/>
                        <wps:cNvSpPr/>
                        <wps:spPr>
                          <a:xfrm>
                            <a:off x="753110" y="1820983"/>
                            <a:ext cx="93492" cy="193550"/>
                          </a:xfrm>
                          <a:prstGeom prst="rect">
                            <a:avLst/>
                          </a:prstGeom>
                          <a:ln>
                            <a:noFill/>
                          </a:ln>
                        </wps:spPr>
                        <wps:txbx>
                          <w:txbxContent>
                            <w:p w14:paraId="6B33023C"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29" name="Rectangle 29"/>
                        <wps:cNvSpPr/>
                        <wps:spPr>
                          <a:xfrm>
                            <a:off x="753116" y="1842415"/>
                            <a:ext cx="1426546" cy="154840"/>
                          </a:xfrm>
                          <a:prstGeom prst="rect">
                            <a:avLst/>
                          </a:prstGeom>
                          <a:ln>
                            <a:noFill/>
                          </a:ln>
                        </wps:spPr>
                        <wps:txbx>
                          <w:txbxContent>
                            <w:p w14:paraId="0422ADC2" w14:textId="77777777" w:rsidR="005827CD" w:rsidRDefault="005827CD" w:rsidP="00AC5D3A">
                              <w:pPr>
                                <w:spacing w:after="0" w:line="276" w:lineRule="auto"/>
                              </w:pPr>
                              <w:r>
                                <w:rPr>
                                  <w:rFonts w:ascii="Calibri" w:eastAsia="Calibri" w:hAnsi="Calibri" w:cs="Calibri"/>
                                  <w:sz w:val="18"/>
                                </w:rPr>
                                <w:t>Déshydratation par Na</w:t>
                              </w:r>
                              <w:r>
                                <w:rPr>
                                  <w:rFonts w:ascii="Calibri" w:eastAsia="Calibri" w:hAnsi="Calibri" w:cs="Calibri"/>
                                  <w:sz w:val="18"/>
                                </w:rPr>
                                <w:softHyphen/>
                              </w:r>
                              <w:r>
                                <w:rPr>
                                  <w:rFonts w:ascii="Calibri" w:eastAsia="Calibri" w:hAnsi="Calibri" w:cs="Calibri"/>
                                  <w:sz w:val="18"/>
                                  <w:vertAlign w:val="subscript"/>
                                  <w:lang w:val="en-US"/>
                                </w:rPr>
                                <w:t>2</w:t>
                              </w:r>
                              <w:r>
                                <w:rPr>
                                  <w:rFonts w:ascii="Calibri" w:eastAsia="Calibri" w:hAnsi="Calibri" w:cs="Calibri"/>
                                  <w:sz w:val="18"/>
                                  <w:lang w:val="en-US"/>
                                </w:rPr>
                                <w:t>SO</w:t>
                              </w:r>
                              <w:r>
                                <w:rPr>
                                  <w:rFonts w:ascii="Calibri" w:eastAsia="Calibri" w:hAnsi="Calibri" w:cs="Calibri"/>
                                  <w:sz w:val="18"/>
                                  <w:vertAlign w:val="subscript"/>
                                  <w:lang w:val="en-US"/>
                                </w:rPr>
                                <w:t>4</w:t>
                              </w:r>
                            </w:p>
                          </w:txbxContent>
                        </wps:txbx>
                        <wps:bodyPr horzOverflow="overflow" lIns="0" tIns="0" rIns="0" bIns="0" rtlCol="0">
                          <a:noAutofit/>
                        </wps:bodyPr>
                      </wps:wsp>
                      <wps:wsp>
                        <wps:cNvPr id="31" name="Rectangle 31"/>
                        <wps:cNvSpPr/>
                        <wps:spPr>
                          <a:xfrm>
                            <a:off x="858234" y="2052346"/>
                            <a:ext cx="1471392" cy="154840"/>
                          </a:xfrm>
                          <a:prstGeom prst="rect">
                            <a:avLst/>
                          </a:prstGeom>
                          <a:ln>
                            <a:noFill/>
                          </a:ln>
                        </wps:spPr>
                        <wps:txbx>
                          <w:txbxContent>
                            <w:p w14:paraId="18526B08" w14:textId="77777777" w:rsidR="005827CD" w:rsidRDefault="005827CD" w:rsidP="00AC5D3A">
                              <w:pPr>
                                <w:spacing w:after="0" w:line="276" w:lineRule="auto"/>
                              </w:pPr>
                              <w:r>
                                <w:rPr>
                                  <w:rFonts w:ascii="Calibri" w:eastAsia="Calibri" w:hAnsi="Calibri" w:cs="Calibri"/>
                                  <w:sz w:val="18"/>
                                </w:rPr>
                                <w:t>/Filtration/évaporation</w:t>
                              </w:r>
                            </w:p>
                          </w:txbxContent>
                        </wps:txbx>
                        <wps:bodyPr horzOverflow="overflow" lIns="0" tIns="0" rIns="0" bIns="0" rtlCol="0">
                          <a:noAutofit/>
                        </wps:bodyPr>
                      </wps:wsp>
                      <wps:wsp>
                        <wps:cNvPr id="32" name="Rectangle 32"/>
                        <wps:cNvSpPr/>
                        <wps:spPr>
                          <a:xfrm>
                            <a:off x="1964785" y="2052346"/>
                            <a:ext cx="34356" cy="154840"/>
                          </a:xfrm>
                          <a:prstGeom prst="rect">
                            <a:avLst/>
                          </a:prstGeom>
                          <a:ln>
                            <a:noFill/>
                          </a:ln>
                        </wps:spPr>
                        <wps:txbx>
                          <w:txbxContent>
                            <w:p w14:paraId="4768621C" w14:textId="77777777" w:rsidR="005827CD" w:rsidRDefault="005827CD" w:rsidP="00AC5D3A">
                              <w:pPr>
                                <w:spacing w:after="0" w:line="276" w:lineRule="auto"/>
                              </w:pPr>
                              <w:r>
                                <w:rPr>
                                  <w:rFonts w:ascii="Calibri" w:eastAsia="Calibri" w:hAnsi="Calibri" w:cs="Calibri"/>
                                  <w:sz w:val="18"/>
                                </w:rPr>
                                <w:t xml:space="preserve"> </w:t>
                              </w:r>
                            </w:p>
                          </w:txbxContent>
                        </wps:txbx>
                        <wps:bodyPr horzOverflow="overflow" lIns="0" tIns="0" rIns="0" bIns="0" rtlCol="0">
                          <a:noAutofit/>
                        </wps:bodyPr>
                      </wps:wsp>
                      <wps:wsp>
                        <wps:cNvPr id="33" name="Rectangle 33"/>
                        <wps:cNvSpPr/>
                        <wps:spPr>
                          <a:xfrm>
                            <a:off x="2498344" y="1477703"/>
                            <a:ext cx="131496" cy="193550"/>
                          </a:xfrm>
                          <a:prstGeom prst="rect">
                            <a:avLst/>
                          </a:prstGeom>
                          <a:ln>
                            <a:noFill/>
                          </a:ln>
                        </wps:spPr>
                        <wps:txbx>
                          <w:txbxContent>
                            <w:p w14:paraId="34CECFDC"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4" name="Rectangle 34"/>
                        <wps:cNvSpPr/>
                        <wps:spPr>
                          <a:xfrm>
                            <a:off x="2594070" y="1477703"/>
                            <a:ext cx="377767" cy="193550"/>
                          </a:xfrm>
                          <a:prstGeom prst="rect">
                            <a:avLst/>
                          </a:prstGeom>
                          <a:ln>
                            <a:noFill/>
                          </a:ln>
                        </wps:spPr>
                        <wps:txbx>
                          <w:txbxContent>
                            <w:p w14:paraId="5EF15409" w14:textId="77777777" w:rsidR="005827CD" w:rsidRDefault="005827CD" w:rsidP="00AC5D3A">
                              <w:pPr>
                                <w:spacing w:after="0" w:line="276" w:lineRule="auto"/>
                              </w:pPr>
                              <w:r>
                                <w:rPr>
                                  <w:rFonts w:ascii="Calibri" w:eastAsia="Calibri" w:hAnsi="Calibri" w:cs="Calibri"/>
                                  <w:sz w:val="23"/>
                                </w:rPr>
                                <w:t>DCM</w:t>
                              </w:r>
                            </w:p>
                          </w:txbxContent>
                        </wps:txbx>
                        <wps:bodyPr horzOverflow="overflow" lIns="0" tIns="0" rIns="0" bIns="0" rtlCol="0">
                          <a:noAutofit/>
                        </wps:bodyPr>
                      </wps:wsp>
                      <wps:wsp>
                        <wps:cNvPr id="35" name="Rectangle 35"/>
                        <wps:cNvSpPr/>
                        <wps:spPr>
                          <a:xfrm>
                            <a:off x="2870676" y="1477703"/>
                            <a:ext cx="42946" cy="193550"/>
                          </a:xfrm>
                          <a:prstGeom prst="rect">
                            <a:avLst/>
                          </a:prstGeom>
                          <a:ln>
                            <a:noFill/>
                          </a:ln>
                        </wps:spPr>
                        <wps:txbx>
                          <w:txbxContent>
                            <w:p w14:paraId="6EF3EBB3"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 name="Rectangle 36"/>
                        <wps:cNvSpPr/>
                        <wps:spPr>
                          <a:xfrm>
                            <a:off x="0" y="705542"/>
                            <a:ext cx="93492" cy="193550"/>
                          </a:xfrm>
                          <a:prstGeom prst="rect">
                            <a:avLst/>
                          </a:prstGeom>
                          <a:ln>
                            <a:noFill/>
                          </a:ln>
                        </wps:spPr>
                        <wps:txbx>
                          <w:txbxContent>
                            <w:p w14:paraId="696BCCF8"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7" name="Rectangle 37"/>
                        <wps:cNvSpPr/>
                        <wps:spPr>
                          <a:xfrm>
                            <a:off x="-31782" y="744251"/>
                            <a:ext cx="1426546" cy="154840"/>
                          </a:xfrm>
                          <a:prstGeom prst="rect">
                            <a:avLst/>
                          </a:prstGeom>
                          <a:ln>
                            <a:noFill/>
                          </a:ln>
                        </wps:spPr>
                        <wps:txbx>
                          <w:txbxContent>
                            <w:p w14:paraId="7DE0C25F" w14:textId="77777777" w:rsidR="005827CD" w:rsidRPr="00B50D53" w:rsidRDefault="005827CD" w:rsidP="00AC5D3A">
                              <w:pPr>
                                <w:spacing w:after="0" w:line="276" w:lineRule="auto"/>
                                <w:rPr>
                                  <w:vertAlign w:val="subscript"/>
                                  <w:lang w:val="en-US"/>
                                </w:rPr>
                              </w:pPr>
                              <w:r>
                                <w:rPr>
                                  <w:rFonts w:ascii="Calibri" w:eastAsia="Calibri" w:hAnsi="Calibri" w:cs="Calibri"/>
                                  <w:sz w:val="18"/>
                                </w:rPr>
                                <w:t>Déshydratation par Na</w:t>
                              </w:r>
                              <w:r>
                                <w:rPr>
                                  <w:rFonts w:ascii="Calibri" w:eastAsia="Calibri" w:hAnsi="Calibri" w:cs="Calibri"/>
                                  <w:sz w:val="18"/>
                                </w:rPr>
                                <w:softHyphen/>
                              </w:r>
                              <w:r>
                                <w:rPr>
                                  <w:rFonts w:ascii="Calibri" w:eastAsia="Calibri" w:hAnsi="Calibri" w:cs="Calibri"/>
                                  <w:sz w:val="18"/>
                                  <w:vertAlign w:val="subscript"/>
                                  <w:lang w:val="en-US"/>
                                </w:rPr>
                                <w:t>2</w:t>
                              </w:r>
                              <w:r>
                                <w:rPr>
                                  <w:rFonts w:ascii="Calibri" w:eastAsia="Calibri" w:hAnsi="Calibri" w:cs="Calibri"/>
                                  <w:sz w:val="18"/>
                                  <w:lang w:val="en-US"/>
                                </w:rPr>
                                <w:t>SO</w:t>
                              </w:r>
                              <w:r>
                                <w:rPr>
                                  <w:rFonts w:ascii="Calibri" w:eastAsia="Calibri" w:hAnsi="Calibri" w:cs="Calibri"/>
                                  <w:sz w:val="18"/>
                                  <w:vertAlign w:val="subscript"/>
                                  <w:lang w:val="en-US"/>
                                </w:rPr>
                                <w:t>4</w:t>
                              </w:r>
                            </w:p>
                          </w:txbxContent>
                        </wps:txbx>
                        <wps:bodyPr horzOverflow="overflow" lIns="0" tIns="0" rIns="0" bIns="0" rtlCol="0">
                          <a:noAutofit/>
                        </wps:bodyPr>
                      </wps:wsp>
                      <wps:wsp>
                        <wps:cNvPr id="39" name="Rectangle 39"/>
                        <wps:cNvSpPr/>
                        <wps:spPr>
                          <a:xfrm>
                            <a:off x="1354169" y="726973"/>
                            <a:ext cx="34356" cy="154840"/>
                          </a:xfrm>
                          <a:prstGeom prst="rect">
                            <a:avLst/>
                          </a:prstGeom>
                          <a:ln>
                            <a:noFill/>
                          </a:ln>
                        </wps:spPr>
                        <wps:txbx>
                          <w:txbxContent>
                            <w:p w14:paraId="4597ADB6" w14:textId="77777777" w:rsidR="005827CD" w:rsidRDefault="005827CD" w:rsidP="00AC5D3A">
                              <w:pPr>
                                <w:spacing w:after="0" w:line="276" w:lineRule="auto"/>
                              </w:pPr>
                              <w:r>
                                <w:rPr>
                                  <w:rFonts w:ascii="Calibri" w:eastAsia="Calibri" w:hAnsi="Calibri" w:cs="Calibri"/>
                                  <w:sz w:val="18"/>
                                </w:rPr>
                                <w:t xml:space="preserve"> </w:t>
                              </w:r>
                            </w:p>
                          </w:txbxContent>
                        </wps:txbx>
                        <wps:bodyPr horzOverflow="overflow" lIns="0" tIns="0" rIns="0" bIns="0" rtlCol="0">
                          <a:noAutofit/>
                        </wps:bodyPr>
                      </wps:wsp>
                      <wps:wsp>
                        <wps:cNvPr id="40" name="Rectangle 40"/>
                        <wps:cNvSpPr/>
                        <wps:spPr>
                          <a:xfrm>
                            <a:off x="104869" y="936905"/>
                            <a:ext cx="661435" cy="154840"/>
                          </a:xfrm>
                          <a:prstGeom prst="rect">
                            <a:avLst/>
                          </a:prstGeom>
                          <a:ln>
                            <a:noFill/>
                          </a:ln>
                        </wps:spPr>
                        <wps:txbx>
                          <w:txbxContent>
                            <w:p w14:paraId="1FE69867" w14:textId="77777777" w:rsidR="005827CD" w:rsidRDefault="005827CD" w:rsidP="00AC5D3A">
                              <w:pPr>
                                <w:spacing w:after="0" w:line="276" w:lineRule="auto"/>
                              </w:pPr>
                              <w:r>
                                <w:rPr>
                                  <w:rFonts w:ascii="Calibri" w:eastAsia="Calibri" w:hAnsi="Calibri" w:cs="Calibri"/>
                                  <w:sz w:val="18"/>
                                </w:rPr>
                                <w:t>/Filtration</w:t>
                              </w:r>
                            </w:p>
                          </w:txbxContent>
                        </wps:txbx>
                        <wps:bodyPr horzOverflow="overflow" lIns="0" tIns="0" rIns="0" bIns="0" rtlCol="0">
                          <a:noAutofit/>
                        </wps:bodyPr>
                      </wps:wsp>
                      <wps:wsp>
                        <wps:cNvPr id="41" name="Rectangle 41"/>
                        <wps:cNvSpPr/>
                        <wps:spPr>
                          <a:xfrm>
                            <a:off x="600805" y="936905"/>
                            <a:ext cx="813758" cy="154840"/>
                          </a:xfrm>
                          <a:prstGeom prst="rect">
                            <a:avLst/>
                          </a:prstGeom>
                          <a:ln>
                            <a:noFill/>
                          </a:ln>
                        </wps:spPr>
                        <wps:txbx>
                          <w:txbxContent>
                            <w:p w14:paraId="545F8D5D" w14:textId="77777777" w:rsidR="005827CD" w:rsidRDefault="005827CD" w:rsidP="00AC5D3A">
                              <w:pPr>
                                <w:spacing w:after="0" w:line="276" w:lineRule="auto"/>
                              </w:pPr>
                              <w:r>
                                <w:rPr>
                                  <w:rFonts w:ascii="Calibri" w:eastAsia="Calibri" w:hAnsi="Calibri" w:cs="Calibri"/>
                                  <w:sz w:val="18"/>
                                </w:rPr>
                                <w:t>/évaporation</w:t>
                              </w:r>
                            </w:p>
                          </w:txbxContent>
                        </wps:txbx>
                        <wps:bodyPr horzOverflow="overflow" lIns="0" tIns="0" rIns="0" bIns="0" rtlCol="0">
                          <a:noAutofit/>
                        </wps:bodyPr>
                      </wps:wsp>
                      <wps:wsp>
                        <wps:cNvPr id="42" name="Rectangle 42"/>
                        <wps:cNvSpPr/>
                        <wps:spPr>
                          <a:xfrm>
                            <a:off x="1211421" y="936905"/>
                            <a:ext cx="34356" cy="154840"/>
                          </a:xfrm>
                          <a:prstGeom prst="rect">
                            <a:avLst/>
                          </a:prstGeom>
                          <a:ln>
                            <a:noFill/>
                          </a:ln>
                        </wps:spPr>
                        <wps:txbx>
                          <w:txbxContent>
                            <w:p w14:paraId="697015D5" w14:textId="77777777" w:rsidR="005827CD" w:rsidRDefault="005827CD" w:rsidP="00AC5D3A">
                              <w:pPr>
                                <w:spacing w:after="0" w:line="276" w:lineRule="auto"/>
                              </w:pPr>
                              <w:r>
                                <w:rPr>
                                  <w:rFonts w:ascii="Calibri" w:eastAsia="Calibri" w:hAnsi="Calibri" w:cs="Calibri"/>
                                  <w:sz w:val="18"/>
                                </w:rPr>
                                <w:t xml:space="preserve"> </w:t>
                              </w:r>
                            </w:p>
                          </w:txbxContent>
                        </wps:txbx>
                        <wps:bodyPr horzOverflow="overflow" lIns="0" tIns="0" rIns="0" bIns="0" rtlCol="0">
                          <a:noAutofit/>
                        </wps:bodyPr>
                      </wps:wsp>
                      <wps:wsp>
                        <wps:cNvPr id="43" name="Shape 3683"/>
                        <wps:cNvSpPr/>
                        <wps:spPr>
                          <a:xfrm>
                            <a:off x="1337786" y="52604"/>
                            <a:ext cx="885825" cy="304800"/>
                          </a:xfrm>
                          <a:custGeom>
                            <a:avLst/>
                            <a:gdLst/>
                            <a:ahLst/>
                            <a:cxnLst/>
                            <a:rect l="0" t="0" r="0" b="0"/>
                            <a:pathLst>
                              <a:path w="885825" h="304800">
                                <a:moveTo>
                                  <a:pt x="111760" y="0"/>
                                </a:moveTo>
                                <a:lnTo>
                                  <a:pt x="773938" y="0"/>
                                </a:lnTo>
                                <a:cubicBezTo>
                                  <a:pt x="835787" y="0"/>
                                  <a:pt x="885825" y="50038"/>
                                  <a:pt x="885825" y="111887"/>
                                </a:cubicBezTo>
                                <a:lnTo>
                                  <a:pt x="885825" y="193040"/>
                                </a:lnTo>
                                <a:cubicBezTo>
                                  <a:pt x="885825" y="254889"/>
                                  <a:pt x="835787" y="304800"/>
                                  <a:pt x="773938" y="304800"/>
                                </a:cubicBezTo>
                                <a:lnTo>
                                  <a:pt x="111760" y="304800"/>
                                </a:lnTo>
                                <a:cubicBezTo>
                                  <a:pt x="49911" y="304800"/>
                                  <a:pt x="0" y="254889"/>
                                  <a:pt x="0" y="193040"/>
                                </a:cubicBezTo>
                                <a:lnTo>
                                  <a:pt x="0" y="111887"/>
                                </a:lnTo>
                                <a:cubicBezTo>
                                  <a:pt x="0" y="50038"/>
                                  <a:pt x="49911" y="0"/>
                                  <a:pt x="111760" y="0"/>
                                </a:cubicBezTo>
                                <a:close/>
                              </a:path>
                            </a:pathLst>
                          </a:custGeom>
                          <a:ln w="0" cap="flat">
                            <a:miter lim="127000"/>
                          </a:ln>
                        </wps:spPr>
                        <wps:style>
                          <a:lnRef idx="0">
                            <a:srgbClr val="000000"/>
                          </a:lnRef>
                          <a:fillRef idx="1">
                            <a:srgbClr val="B0CAC4"/>
                          </a:fillRef>
                          <a:effectRef idx="0">
                            <a:scrgbClr r="0" g="0" b="0"/>
                          </a:effectRef>
                          <a:fontRef idx="none"/>
                        </wps:style>
                        <wps:bodyPr/>
                      </wps:wsp>
                      <wps:wsp>
                        <wps:cNvPr id="44" name="Shape 3684"/>
                        <wps:cNvSpPr/>
                        <wps:spPr>
                          <a:xfrm>
                            <a:off x="1337786" y="52604"/>
                            <a:ext cx="885825" cy="304800"/>
                          </a:xfrm>
                          <a:custGeom>
                            <a:avLst/>
                            <a:gdLst/>
                            <a:ahLst/>
                            <a:cxnLst/>
                            <a:rect l="0" t="0" r="0" b="0"/>
                            <a:pathLst>
                              <a:path w="885825" h="304800">
                                <a:moveTo>
                                  <a:pt x="0" y="111887"/>
                                </a:moveTo>
                                <a:cubicBezTo>
                                  <a:pt x="0" y="50038"/>
                                  <a:pt x="49911" y="0"/>
                                  <a:pt x="111760" y="0"/>
                                </a:cubicBezTo>
                                <a:lnTo>
                                  <a:pt x="773938" y="0"/>
                                </a:lnTo>
                                <a:cubicBezTo>
                                  <a:pt x="835787" y="0"/>
                                  <a:pt x="885825" y="50038"/>
                                  <a:pt x="885825" y="111887"/>
                                </a:cubicBezTo>
                                <a:lnTo>
                                  <a:pt x="885825" y="193040"/>
                                </a:lnTo>
                                <a:cubicBezTo>
                                  <a:pt x="885825" y="254889"/>
                                  <a:pt x="835787" y="304800"/>
                                  <a:pt x="773938" y="304800"/>
                                </a:cubicBezTo>
                                <a:lnTo>
                                  <a:pt x="111760" y="304800"/>
                                </a:lnTo>
                                <a:cubicBezTo>
                                  <a:pt x="49911" y="304800"/>
                                  <a:pt x="0" y="254889"/>
                                  <a:pt x="0" y="193040"/>
                                </a:cubicBezTo>
                                <a:close/>
                              </a:path>
                            </a:pathLst>
                          </a:custGeom>
                          <a:ln w="9535" cap="flat">
                            <a:miter lim="127000"/>
                          </a:ln>
                        </wps:spPr>
                        <wps:style>
                          <a:lnRef idx="1">
                            <a:srgbClr val="94B6D2"/>
                          </a:lnRef>
                          <a:fillRef idx="0">
                            <a:srgbClr val="000000">
                              <a:alpha val="0"/>
                            </a:srgbClr>
                          </a:fillRef>
                          <a:effectRef idx="0">
                            <a:scrgbClr r="0" g="0" b="0"/>
                          </a:effectRef>
                          <a:fontRef idx="none"/>
                        </wps:style>
                        <wps:bodyPr/>
                      </wps:wsp>
                      <wps:wsp>
                        <wps:cNvPr id="45" name="Rectangle 45"/>
                        <wps:cNvSpPr/>
                        <wps:spPr>
                          <a:xfrm>
                            <a:off x="1326704" y="70246"/>
                            <a:ext cx="1000285" cy="324364"/>
                          </a:xfrm>
                          <a:prstGeom prst="rect">
                            <a:avLst/>
                          </a:prstGeom>
                          <a:ln>
                            <a:noFill/>
                          </a:ln>
                        </wps:spPr>
                        <wps:txbx>
                          <w:txbxContent>
                            <w:p w14:paraId="54E42F53" w14:textId="05721489" w:rsidR="005827CD" w:rsidRDefault="005827CD" w:rsidP="004F7DB3">
                              <w:pPr>
                                <w:spacing w:after="0" w:line="240" w:lineRule="auto"/>
                                <w:jc w:val="center"/>
                                <w:rPr>
                                  <w:rFonts w:ascii="Calibri" w:eastAsia="Calibri" w:hAnsi="Calibri" w:cs="Calibri"/>
                                  <w:sz w:val="23"/>
                                </w:rPr>
                              </w:pPr>
                              <w:r>
                                <w:rPr>
                                  <w:rFonts w:ascii="Calibri" w:eastAsia="Calibri" w:hAnsi="Calibri" w:cs="Calibri"/>
                                  <w:sz w:val="23"/>
                                </w:rPr>
                                <w:t>Extrait brut</w:t>
                              </w:r>
                            </w:p>
                            <w:p w14:paraId="50F85559" w14:textId="728C24F1" w:rsidR="005827CD" w:rsidRDefault="005827CD" w:rsidP="00AC5D3A">
                              <w:pPr>
                                <w:spacing w:after="0" w:line="240" w:lineRule="auto"/>
                                <w:jc w:val="center"/>
                                <w:rPr>
                                  <w:rFonts w:ascii="Calibri" w:eastAsia="Calibri" w:hAnsi="Calibri" w:cs="Calibri"/>
                                  <w:sz w:val="23"/>
                                </w:rPr>
                              </w:pPr>
                              <w:r>
                                <w:rPr>
                                  <w:rFonts w:ascii="Calibri" w:eastAsia="Calibri" w:hAnsi="Calibri" w:cs="Calibri"/>
                                  <w:sz w:val="23"/>
                                </w:rPr>
                                <w:t>PX</w:t>
                              </w:r>
                            </w:p>
                            <w:p w14:paraId="61EF1B23" w14:textId="77777777" w:rsidR="005827CD" w:rsidRDefault="005827CD" w:rsidP="00AC5D3A">
                              <w:pPr>
                                <w:spacing w:after="0" w:line="276" w:lineRule="auto"/>
                              </w:pPr>
                            </w:p>
                          </w:txbxContent>
                        </wps:txbx>
                        <wps:bodyPr horzOverflow="overflow" lIns="0" tIns="0" rIns="0" bIns="0" rtlCol="0">
                          <a:noAutofit/>
                        </wps:bodyPr>
                      </wps:wsp>
                      <wps:wsp>
                        <wps:cNvPr id="46" name="Rectangle 46"/>
                        <wps:cNvSpPr/>
                        <wps:spPr>
                          <a:xfrm>
                            <a:off x="2060035" y="152457"/>
                            <a:ext cx="42945" cy="193550"/>
                          </a:xfrm>
                          <a:prstGeom prst="rect">
                            <a:avLst/>
                          </a:prstGeom>
                          <a:ln>
                            <a:noFill/>
                          </a:ln>
                        </wps:spPr>
                        <wps:txbx>
                          <w:txbxContent>
                            <w:p w14:paraId="309F87E1"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47" name="Rectangle 47"/>
                        <wps:cNvSpPr/>
                        <wps:spPr>
                          <a:xfrm>
                            <a:off x="1049671" y="433395"/>
                            <a:ext cx="985430" cy="208250"/>
                          </a:xfrm>
                          <a:prstGeom prst="rect">
                            <a:avLst/>
                          </a:prstGeom>
                          <a:ln>
                            <a:noFill/>
                          </a:ln>
                        </wps:spPr>
                        <wps:txbx>
                          <w:txbxContent>
                            <w:p w14:paraId="1179EBB3" w14:textId="77777777" w:rsidR="005827CD" w:rsidRDefault="005827CD" w:rsidP="00AC5D3A">
                              <w:pPr>
                                <w:spacing w:after="0" w:line="276" w:lineRule="auto"/>
                              </w:pPr>
                              <w:r>
                                <w:rPr>
                                  <w:rFonts w:ascii="Calibri" w:eastAsia="Calibri" w:hAnsi="Calibri" w:cs="Calibri"/>
                                  <w:sz w:val="23"/>
                                </w:rPr>
                                <w:t xml:space="preserve">     Hexane </w:t>
                              </w:r>
                            </w:p>
                          </w:txbxContent>
                        </wps:txbx>
                        <wps:bodyPr horzOverflow="overflow" lIns="0" tIns="0" rIns="0" bIns="0" rtlCol="0">
                          <a:noAutofit/>
                        </wps:bodyPr>
                      </wps:wsp>
                      <wps:wsp>
                        <wps:cNvPr id="48" name="Rectangle 48"/>
                        <wps:cNvSpPr/>
                        <wps:spPr>
                          <a:xfrm>
                            <a:off x="1812004" y="448114"/>
                            <a:ext cx="42945" cy="193550"/>
                          </a:xfrm>
                          <a:prstGeom prst="rect">
                            <a:avLst/>
                          </a:prstGeom>
                          <a:ln>
                            <a:noFill/>
                          </a:ln>
                        </wps:spPr>
                        <wps:txbx>
                          <w:txbxContent>
                            <w:p w14:paraId="67C34A15"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49" name="Shape 3692"/>
                        <wps:cNvSpPr/>
                        <wps:spPr>
                          <a:xfrm>
                            <a:off x="470948" y="1109879"/>
                            <a:ext cx="1304989" cy="333502"/>
                          </a:xfrm>
                          <a:custGeom>
                            <a:avLst/>
                            <a:gdLst/>
                            <a:ahLst/>
                            <a:cxnLst/>
                            <a:rect l="0" t="0" r="0" b="0"/>
                            <a:pathLst>
                              <a:path w="1304989" h="333502">
                                <a:moveTo>
                                  <a:pt x="112713" y="0"/>
                                </a:moveTo>
                                <a:lnTo>
                                  <a:pt x="1192213" y="0"/>
                                </a:lnTo>
                                <a:cubicBezTo>
                                  <a:pt x="1254442" y="0"/>
                                  <a:pt x="1304989" y="50546"/>
                                  <a:pt x="1304989" y="112776"/>
                                </a:cubicBezTo>
                                <a:lnTo>
                                  <a:pt x="1304989" y="220726"/>
                                </a:lnTo>
                                <a:cubicBezTo>
                                  <a:pt x="1304989" y="282956"/>
                                  <a:pt x="1254442" y="333502"/>
                                  <a:pt x="1192213" y="333502"/>
                                </a:cubicBezTo>
                                <a:lnTo>
                                  <a:pt x="112713" y="333502"/>
                                </a:lnTo>
                                <a:cubicBezTo>
                                  <a:pt x="50470" y="333502"/>
                                  <a:pt x="0" y="282956"/>
                                  <a:pt x="0" y="220726"/>
                                </a:cubicBezTo>
                                <a:lnTo>
                                  <a:pt x="0" y="112776"/>
                                </a:lnTo>
                                <a:cubicBezTo>
                                  <a:pt x="0" y="50546"/>
                                  <a:pt x="50470" y="0"/>
                                  <a:pt x="112713" y="0"/>
                                </a:cubicBezTo>
                                <a:close/>
                              </a:path>
                            </a:pathLst>
                          </a:custGeom>
                          <a:ln w="0" cap="flat">
                            <a:miter lim="127000"/>
                          </a:ln>
                        </wps:spPr>
                        <wps:style>
                          <a:lnRef idx="0">
                            <a:srgbClr val="000000"/>
                          </a:lnRef>
                          <a:fillRef idx="1">
                            <a:srgbClr val="EAF0F6"/>
                          </a:fillRef>
                          <a:effectRef idx="0">
                            <a:scrgbClr r="0" g="0" b="0"/>
                          </a:effectRef>
                          <a:fontRef idx="none"/>
                        </wps:style>
                        <wps:bodyPr/>
                      </wps:wsp>
                      <wps:wsp>
                        <wps:cNvPr id="50" name="Shape 3693"/>
                        <wps:cNvSpPr/>
                        <wps:spPr>
                          <a:xfrm>
                            <a:off x="470948" y="1109879"/>
                            <a:ext cx="1304989" cy="333502"/>
                          </a:xfrm>
                          <a:custGeom>
                            <a:avLst/>
                            <a:gdLst/>
                            <a:ahLst/>
                            <a:cxnLst/>
                            <a:rect l="0" t="0" r="0" b="0"/>
                            <a:pathLst>
                              <a:path w="1304989" h="333502">
                                <a:moveTo>
                                  <a:pt x="0" y="112776"/>
                                </a:moveTo>
                                <a:cubicBezTo>
                                  <a:pt x="0" y="50546"/>
                                  <a:pt x="50470" y="0"/>
                                  <a:pt x="112713" y="0"/>
                                </a:cubicBezTo>
                                <a:lnTo>
                                  <a:pt x="1192213" y="0"/>
                                </a:lnTo>
                                <a:cubicBezTo>
                                  <a:pt x="1254442" y="0"/>
                                  <a:pt x="1304989" y="50546"/>
                                  <a:pt x="1304989" y="112776"/>
                                </a:cubicBezTo>
                                <a:lnTo>
                                  <a:pt x="1304989" y="220726"/>
                                </a:lnTo>
                                <a:cubicBezTo>
                                  <a:pt x="1304989" y="282956"/>
                                  <a:pt x="1254442" y="333502"/>
                                  <a:pt x="1192213" y="333502"/>
                                </a:cubicBezTo>
                                <a:lnTo>
                                  <a:pt x="112713" y="333502"/>
                                </a:lnTo>
                                <a:cubicBezTo>
                                  <a:pt x="50470" y="333502"/>
                                  <a:pt x="0" y="282956"/>
                                  <a:pt x="0" y="220726"/>
                                </a:cubicBezTo>
                                <a:close/>
                              </a:path>
                            </a:pathLst>
                          </a:custGeom>
                          <a:ln w="9535" cap="flat">
                            <a:round/>
                          </a:ln>
                        </wps:spPr>
                        <wps:style>
                          <a:lnRef idx="1">
                            <a:srgbClr val="EAF0F6"/>
                          </a:lnRef>
                          <a:fillRef idx="0">
                            <a:srgbClr val="000000">
                              <a:alpha val="0"/>
                            </a:srgbClr>
                          </a:fillRef>
                          <a:effectRef idx="0">
                            <a:scrgbClr r="0" g="0" b="0"/>
                          </a:effectRef>
                          <a:fontRef idx="none"/>
                        </wps:style>
                        <wps:bodyPr/>
                      </wps:wsp>
                      <wps:wsp>
                        <wps:cNvPr id="51" name="Rectangle 51"/>
                        <wps:cNvSpPr/>
                        <wps:spPr>
                          <a:xfrm>
                            <a:off x="486410" y="1201605"/>
                            <a:ext cx="80950" cy="193550"/>
                          </a:xfrm>
                          <a:prstGeom prst="rect">
                            <a:avLst/>
                          </a:prstGeom>
                          <a:ln>
                            <a:noFill/>
                          </a:ln>
                        </wps:spPr>
                        <wps:txbx>
                          <w:txbxContent>
                            <w:p w14:paraId="30711435"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52" name="Rectangle 52"/>
                        <wps:cNvSpPr/>
                        <wps:spPr>
                          <a:xfrm>
                            <a:off x="553812" y="1109879"/>
                            <a:ext cx="1372542" cy="335732"/>
                          </a:xfrm>
                          <a:prstGeom prst="rect">
                            <a:avLst/>
                          </a:prstGeom>
                          <a:ln>
                            <a:noFill/>
                          </a:ln>
                        </wps:spPr>
                        <wps:txbx>
                          <w:txbxContent>
                            <w:p w14:paraId="78CB57B2"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Extrait hexanique</w:t>
                              </w:r>
                            </w:p>
                            <w:p w14:paraId="2BF0520F" w14:textId="7700FCB9" w:rsidR="005827CD" w:rsidRDefault="005827CD" w:rsidP="00AC5D3A">
                              <w:pPr>
                                <w:spacing w:after="0" w:line="276" w:lineRule="auto"/>
                                <w:jc w:val="center"/>
                              </w:pPr>
                              <w:r>
                                <w:rPr>
                                  <w:rFonts w:ascii="Calibri" w:eastAsia="Calibri" w:hAnsi="Calibri" w:cs="Calibri"/>
                                  <w:sz w:val="23"/>
                                </w:rPr>
                                <w:t>PXH</w:t>
                              </w:r>
                            </w:p>
                          </w:txbxContent>
                        </wps:txbx>
                        <wps:bodyPr horzOverflow="overflow" lIns="0" tIns="0" rIns="0" bIns="0" rtlCol="0">
                          <a:noAutofit/>
                        </wps:bodyPr>
                      </wps:wsp>
                      <wps:wsp>
                        <wps:cNvPr id="53" name="Rectangle 53"/>
                        <wps:cNvSpPr/>
                        <wps:spPr>
                          <a:xfrm>
                            <a:off x="1583150" y="1201605"/>
                            <a:ext cx="42945" cy="193550"/>
                          </a:xfrm>
                          <a:prstGeom prst="rect">
                            <a:avLst/>
                          </a:prstGeom>
                          <a:ln>
                            <a:noFill/>
                          </a:ln>
                        </wps:spPr>
                        <wps:txbx>
                          <w:txbxContent>
                            <w:p w14:paraId="4499012E"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54" name="Shape 39745"/>
                        <wps:cNvSpPr/>
                        <wps:spPr>
                          <a:xfrm>
                            <a:off x="1880711" y="1109879"/>
                            <a:ext cx="1390650" cy="323850"/>
                          </a:xfrm>
                          <a:custGeom>
                            <a:avLst/>
                            <a:gdLst/>
                            <a:ahLst/>
                            <a:cxnLst/>
                            <a:rect l="0" t="0" r="0" b="0"/>
                            <a:pathLst>
                              <a:path w="1390650" h="323850">
                                <a:moveTo>
                                  <a:pt x="0" y="0"/>
                                </a:moveTo>
                                <a:lnTo>
                                  <a:pt x="1390650" y="0"/>
                                </a:lnTo>
                                <a:lnTo>
                                  <a:pt x="1390650" y="323850"/>
                                </a:lnTo>
                                <a:lnTo>
                                  <a:pt x="0" y="323850"/>
                                </a:lnTo>
                                <a:lnTo>
                                  <a:pt x="0" y="0"/>
                                </a:lnTo>
                              </a:path>
                            </a:pathLst>
                          </a:custGeom>
                          <a:ln w="0" cap="flat">
                            <a:round/>
                          </a:ln>
                        </wps:spPr>
                        <wps:style>
                          <a:lnRef idx="0">
                            <a:srgbClr val="000000"/>
                          </a:lnRef>
                          <a:fillRef idx="1">
                            <a:srgbClr val="F7F0DE"/>
                          </a:fillRef>
                          <a:effectRef idx="0">
                            <a:scrgbClr r="0" g="0" b="0"/>
                          </a:effectRef>
                          <a:fontRef idx="none"/>
                        </wps:style>
                        <wps:bodyPr/>
                      </wps:wsp>
                      <wps:wsp>
                        <wps:cNvPr id="55" name="Shape 3699"/>
                        <wps:cNvSpPr/>
                        <wps:spPr>
                          <a:xfrm>
                            <a:off x="1880711" y="1109879"/>
                            <a:ext cx="1390650" cy="323850"/>
                          </a:xfrm>
                          <a:custGeom>
                            <a:avLst/>
                            <a:gdLst/>
                            <a:ahLst/>
                            <a:cxnLst/>
                            <a:rect l="0" t="0" r="0" b="0"/>
                            <a:pathLst>
                              <a:path w="1390650" h="323850">
                                <a:moveTo>
                                  <a:pt x="0" y="323850"/>
                                </a:moveTo>
                                <a:lnTo>
                                  <a:pt x="1390650" y="323850"/>
                                </a:lnTo>
                                <a:lnTo>
                                  <a:pt x="1390650" y="0"/>
                                </a:lnTo>
                                <a:lnTo>
                                  <a:pt x="0" y="0"/>
                                </a:lnTo>
                                <a:close/>
                              </a:path>
                            </a:pathLst>
                          </a:custGeom>
                          <a:ln w="9535" cap="flat">
                            <a:miter lim="101600"/>
                          </a:ln>
                        </wps:spPr>
                        <wps:style>
                          <a:lnRef idx="1">
                            <a:srgbClr val="F8E6DA"/>
                          </a:lnRef>
                          <a:fillRef idx="0">
                            <a:srgbClr val="000000">
                              <a:alpha val="0"/>
                            </a:srgbClr>
                          </a:fillRef>
                          <a:effectRef idx="0">
                            <a:scrgbClr r="0" g="0" b="0"/>
                          </a:effectRef>
                          <a:fontRef idx="none"/>
                        </wps:style>
                        <wps:bodyPr/>
                      </wps:wsp>
                      <wps:wsp>
                        <wps:cNvPr id="56" name="Rectangle 56"/>
                        <wps:cNvSpPr/>
                        <wps:spPr>
                          <a:xfrm>
                            <a:off x="2026485" y="1191629"/>
                            <a:ext cx="1169406" cy="286074"/>
                          </a:xfrm>
                          <a:prstGeom prst="rect">
                            <a:avLst/>
                          </a:prstGeom>
                          <a:ln>
                            <a:noFill/>
                          </a:ln>
                        </wps:spPr>
                        <wps:txbx>
                          <w:txbxContent>
                            <w:p w14:paraId="6FE80753" w14:textId="77777777" w:rsidR="005827CD" w:rsidRDefault="005827CD" w:rsidP="00AC5D3A">
                              <w:pPr>
                                <w:spacing w:after="0" w:line="276" w:lineRule="auto"/>
                                <w:rPr>
                                  <w:rFonts w:ascii="Calibri" w:eastAsia="Calibri" w:hAnsi="Calibri" w:cs="Calibri"/>
                                  <w:sz w:val="23"/>
                                </w:rPr>
                              </w:pPr>
                              <w:r>
                                <w:rPr>
                                  <w:rFonts w:ascii="Calibri" w:eastAsia="Calibri" w:hAnsi="Calibri" w:cs="Calibri"/>
                                  <w:sz w:val="23"/>
                                </w:rPr>
                                <w:t>Phase aqueuse</w:t>
                              </w:r>
                            </w:p>
                            <w:p w14:paraId="336DE82D" w14:textId="77777777" w:rsidR="005827CD" w:rsidRDefault="005827CD" w:rsidP="00AC5D3A">
                              <w:pPr>
                                <w:spacing w:after="0" w:line="276" w:lineRule="auto"/>
                              </w:pPr>
                            </w:p>
                          </w:txbxContent>
                        </wps:txbx>
                        <wps:bodyPr horzOverflow="overflow" lIns="0" tIns="0" rIns="0" bIns="0" rtlCol="0">
                          <a:noAutofit/>
                        </wps:bodyPr>
                      </wps:wsp>
                      <wps:wsp>
                        <wps:cNvPr id="58" name="Shape 3702"/>
                        <wps:cNvSpPr/>
                        <wps:spPr>
                          <a:xfrm>
                            <a:off x="1442561" y="2205381"/>
                            <a:ext cx="990600" cy="390525"/>
                          </a:xfrm>
                          <a:custGeom>
                            <a:avLst/>
                            <a:gdLst/>
                            <a:ahLst/>
                            <a:cxnLst/>
                            <a:rect l="0" t="0" r="0" b="0"/>
                            <a:pathLst>
                              <a:path w="990600" h="390525">
                                <a:moveTo>
                                  <a:pt x="65024" y="0"/>
                                </a:moveTo>
                                <a:lnTo>
                                  <a:pt x="925449" y="0"/>
                                </a:lnTo>
                                <a:cubicBezTo>
                                  <a:pt x="961390" y="0"/>
                                  <a:pt x="990600" y="29083"/>
                                  <a:pt x="990600" y="65024"/>
                                </a:cubicBezTo>
                                <a:lnTo>
                                  <a:pt x="990600" y="325374"/>
                                </a:lnTo>
                                <a:cubicBezTo>
                                  <a:pt x="990600" y="361315"/>
                                  <a:pt x="961390" y="390525"/>
                                  <a:pt x="925449" y="390525"/>
                                </a:cubicBezTo>
                                <a:lnTo>
                                  <a:pt x="65024" y="390525"/>
                                </a:lnTo>
                                <a:cubicBezTo>
                                  <a:pt x="29083" y="390525"/>
                                  <a:pt x="0" y="361315"/>
                                  <a:pt x="0" y="325374"/>
                                </a:cubicBezTo>
                                <a:lnTo>
                                  <a:pt x="0" y="65024"/>
                                </a:lnTo>
                                <a:cubicBezTo>
                                  <a:pt x="0" y="29083"/>
                                  <a:pt x="29083" y="0"/>
                                  <a:pt x="65024" y="0"/>
                                </a:cubicBezTo>
                                <a:close/>
                              </a:path>
                            </a:pathLst>
                          </a:custGeom>
                          <a:ln w="0" cap="flat">
                            <a:miter lim="101600"/>
                          </a:ln>
                        </wps:spPr>
                        <wps:style>
                          <a:lnRef idx="0">
                            <a:srgbClr val="000000"/>
                          </a:lnRef>
                          <a:fillRef idx="1">
                            <a:srgbClr val="EAF0F6"/>
                          </a:fillRef>
                          <a:effectRef idx="0">
                            <a:scrgbClr r="0" g="0" b="0"/>
                          </a:effectRef>
                          <a:fontRef idx="none"/>
                        </wps:style>
                        <wps:bodyPr/>
                      </wps:wsp>
                      <wps:wsp>
                        <wps:cNvPr id="59" name="Shape 3703"/>
                        <wps:cNvSpPr/>
                        <wps:spPr>
                          <a:xfrm>
                            <a:off x="1442561" y="2205381"/>
                            <a:ext cx="990600" cy="390525"/>
                          </a:xfrm>
                          <a:custGeom>
                            <a:avLst/>
                            <a:gdLst/>
                            <a:ahLst/>
                            <a:cxnLst/>
                            <a:rect l="0" t="0" r="0" b="0"/>
                            <a:pathLst>
                              <a:path w="990600" h="390525">
                                <a:moveTo>
                                  <a:pt x="0" y="65024"/>
                                </a:moveTo>
                                <a:cubicBezTo>
                                  <a:pt x="0" y="29083"/>
                                  <a:pt x="29083" y="0"/>
                                  <a:pt x="65024" y="0"/>
                                </a:cubicBezTo>
                                <a:lnTo>
                                  <a:pt x="925449" y="0"/>
                                </a:lnTo>
                                <a:cubicBezTo>
                                  <a:pt x="961390" y="0"/>
                                  <a:pt x="990600" y="29083"/>
                                  <a:pt x="990600" y="65024"/>
                                </a:cubicBezTo>
                                <a:lnTo>
                                  <a:pt x="990600" y="325374"/>
                                </a:lnTo>
                                <a:cubicBezTo>
                                  <a:pt x="990600" y="361315"/>
                                  <a:pt x="961390" y="390525"/>
                                  <a:pt x="925449" y="390525"/>
                                </a:cubicBezTo>
                                <a:lnTo>
                                  <a:pt x="65024" y="390525"/>
                                </a:lnTo>
                                <a:cubicBezTo>
                                  <a:pt x="29083" y="390525"/>
                                  <a:pt x="0" y="361315"/>
                                  <a:pt x="0" y="325374"/>
                                </a:cubicBezTo>
                                <a:close/>
                              </a:path>
                            </a:pathLst>
                          </a:custGeom>
                          <a:ln w="9535" cap="flat">
                            <a:round/>
                          </a:ln>
                        </wps:spPr>
                        <wps:style>
                          <a:lnRef idx="1">
                            <a:srgbClr val="EAF0F6"/>
                          </a:lnRef>
                          <a:fillRef idx="0">
                            <a:srgbClr val="000000">
                              <a:alpha val="0"/>
                            </a:srgbClr>
                          </a:fillRef>
                          <a:effectRef idx="0">
                            <a:scrgbClr r="0" g="0" b="0"/>
                          </a:effectRef>
                          <a:fontRef idx="none"/>
                        </wps:style>
                        <wps:bodyPr/>
                      </wps:wsp>
                      <wps:wsp>
                        <wps:cNvPr id="60" name="Rectangle 60"/>
                        <wps:cNvSpPr/>
                        <wps:spPr>
                          <a:xfrm>
                            <a:off x="1554575" y="2247239"/>
                            <a:ext cx="909834" cy="381254"/>
                          </a:xfrm>
                          <a:prstGeom prst="rect">
                            <a:avLst/>
                          </a:prstGeom>
                          <a:ln>
                            <a:noFill/>
                          </a:ln>
                        </wps:spPr>
                        <wps:txbx>
                          <w:txbxContent>
                            <w:p w14:paraId="733F122E"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Extrait DCM</w:t>
                              </w:r>
                            </w:p>
                            <w:p w14:paraId="55A9725C" w14:textId="45B7927F" w:rsidR="005827CD" w:rsidRDefault="005827CD" w:rsidP="00AC5D3A">
                              <w:pPr>
                                <w:spacing w:after="0" w:line="276" w:lineRule="auto"/>
                                <w:jc w:val="center"/>
                              </w:pPr>
                              <w:r>
                                <w:t>PXD</w:t>
                              </w:r>
                            </w:p>
                          </w:txbxContent>
                        </wps:txbx>
                        <wps:bodyPr horzOverflow="overflow" lIns="0" tIns="0" rIns="0" bIns="0" rtlCol="0">
                          <a:noAutofit/>
                        </wps:bodyPr>
                      </wps:wsp>
                      <wps:wsp>
                        <wps:cNvPr id="61" name="Rectangle 61"/>
                        <wps:cNvSpPr/>
                        <wps:spPr>
                          <a:xfrm>
                            <a:off x="2231739" y="2288344"/>
                            <a:ext cx="42945" cy="193550"/>
                          </a:xfrm>
                          <a:prstGeom prst="rect">
                            <a:avLst/>
                          </a:prstGeom>
                          <a:ln>
                            <a:noFill/>
                          </a:ln>
                        </wps:spPr>
                        <wps:txbx>
                          <w:txbxContent>
                            <w:p w14:paraId="51FF4B71"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62" name="Shape 39746"/>
                        <wps:cNvSpPr/>
                        <wps:spPr>
                          <a:xfrm>
                            <a:off x="2585561" y="2205381"/>
                            <a:ext cx="1400175" cy="390525"/>
                          </a:xfrm>
                          <a:custGeom>
                            <a:avLst/>
                            <a:gdLst/>
                            <a:ahLst/>
                            <a:cxnLst/>
                            <a:rect l="0" t="0" r="0" b="0"/>
                            <a:pathLst>
                              <a:path w="1400175" h="390525">
                                <a:moveTo>
                                  <a:pt x="0" y="0"/>
                                </a:moveTo>
                                <a:lnTo>
                                  <a:pt x="1400175" y="0"/>
                                </a:lnTo>
                                <a:lnTo>
                                  <a:pt x="1400175" y="390525"/>
                                </a:lnTo>
                                <a:lnTo>
                                  <a:pt x="0" y="390525"/>
                                </a:lnTo>
                                <a:lnTo>
                                  <a:pt x="0" y="0"/>
                                </a:lnTo>
                              </a:path>
                            </a:pathLst>
                          </a:custGeom>
                          <a:ln w="0" cap="flat">
                            <a:round/>
                          </a:ln>
                        </wps:spPr>
                        <wps:style>
                          <a:lnRef idx="0">
                            <a:srgbClr val="000000"/>
                          </a:lnRef>
                          <a:fillRef idx="1">
                            <a:srgbClr val="F7F0DE"/>
                          </a:fillRef>
                          <a:effectRef idx="0">
                            <a:scrgbClr r="0" g="0" b="0"/>
                          </a:effectRef>
                          <a:fontRef idx="none"/>
                        </wps:style>
                        <wps:bodyPr/>
                      </wps:wsp>
                      <wps:wsp>
                        <wps:cNvPr id="63" name="Shape 3707"/>
                        <wps:cNvSpPr/>
                        <wps:spPr>
                          <a:xfrm>
                            <a:off x="2585561" y="2205381"/>
                            <a:ext cx="1400175" cy="390525"/>
                          </a:xfrm>
                          <a:custGeom>
                            <a:avLst/>
                            <a:gdLst/>
                            <a:ahLst/>
                            <a:cxnLst/>
                            <a:rect l="0" t="0" r="0" b="0"/>
                            <a:pathLst>
                              <a:path w="1400175" h="390525">
                                <a:moveTo>
                                  <a:pt x="0" y="390525"/>
                                </a:moveTo>
                                <a:lnTo>
                                  <a:pt x="1400175" y="390525"/>
                                </a:lnTo>
                                <a:lnTo>
                                  <a:pt x="1400175" y="0"/>
                                </a:lnTo>
                                <a:lnTo>
                                  <a:pt x="0" y="0"/>
                                </a:lnTo>
                                <a:close/>
                              </a:path>
                            </a:pathLst>
                          </a:custGeom>
                          <a:ln w="9535" cap="flat">
                            <a:round/>
                          </a:ln>
                        </wps:spPr>
                        <wps:style>
                          <a:lnRef idx="1">
                            <a:srgbClr val="F7F0DE"/>
                          </a:lnRef>
                          <a:fillRef idx="0">
                            <a:srgbClr val="000000">
                              <a:alpha val="0"/>
                            </a:srgbClr>
                          </a:fillRef>
                          <a:effectRef idx="0">
                            <a:scrgbClr r="0" g="0" b="0"/>
                          </a:effectRef>
                          <a:fontRef idx="none"/>
                        </wps:style>
                        <wps:bodyPr/>
                      </wps:wsp>
                      <wps:wsp>
                        <wps:cNvPr id="3584" name="Rectangle 3584"/>
                        <wps:cNvSpPr/>
                        <wps:spPr>
                          <a:xfrm>
                            <a:off x="2727420" y="2318619"/>
                            <a:ext cx="1169406" cy="193550"/>
                          </a:xfrm>
                          <a:prstGeom prst="rect">
                            <a:avLst/>
                          </a:prstGeom>
                          <a:ln>
                            <a:noFill/>
                          </a:ln>
                        </wps:spPr>
                        <wps:txbx>
                          <w:txbxContent>
                            <w:p w14:paraId="31BB04EA" w14:textId="77777777" w:rsidR="005827CD" w:rsidRDefault="005827CD" w:rsidP="00AC5D3A">
                              <w:pPr>
                                <w:spacing w:after="0" w:line="276" w:lineRule="auto"/>
                              </w:pPr>
                              <w:r>
                                <w:rPr>
                                  <w:rFonts w:ascii="Calibri" w:eastAsia="Calibri" w:hAnsi="Calibri" w:cs="Calibri"/>
                                  <w:sz w:val="23"/>
                                </w:rPr>
                                <w:t>Phase aqueuse</w:t>
                              </w:r>
                            </w:p>
                          </w:txbxContent>
                        </wps:txbx>
                        <wps:bodyPr horzOverflow="overflow" lIns="0" tIns="0" rIns="0" bIns="0" rtlCol="0">
                          <a:noAutofit/>
                        </wps:bodyPr>
                      </wps:wsp>
                      <wps:wsp>
                        <wps:cNvPr id="3585" name="Rectangle 3585"/>
                        <wps:cNvSpPr/>
                        <wps:spPr>
                          <a:xfrm>
                            <a:off x="3614515" y="2269294"/>
                            <a:ext cx="42946" cy="193550"/>
                          </a:xfrm>
                          <a:prstGeom prst="rect">
                            <a:avLst/>
                          </a:prstGeom>
                          <a:ln>
                            <a:noFill/>
                          </a:ln>
                        </wps:spPr>
                        <wps:txbx>
                          <w:txbxContent>
                            <w:p w14:paraId="312FC71C"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586" name="Rectangle 3586"/>
                        <wps:cNvSpPr/>
                        <wps:spPr>
                          <a:xfrm>
                            <a:off x="2279015" y="161982"/>
                            <a:ext cx="93492" cy="193550"/>
                          </a:xfrm>
                          <a:prstGeom prst="rect">
                            <a:avLst/>
                          </a:prstGeom>
                          <a:ln>
                            <a:noFill/>
                          </a:ln>
                        </wps:spPr>
                        <wps:txbx>
                          <w:txbxContent>
                            <w:p w14:paraId="5449ED36"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587" name="Rectangle 3587"/>
                        <wps:cNvSpPr/>
                        <wps:spPr>
                          <a:xfrm>
                            <a:off x="2372031" y="161942"/>
                            <a:ext cx="2994566" cy="332242"/>
                          </a:xfrm>
                          <a:prstGeom prst="rect">
                            <a:avLst/>
                          </a:prstGeom>
                          <a:ln>
                            <a:noFill/>
                          </a:ln>
                        </wps:spPr>
                        <wps:txbx>
                          <w:txbxContent>
                            <w:p w14:paraId="236FB193" w14:textId="1D16E1D9" w:rsidR="005827CD" w:rsidRPr="00244B15" w:rsidRDefault="005827CD" w:rsidP="00AC5D3A">
                              <w:pPr>
                                <w:spacing w:after="0" w:line="276" w:lineRule="auto"/>
                              </w:pPr>
                              <w:r w:rsidRPr="00244B15">
                                <w:rPr>
                                  <w:rFonts w:ascii="Calibri" w:eastAsia="Calibri" w:hAnsi="Calibri" w:cs="Calibri"/>
                                  <w:sz w:val="23"/>
                                </w:rPr>
                                <w:t>Dissolution dans EtOH-H</w:t>
                              </w:r>
                              <w:r w:rsidRPr="00244B15">
                                <w:rPr>
                                  <w:rFonts w:ascii="Calibri" w:eastAsia="Calibri" w:hAnsi="Calibri" w:cs="Calibri"/>
                                  <w:sz w:val="23"/>
                                  <w:vertAlign w:val="subscript"/>
                                </w:rPr>
                                <w:t>2</w:t>
                              </w:r>
                              <w:r w:rsidRPr="00244B15">
                                <w:rPr>
                                  <w:rFonts w:ascii="Calibri" w:eastAsia="Calibri" w:hAnsi="Calibri" w:cs="Calibri"/>
                                  <w:sz w:val="23"/>
                                </w:rPr>
                                <w:t xml:space="preserve">O – </w:t>
                              </w:r>
                              <w:r>
                                <w:rPr>
                                  <w:rFonts w:ascii="Calibri" w:eastAsia="Calibri" w:hAnsi="Calibri" w:cs="Calibri"/>
                                  <w:sz w:val="23"/>
                                </w:rPr>
                                <w:t>50/50</w:t>
                              </w:r>
                            </w:p>
                          </w:txbxContent>
                        </wps:txbx>
                        <wps:bodyPr horzOverflow="overflow" lIns="0" tIns="0" rIns="0" bIns="0" rtlCol="0">
                          <a:noAutofit/>
                        </wps:bodyPr>
                      </wps:wsp>
                      <wps:wsp>
                        <wps:cNvPr id="3590" name="Shape 3720"/>
                        <wps:cNvSpPr/>
                        <wps:spPr>
                          <a:xfrm>
                            <a:off x="2118836" y="3357906"/>
                            <a:ext cx="971550" cy="352425"/>
                          </a:xfrm>
                          <a:custGeom>
                            <a:avLst/>
                            <a:gdLst/>
                            <a:ahLst/>
                            <a:cxnLst/>
                            <a:rect l="0" t="0" r="0" b="0"/>
                            <a:pathLst>
                              <a:path w="971550" h="352425">
                                <a:moveTo>
                                  <a:pt x="58674" y="0"/>
                                </a:moveTo>
                                <a:lnTo>
                                  <a:pt x="912749" y="0"/>
                                </a:lnTo>
                                <a:cubicBezTo>
                                  <a:pt x="945134" y="0"/>
                                  <a:pt x="971550" y="26289"/>
                                  <a:pt x="971550" y="58674"/>
                                </a:cubicBezTo>
                                <a:lnTo>
                                  <a:pt x="971550" y="293624"/>
                                </a:lnTo>
                                <a:cubicBezTo>
                                  <a:pt x="971550" y="326009"/>
                                  <a:pt x="945134" y="352425"/>
                                  <a:pt x="912749" y="352425"/>
                                </a:cubicBezTo>
                                <a:lnTo>
                                  <a:pt x="58674" y="352425"/>
                                </a:lnTo>
                                <a:cubicBezTo>
                                  <a:pt x="26289" y="352425"/>
                                  <a:pt x="0" y="326009"/>
                                  <a:pt x="0" y="293624"/>
                                </a:cubicBezTo>
                                <a:lnTo>
                                  <a:pt x="0" y="58674"/>
                                </a:lnTo>
                                <a:cubicBezTo>
                                  <a:pt x="0" y="26289"/>
                                  <a:pt x="26289" y="0"/>
                                  <a:pt x="58674" y="0"/>
                                </a:cubicBezTo>
                                <a:close/>
                              </a:path>
                            </a:pathLst>
                          </a:custGeom>
                          <a:ln w="0" cap="flat">
                            <a:round/>
                          </a:ln>
                        </wps:spPr>
                        <wps:style>
                          <a:lnRef idx="0">
                            <a:srgbClr val="000000"/>
                          </a:lnRef>
                          <a:fillRef idx="1">
                            <a:srgbClr val="EAF0F6"/>
                          </a:fillRef>
                          <a:effectRef idx="0">
                            <a:scrgbClr r="0" g="0" b="0"/>
                          </a:effectRef>
                          <a:fontRef idx="none"/>
                        </wps:style>
                        <wps:bodyPr/>
                      </wps:wsp>
                      <wps:wsp>
                        <wps:cNvPr id="3591" name="Shape 3721"/>
                        <wps:cNvSpPr/>
                        <wps:spPr>
                          <a:xfrm>
                            <a:off x="2118836" y="3357906"/>
                            <a:ext cx="971550" cy="352425"/>
                          </a:xfrm>
                          <a:custGeom>
                            <a:avLst/>
                            <a:gdLst/>
                            <a:ahLst/>
                            <a:cxnLst/>
                            <a:rect l="0" t="0" r="0" b="0"/>
                            <a:pathLst>
                              <a:path w="971550" h="352425">
                                <a:moveTo>
                                  <a:pt x="0" y="58674"/>
                                </a:moveTo>
                                <a:cubicBezTo>
                                  <a:pt x="0" y="26289"/>
                                  <a:pt x="26289" y="0"/>
                                  <a:pt x="58674" y="0"/>
                                </a:cubicBezTo>
                                <a:lnTo>
                                  <a:pt x="912749" y="0"/>
                                </a:lnTo>
                                <a:cubicBezTo>
                                  <a:pt x="945134" y="0"/>
                                  <a:pt x="971550" y="26289"/>
                                  <a:pt x="971550" y="58674"/>
                                </a:cubicBezTo>
                                <a:lnTo>
                                  <a:pt x="971550" y="293624"/>
                                </a:lnTo>
                                <a:cubicBezTo>
                                  <a:pt x="971550" y="326009"/>
                                  <a:pt x="945134" y="352425"/>
                                  <a:pt x="912749" y="352425"/>
                                </a:cubicBezTo>
                                <a:lnTo>
                                  <a:pt x="58674" y="352425"/>
                                </a:lnTo>
                                <a:cubicBezTo>
                                  <a:pt x="26289" y="352425"/>
                                  <a:pt x="0" y="326009"/>
                                  <a:pt x="0" y="293624"/>
                                </a:cubicBezTo>
                                <a:close/>
                              </a:path>
                            </a:pathLst>
                          </a:custGeom>
                          <a:ln w="9535" cap="flat">
                            <a:round/>
                          </a:ln>
                        </wps:spPr>
                        <wps:style>
                          <a:lnRef idx="1">
                            <a:srgbClr val="EDEEE6"/>
                          </a:lnRef>
                          <a:fillRef idx="0">
                            <a:srgbClr val="000000">
                              <a:alpha val="0"/>
                            </a:srgbClr>
                          </a:fillRef>
                          <a:effectRef idx="0">
                            <a:scrgbClr r="0" g="0" b="0"/>
                          </a:effectRef>
                          <a:fontRef idx="none"/>
                        </wps:style>
                        <wps:bodyPr/>
                      </wps:wsp>
                      <wps:wsp>
                        <wps:cNvPr id="3592" name="Rectangle 3592"/>
                        <wps:cNvSpPr/>
                        <wps:spPr>
                          <a:xfrm>
                            <a:off x="2126615" y="3441758"/>
                            <a:ext cx="93492" cy="193550"/>
                          </a:xfrm>
                          <a:prstGeom prst="rect">
                            <a:avLst/>
                          </a:prstGeom>
                          <a:ln>
                            <a:noFill/>
                          </a:ln>
                        </wps:spPr>
                        <wps:txbx>
                          <w:txbxContent>
                            <w:p w14:paraId="416CF197"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593" name="Rectangle 3593"/>
                        <wps:cNvSpPr/>
                        <wps:spPr>
                          <a:xfrm>
                            <a:off x="2195036" y="3392432"/>
                            <a:ext cx="1000855" cy="383082"/>
                          </a:xfrm>
                          <a:prstGeom prst="rect">
                            <a:avLst/>
                          </a:prstGeom>
                          <a:ln>
                            <a:noFill/>
                          </a:ln>
                        </wps:spPr>
                        <wps:txbx>
                          <w:txbxContent>
                            <w:p w14:paraId="54CE3E28"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Extrait AcOEt</w:t>
                              </w:r>
                            </w:p>
                            <w:p w14:paraId="0733693D" w14:textId="141B8339" w:rsidR="005827CD" w:rsidRDefault="005827CD" w:rsidP="00AC5D3A">
                              <w:pPr>
                                <w:spacing w:after="0" w:line="276" w:lineRule="auto"/>
                                <w:jc w:val="center"/>
                              </w:pPr>
                              <w:r>
                                <w:rPr>
                                  <w:rFonts w:ascii="Calibri" w:eastAsia="Calibri" w:hAnsi="Calibri" w:cs="Calibri"/>
                                  <w:sz w:val="23"/>
                                </w:rPr>
                                <w:t>PXA</w:t>
                              </w:r>
                            </w:p>
                          </w:txbxContent>
                        </wps:txbx>
                        <wps:bodyPr horzOverflow="overflow" lIns="0" tIns="0" rIns="0" bIns="0" rtlCol="0">
                          <a:noAutofit/>
                        </wps:bodyPr>
                      </wps:wsp>
                      <wps:wsp>
                        <wps:cNvPr id="3594" name="Rectangle 3594"/>
                        <wps:cNvSpPr/>
                        <wps:spPr>
                          <a:xfrm>
                            <a:off x="2946876" y="3441758"/>
                            <a:ext cx="42946" cy="193550"/>
                          </a:xfrm>
                          <a:prstGeom prst="rect">
                            <a:avLst/>
                          </a:prstGeom>
                          <a:ln>
                            <a:noFill/>
                          </a:ln>
                        </wps:spPr>
                        <wps:txbx>
                          <w:txbxContent>
                            <w:p w14:paraId="2398C29D"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595" name="Shape 39747"/>
                        <wps:cNvSpPr/>
                        <wps:spPr>
                          <a:xfrm>
                            <a:off x="3242786" y="3348381"/>
                            <a:ext cx="1104900" cy="352425"/>
                          </a:xfrm>
                          <a:custGeom>
                            <a:avLst/>
                            <a:gdLst/>
                            <a:ahLst/>
                            <a:cxnLst/>
                            <a:rect l="0" t="0" r="0" b="0"/>
                            <a:pathLst>
                              <a:path w="1104900" h="352425">
                                <a:moveTo>
                                  <a:pt x="0" y="0"/>
                                </a:moveTo>
                                <a:lnTo>
                                  <a:pt x="1104900" y="0"/>
                                </a:lnTo>
                                <a:lnTo>
                                  <a:pt x="1104900" y="352425"/>
                                </a:lnTo>
                                <a:lnTo>
                                  <a:pt x="0" y="352425"/>
                                </a:lnTo>
                                <a:lnTo>
                                  <a:pt x="0" y="0"/>
                                </a:lnTo>
                              </a:path>
                            </a:pathLst>
                          </a:custGeom>
                          <a:ln w="0" cap="flat">
                            <a:round/>
                          </a:ln>
                        </wps:spPr>
                        <wps:style>
                          <a:lnRef idx="0">
                            <a:srgbClr val="000000"/>
                          </a:lnRef>
                          <a:fillRef idx="1">
                            <a:srgbClr val="F7F0DE"/>
                          </a:fillRef>
                          <a:effectRef idx="0">
                            <a:scrgbClr r="0" g="0" b="0"/>
                          </a:effectRef>
                          <a:fontRef idx="none"/>
                        </wps:style>
                        <wps:bodyPr/>
                      </wps:wsp>
                      <wps:wsp>
                        <wps:cNvPr id="3596" name="Shape 3727"/>
                        <wps:cNvSpPr/>
                        <wps:spPr>
                          <a:xfrm>
                            <a:off x="3242786" y="3348381"/>
                            <a:ext cx="1104900" cy="352425"/>
                          </a:xfrm>
                          <a:custGeom>
                            <a:avLst/>
                            <a:gdLst/>
                            <a:ahLst/>
                            <a:cxnLst/>
                            <a:rect l="0" t="0" r="0" b="0"/>
                            <a:pathLst>
                              <a:path w="1104900" h="352425">
                                <a:moveTo>
                                  <a:pt x="0" y="352425"/>
                                </a:moveTo>
                                <a:lnTo>
                                  <a:pt x="1104900" y="352425"/>
                                </a:lnTo>
                                <a:lnTo>
                                  <a:pt x="1104900" y="0"/>
                                </a:lnTo>
                                <a:lnTo>
                                  <a:pt x="0" y="0"/>
                                </a:lnTo>
                                <a:close/>
                              </a:path>
                            </a:pathLst>
                          </a:custGeom>
                          <a:ln w="9535" cap="flat">
                            <a:round/>
                          </a:ln>
                        </wps:spPr>
                        <wps:style>
                          <a:lnRef idx="1">
                            <a:srgbClr val="F7F0DE"/>
                          </a:lnRef>
                          <a:fillRef idx="0">
                            <a:srgbClr val="000000">
                              <a:alpha val="0"/>
                            </a:srgbClr>
                          </a:fillRef>
                          <a:effectRef idx="0">
                            <a:scrgbClr r="0" g="0" b="0"/>
                          </a:effectRef>
                          <a:fontRef idx="none"/>
                        </wps:style>
                        <wps:bodyPr/>
                      </wps:wsp>
                      <wps:wsp>
                        <wps:cNvPr id="3597" name="Rectangle 3597"/>
                        <wps:cNvSpPr/>
                        <wps:spPr>
                          <a:xfrm>
                            <a:off x="3232785" y="3413183"/>
                            <a:ext cx="169501" cy="193550"/>
                          </a:xfrm>
                          <a:prstGeom prst="rect">
                            <a:avLst/>
                          </a:prstGeom>
                          <a:ln>
                            <a:noFill/>
                          </a:ln>
                        </wps:spPr>
                        <wps:txbx>
                          <w:txbxContent>
                            <w:p w14:paraId="50B68FC3"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598" name="Rectangle 3598"/>
                        <wps:cNvSpPr/>
                        <wps:spPr>
                          <a:xfrm>
                            <a:off x="3317599" y="3413183"/>
                            <a:ext cx="1156675" cy="193550"/>
                          </a:xfrm>
                          <a:prstGeom prst="rect">
                            <a:avLst/>
                          </a:prstGeom>
                          <a:ln>
                            <a:noFill/>
                          </a:ln>
                        </wps:spPr>
                        <wps:txbx>
                          <w:txbxContent>
                            <w:p w14:paraId="0EA045EC" w14:textId="77777777" w:rsidR="005827CD" w:rsidRDefault="005827CD" w:rsidP="00AC5D3A">
                              <w:pPr>
                                <w:spacing w:after="0" w:line="276" w:lineRule="auto"/>
                              </w:pPr>
                              <w:r>
                                <w:rPr>
                                  <w:rFonts w:ascii="Calibri" w:eastAsia="Calibri" w:hAnsi="Calibri" w:cs="Calibri"/>
                                  <w:sz w:val="23"/>
                                </w:rPr>
                                <w:t>Phase aqueuse</w:t>
                              </w:r>
                            </w:p>
                          </w:txbxContent>
                        </wps:txbx>
                        <wps:bodyPr horzOverflow="overflow" lIns="0" tIns="0" rIns="0" bIns="0" rtlCol="0">
                          <a:noAutofit/>
                        </wps:bodyPr>
                      </wps:wsp>
                      <wps:wsp>
                        <wps:cNvPr id="3599" name="Rectangle 3599"/>
                        <wps:cNvSpPr/>
                        <wps:spPr>
                          <a:xfrm>
                            <a:off x="4243801" y="3413183"/>
                            <a:ext cx="42946" cy="193550"/>
                          </a:xfrm>
                          <a:prstGeom prst="rect">
                            <a:avLst/>
                          </a:prstGeom>
                          <a:ln>
                            <a:noFill/>
                          </a:ln>
                        </wps:spPr>
                        <wps:txbx>
                          <w:txbxContent>
                            <w:p w14:paraId="699E6EDA"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00" name="Rectangle 3600"/>
                        <wps:cNvSpPr/>
                        <wps:spPr>
                          <a:xfrm>
                            <a:off x="3843020" y="3775514"/>
                            <a:ext cx="93492" cy="193550"/>
                          </a:xfrm>
                          <a:prstGeom prst="rect">
                            <a:avLst/>
                          </a:prstGeom>
                          <a:ln>
                            <a:noFill/>
                          </a:ln>
                        </wps:spPr>
                        <wps:txbx>
                          <w:txbxContent>
                            <w:p w14:paraId="38C696B1"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01" name="Rectangle 3601"/>
                        <wps:cNvSpPr/>
                        <wps:spPr>
                          <a:xfrm>
                            <a:off x="3910044" y="3775514"/>
                            <a:ext cx="99762" cy="193550"/>
                          </a:xfrm>
                          <a:prstGeom prst="rect">
                            <a:avLst/>
                          </a:prstGeom>
                          <a:ln>
                            <a:noFill/>
                          </a:ln>
                        </wps:spPr>
                        <wps:txbx>
                          <w:txbxContent>
                            <w:p w14:paraId="6C0D53F4" w14:textId="77777777" w:rsidR="005827CD" w:rsidRDefault="005827CD" w:rsidP="00AC5D3A">
                              <w:pPr>
                                <w:spacing w:after="0" w:line="276" w:lineRule="auto"/>
                              </w:pPr>
                              <w:r>
                                <w:rPr>
                                  <w:rFonts w:ascii="Calibri" w:eastAsia="Calibri" w:hAnsi="Calibri" w:cs="Calibri"/>
                                  <w:sz w:val="23"/>
                                </w:rPr>
                                <w:t>n</w:t>
                              </w:r>
                            </w:p>
                          </w:txbxContent>
                        </wps:txbx>
                        <wps:bodyPr horzOverflow="overflow" lIns="0" tIns="0" rIns="0" bIns="0" rtlCol="0">
                          <a:noAutofit/>
                        </wps:bodyPr>
                      </wps:wsp>
                      <wps:wsp>
                        <wps:cNvPr id="3602" name="Rectangle 3602"/>
                        <wps:cNvSpPr/>
                        <wps:spPr>
                          <a:xfrm>
                            <a:off x="3986244" y="3775514"/>
                            <a:ext cx="58147" cy="193550"/>
                          </a:xfrm>
                          <a:prstGeom prst="rect">
                            <a:avLst/>
                          </a:prstGeom>
                          <a:ln>
                            <a:noFill/>
                          </a:ln>
                        </wps:spPr>
                        <wps:txbx>
                          <w:txbxContent>
                            <w:p w14:paraId="6F7A002A" w14:textId="77777777" w:rsidR="005827CD" w:rsidRDefault="005827CD" w:rsidP="00AC5D3A">
                              <w:pPr>
                                <w:spacing w:after="0" w:line="276" w:lineRule="auto"/>
                              </w:pPr>
                              <w:r>
                                <w:rPr>
                                  <w:rFonts w:ascii="Calibri" w:eastAsia="Calibri" w:hAnsi="Calibri" w:cs="Calibri"/>
                                  <w:sz w:val="23"/>
                                </w:rPr>
                                <w:t>-</w:t>
                              </w:r>
                            </w:p>
                          </w:txbxContent>
                        </wps:txbx>
                        <wps:bodyPr horzOverflow="overflow" lIns="0" tIns="0" rIns="0" bIns="0" rtlCol="0">
                          <a:noAutofit/>
                        </wps:bodyPr>
                      </wps:wsp>
                      <wps:wsp>
                        <wps:cNvPr id="3603" name="Rectangle 3603"/>
                        <wps:cNvSpPr/>
                        <wps:spPr>
                          <a:xfrm>
                            <a:off x="4033996" y="3775514"/>
                            <a:ext cx="447317" cy="193550"/>
                          </a:xfrm>
                          <a:prstGeom prst="rect">
                            <a:avLst/>
                          </a:prstGeom>
                          <a:ln>
                            <a:noFill/>
                          </a:ln>
                        </wps:spPr>
                        <wps:txbx>
                          <w:txbxContent>
                            <w:p w14:paraId="64973BDC" w14:textId="77777777" w:rsidR="005827CD" w:rsidRDefault="005827CD" w:rsidP="00AC5D3A">
                              <w:pPr>
                                <w:spacing w:after="0" w:line="276" w:lineRule="auto"/>
                              </w:pPr>
                              <w:r>
                                <w:rPr>
                                  <w:rFonts w:ascii="Calibri" w:eastAsia="Calibri" w:hAnsi="Calibri" w:cs="Calibri"/>
                                  <w:sz w:val="23"/>
                                </w:rPr>
                                <w:t>BuOH</w:t>
                              </w:r>
                            </w:p>
                          </w:txbxContent>
                        </wps:txbx>
                        <wps:bodyPr horzOverflow="overflow" lIns="0" tIns="0" rIns="0" bIns="0" rtlCol="0">
                          <a:noAutofit/>
                        </wps:bodyPr>
                      </wps:wsp>
                      <wps:wsp>
                        <wps:cNvPr id="3604" name="Rectangle 3604"/>
                        <wps:cNvSpPr/>
                        <wps:spPr>
                          <a:xfrm>
                            <a:off x="4368006" y="3775514"/>
                            <a:ext cx="42946" cy="193550"/>
                          </a:xfrm>
                          <a:prstGeom prst="rect">
                            <a:avLst/>
                          </a:prstGeom>
                          <a:ln>
                            <a:noFill/>
                          </a:ln>
                        </wps:spPr>
                        <wps:txbx>
                          <w:txbxContent>
                            <w:p w14:paraId="7115487F"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05" name="Shape 3739"/>
                        <wps:cNvSpPr/>
                        <wps:spPr>
                          <a:xfrm>
                            <a:off x="2252186" y="4453154"/>
                            <a:ext cx="1400175" cy="314325"/>
                          </a:xfrm>
                          <a:custGeom>
                            <a:avLst/>
                            <a:gdLst/>
                            <a:ahLst/>
                            <a:cxnLst/>
                            <a:rect l="0" t="0" r="0" b="0"/>
                            <a:pathLst>
                              <a:path w="1400175" h="314325">
                                <a:moveTo>
                                  <a:pt x="52324" y="0"/>
                                </a:moveTo>
                                <a:lnTo>
                                  <a:pt x="1347724" y="0"/>
                                </a:lnTo>
                                <a:cubicBezTo>
                                  <a:pt x="1376680" y="0"/>
                                  <a:pt x="1400175" y="23495"/>
                                  <a:pt x="1400175" y="52451"/>
                                </a:cubicBezTo>
                                <a:lnTo>
                                  <a:pt x="1400175" y="262001"/>
                                </a:lnTo>
                                <a:cubicBezTo>
                                  <a:pt x="1400175" y="290957"/>
                                  <a:pt x="1376680" y="314325"/>
                                  <a:pt x="1347724" y="314325"/>
                                </a:cubicBezTo>
                                <a:lnTo>
                                  <a:pt x="52324" y="314325"/>
                                </a:lnTo>
                                <a:cubicBezTo>
                                  <a:pt x="23368" y="314325"/>
                                  <a:pt x="0" y="290957"/>
                                  <a:pt x="0" y="262001"/>
                                </a:cubicBezTo>
                                <a:lnTo>
                                  <a:pt x="0" y="52451"/>
                                </a:lnTo>
                                <a:cubicBezTo>
                                  <a:pt x="0" y="23495"/>
                                  <a:pt x="23368" y="0"/>
                                  <a:pt x="52324" y="0"/>
                                </a:cubicBezTo>
                                <a:close/>
                              </a:path>
                            </a:pathLst>
                          </a:custGeom>
                          <a:ln w="0" cap="flat">
                            <a:round/>
                          </a:ln>
                        </wps:spPr>
                        <wps:style>
                          <a:lnRef idx="0">
                            <a:srgbClr val="000000"/>
                          </a:lnRef>
                          <a:fillRef idx="1">
                            <a:srgbClr val="EAF0F6"/>
                          </a:fillRef>
                          <a:effectRef idx="0">
                            <a:scrgbClr r="0" g="0" b="0"/>
                          </a:effectRef>
                          <a:fontRef idx="none"/>
                        </wps:style>
                        <wps:bodyPr/>
                      </wps:wsp>
                      <wps:wsp>
                        <wps:cNvPr id="3606" name="Shape 3740"/>
                        <wps:cNvSpPr/>
                        <wps:spPr>
                          <a:xfrm>
                            <a:off x="2252186" y="4453154"/>
                            <a:ext cx="1400175" cy="314325"/>
                          </a:xfrm>
                          <a:custGeom>
                            <a:avLst/>
                            <a:gdLst/>
                            <a:ahLst/>
                            <a:cxnLst/>
                            <a:rect l="0" t="0" r="0" b="0"/>
                            <a:pathLst>
                              <a:path w="1400175" h="314325">
                                <a:moveTo>
                                  <a:pt x="0" y="52451"/>
                                </a:moveTo>
                                <a:cubicBezTo>
                                  <a:pt x="0" y="23495"/>
                                  <a:pt x="23368" y="0"/>
                                  <a:pt x="52324" y="0"/>
                                </a:cubicBezTo>
                                <a:lnTo>
                                  <a:pt x="1347724" y="0"/>
                                </a:lnTo>
                                <a:cubicBezTo>
                                  <a:pt x="1376680" y="0"/>
                                  <a:pt x="1400175" y="23495"/>
                                  <a:pt x="1400175" y="52451"/>
                                </a:cubicBezTo>
                                <a:lnTo>
                                  <a:pt x="1400175" y="262001"/>
                                </a:lnTo>
                                <a:cubicBezTo>
                                  <a:pt x="1400175" y="290957"/>
                                  <a:pt x="1376680" y="314325"/>
                                  <a:pt x="1347724" y="314325"/>
                                </a:cubicBezTo>
                                <a:lnTo>
                                  <a:pt x="52324" y="314325"/>
                                </a:lnTo>
                                <a:cubicBezTo>
                                  <a:pt x="23368" y="314325"/>
                                  <a:pt x="0" y="290957"/>
                                  <a:pt x="0" y="262001"/>
                                </a:cubicBezTo>
                                <a:close/>
                              </a:path>
                            </a:pathLst>
                          </a:custGeom>
                          <a:ln w="9535" cap="flat">
                            <a:round/>
                          </a:ln>
                        </wps:spPr>
                        <wps:style>
                          <a:lnRef idx="1">
                            <a:srgbClr val="EDEEE6"/>
                          </a:lnRef>
                          <a:fillRef idx="0">
                            <a:srgbClr val="000000">
                              <a:alpha val="0"/>
                            </a:srgbClr>
                          </a:fillRef>
                          <a:effectRef idx="0">
                            <a:scrgbClr r="0" g="0" b="0"/>
                          </a:effectRef>
                          <a:fontRef idx="none"/>
                        </wps:style>
                        <wps:bodyPr/>
                      </wps:wsp>
                      <wps:wsp>
                        <wps:cNvPr id="3607" name="Rectangle 3607"/>
                        <wps:cNvSpPr/>
                        <wps:spPr>
                          <a:xfrm>
                            <a:off x="2259965" y="4529005"/>
                            <a:ext cx="93492" cy="193550"/>
                          </a:xfrm>
                          <a:prstGeom prst="rect">
                            <a:avLst/>
                          </a:prstGeom>
                          <a:ln>
                            <a:noFill/>
                          </a:ln>
                        </wps:spPr>
                        <wps:txbx>
                          <w:txbxContent>
                            <w:p w14:paraId="6D463CBC"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08" name="Rectangle 3608"/>
                        <wps:cNvSpPr/>
                        <wps:spPr>
                          <a:xfrm>
                            <a:off x="2347129" y="4471458"/>
                            <a:ext cx="1486366" cy="337860"/>
                          </a:xfrm>
                          <a:prstGeom prst="rect">
                            <a:avLst/>
                          </a:prstGeom>
                          <a:ln>
                            <a:noFill/>
                          </a:ln>
                        </wps:spPr>
                        <wps:txbx>
                          <w:txbxContent>
                            <w:p w14:paraId="7D1FDA13"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Extrait butanolique</w:t>
                              </w:r>
                            </w:p>
                            <w:p w14:paraId="49FDF3A7" w14:textId="64C5CF49" w:rsidR="005827CD" w:rsidRDefault="005827CD" w:rsidP="00AC5D3A">
                              <w:pPr>
                                <w:spacing w:after="0" w:line="276" w:lineRule="auto"/>
                                <w:jc w:val="center"/>
                              </w:pPr>
                              <w:r>
                                <w:rPr>
                                  <w:rFonts w:ascii="Calibri" w:eastAsia="Calibri" w:hAnsi="Calibri" w:cs="Calibri"/>
                                  <w:sz w:val="23"/>
                                </w:rPr>
                                <w:t>PXB</w:t>
                              </w:r>
                            </w:p>
                          </w:txbxContent>
                        </wps:txbx>
                        <wps:bodyPr horzOverflow="overflow" lIns="0" tIns="0" rIns="0" bIns="0" rtlCol="0">
                          <a:noAutofit/>
                        </wps:bodyPr>
                      </wps:wsp>
                      <wps:wsp>
                        <wps:cNvPr id="3626" name="Rectangle 3626"/>
                        <wps:cNvSpPr/>
                        <wps:spPr>
                          <a:xfrm>
                            <a:off x="3442811" y="4529005"/>
                            <a:ext cx="42946" cy="193550"/>
                          </a:xfrm>
                          <a:prstGeom prst="rect">
                            <a:avLst/>
                          </a:prstGeom>
                          <a:ln>
                            <a:noFill/>
                          </a:ln>
                        </wps:spPr>
                        <wps:txbx>
                          <w:txbxContent>
                            <w:p w14:paraId="78917C09"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27" name="Shape 39748"/>
                        <wps:cNvSpPr/>
                        <wps:spPr>
                          <a:xfrm>
                            <a:off x="3842861" y="4462679"/>
                            <a:ext cx="1076325" cy="323850"/>
                          </a:xfrm>
                          <a:custGeom>
                            <a:avLst/>
                            <a:gdLst/>
                            <a:ahLst/>
                            <a:cxnLst/>
                            <a:rect l="0" t="0" r="0" b="0"/>
                            <a:pathLst>
                              <a:path w="1076325" h="323850">
                                <a:moveTo>
                                  <a:pt x="0" y="0"/>
                                </a:moveTo>
                                <a:lnTo>
                                  <a:pt x="1076325" y="0"/>
                                </a:lnTo>
                                <a:lnTo>
                                  <a:pt x="1076325" y="323850"/>
                                </a:lnTo>
                                <a:lnTo>
                                  <a:pt x="0" y="323850"/>
                                </a:lnTo>
                                <a:lnTo>
                                  <a:pt x="0" y="0"/>
                                </a:lnTo>
                              </a:path>
                            </a:pathLst>
                          </a:custGeom>
                          <a:ln w="0" cap="flat">
                            <a:round/>
                          </a:ln>
                        </wps:spPr>
                        <wps:style>
                          <a:lnRef idx="0">
                            <a:srgbClr val="000000"/>
                          </a:lnRef>
                          <a:fillRef idx="1">
                            <a:srgbClr val="F7F0DE"/>
                          </a:fillRef>
                          <a:effectRef idx="0">
                            <a:scrgbClr r="0" g="0" b="0"/>
                          </a:effectRef>
                          <a:fontRef idx="none"/>
                        </wps:style>
                        <wps:bodyPr/>
                      </wps:wsp>
                      <wps:wsp>
                        <wps:cNvPr id="3628" name="Shape 3746"/>
                        <wps:cNvSpPr/>
                        <wps:spPr>
                          <a:xfrm>
                            <a:off x="3842861" y="4462679"/>
                            <a:ext cx="1076325" cy="323850"/>
                          </a:xfrm>
                          <a:custGeom>
                            <a:avLst/>
                            <a:gdLst/>
                            <a:ahLst/>
                            <a:cxnLst/>
                            <a:rect l="0" t="0" r="0" b="0"/>
                            <a:pathLst>
                              <a:path w="1076325" h="323850">
                                <a:moveTo>
                                  <a:pt x="0" y="323850"/>
                                </a:moveTo>
                                <a:lnTo>
                                  <a:pt x="1076325" y="323850"/>
                                </a:lnTo>
                                <a:lnTo>
                                  <a:pt x="1076325" y="0"/>
                                </a:lnTo>
                                <a:lnTo>
                                  <a:pt x="0" y="0"/>
                                </a:lnTo>
                                <a:close/>
                              </a:path>
                            </a:pathLst>
                          </a:custGeom>
                          <a:ln w="9535" cap="flat">
                            <a:round/>
                          </a:ln>
                        </wps:spPr>
                        <wps:style>
                          <a:lnRef idx="1">
                            <a:srgbClr val="F7F0DE"/>
                          </a:lnRef>
                          <a:fillRef idx="0">
                            <a:srgbClr val="000000">
                              <a:alpha val="0"/>
                            </a:srgbClr>
                          </a:fillRef>
                          <a:effectRef idx="0">
                            <a:scrgbClr r="0" g="0" b="0"/>
                          </a:effectRef>
                          <a:fontRef idx="none"/>
                        </wps:style>
                        <wps:bodyPr/>
                      </wps:wsp>
                      <wps:wsp>
                        <wps:cNvPr id="3629" name="Rectangle 3629"/>
                        <wps:cNvSpPr/>
                        <wps:spPr>
                          <a:xfrm>
                            <a:off x="3833495" y="4529005"/>
                            <a:ext cx="93492" cy="193550"/>
                          </a:xfrm>
                          <a:prstGeom prst="rect">
                            <a:avLst/>
                          </a:prstGeom>
                          <a:ln>
                            <a:noFill/>
                          </a:ln>
                        </wps:spPr>
                        <wps:txbx>
                          <w:txbxContent>
                            <w:p w14:paraId="24048ABA"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30" name="Rectangle 3630"/>
                        <wps:cNvSpPr/>
                        <wps:spPr>
                          <a:xfrm>
                            <a:off x="3900519" y="4529005"/>
                            <a:ext cx="1156675" cy="193550"/>
                          </a:xfrm>
                          <a:prstGeom prst="rect">
                            <a:avLst/>
                          </a:prstGeom>
                          <a:ln>
                            <a:noFill/>
                          </a:ln>
                        </wps:spPr>
                        <wps:txbx>
                          <w:txbxContent>
                            <w:p w14:paraId="1A631BA1" w14:textId="77777777" w:rsidR="005827CD" w:rsidRDefault="005827CD" w:rsidP="00AC5D3A">
                              <w:pPr>
                                <w:spacing w:after="0" w:line="276" w:lineRule="auto"/>
                              </w:pPr>
                              <w:r>
                                <w:rPr>
                                  <w:rFonts w:ascii="Calibri" w:eastAsia="Calibri" w:hAnsi="Calibri" w:cs="Calibri"/>
                                  <w:sz w:val="23"/>
                                </w:rPr>
                                <w:t>Phase aqueuse</w:t>
                              </w:r>
                            </w:p>
                          </w:txbxContent>
                        </wps:txbx>
                        <wps:bodyPr horzOverflow="overflow" lIns="0" tIns="0" rIns="0" bIns="0" rtlCol="0">
                          <a:noAutofit/>
                        </wps:bodyPr>
                      </wps:wsp>
                      <wps:wsp>
                        <wps:cNvPr id="3631" name="Rectangle 3631"/>
                        <wps:cNvSpPr/>
                        <wps:spPr>
                          <a:xfrm>
                            <a:off x="4777835" y="4529005"/>
                            <a:ext cx="42946" cy="193550"/>
                          </a:xfrm>
                          <a:prstGeom prst="rect">
                            <a:avLst/>
                          </a:prstGeom>
                          <a:ln>
                            <a:noFill/>
                          </a:ln>
                        </wps:spPr>
                        <wps:txbx>
                          <w:txbxContent>
                            <w:p w14:paraId="798C2DE7"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32" name="Shape 3751"/>
                        <wps:cNvSpPr/>
                        <wps:spPr>
                          <a:xfrm>
                            <a:off x="3928586" y="5234204"/>
                            <a:ext cx="1085850" cy="342900"/>
                          </a:xfrm>
                          <a:custGeom>
                            <a:avLst/>
                            <a:gdLst/>
                            <a:ahLst/>
                            <a:cxnLst/>
                            <a:rect l="0" t="0" r="0" b="0"/>
                            <a:pathLst>
                              <a:path w="1085850" h="342900">
                                <a:moveTo>
                                  <a:pt x="57150" y="0"/>
                                </a:moveTo>
                                <a:lnTo>
                                  <a:pt x="1028573" y="0"/>
                                </a:lnTo>
                                <a:cubicBezTo>
                                  <a:pt x="1060196" y="0"/>
                                  <a:pt x="1085850" y="25654"/>
                                  <a:pt x="1085850" y="57277"/>
                                </a:cubicBezTo>
                                <a:lnTo>
                                  <a:pt x="1085850" y="285750"/>
                                </a:lnTo>
                                <a:cubicBezTo>
                                  <a:pt x="1085850" y="317373"/>
                                  <a:pt x="1060196" y="342900"/>
                                  <a:pt x="1028573" y="342900"/>
                                </a:cubicBezTo>
                                <a:lnTo>
                                  <a:pt x="57150" y="342900"/>
                                </a:lnTo>
                                <a:cubicBezTo>
                                  <a:pt x="25527" y="342900"/>
                                  <a:pt x="0" y="317373"/>
                                  <a:pt x="0" y="285750"/>
                                </a:cubicBezTo>
                                <a:lnTo>
                                  <a:pt x="0" y="57277"/>
                                </a:lnTo>
                                <a:cubicBezTo>
                                  <a:pt x="0" y="25654"/>
                                  <a:pt x="25527" y="0"/>
                                  <a:pt x="57150" y="0"/>
                                </a:cubicBezTo>
                                <a:close/>
                              </a:path>
                            </a:pathLst>
                          </a:custGeom>
                          <a:ln w="0" cap="flat">
                            <a:round/>
                          </a:ln>
                        </wps:spPr>
                        <wps:style>
                          <a:lnRef idx="0">
                            <a:srgbClr val="000000"/>
                          </a:lnRef>
                          <a:fillRef idx="1">
                            <a:srgbClr val="EAF0F6"/>
                          </a:fillRef>
                          <a:effectRef idx="0">
                            <a:scrgbClr r="0" g="0" b="0"/>
                          </a:effectRef>
                          <a:fontRef idx="none"/>
                        </wps:style>
                        <wps:bodyPr/>
                      </wps:wsp>
                      <wps:wsp>
                        <wps:cNvPr id="3633" name="Shape 3752"/>
                        <wps:cNvSpPr/>
                        <wps:spPr>
                          <a:xfrm>
                            <a:off x="3928586" y="5234204"/>
                            <a:ext cx="1085850" cy="342900"/>
                          </a:xfrm>
                          <a:custGeom>
                            <a:avLst/>
                            <a:gdLst/>
                            <a:ahLst/>
                            <a:cxnLst/>
                            <a:rect l="0" t="0" r="0" b="0"/>
                            <a:pathLst>
                              <a:path w="1085850" h="342900">
                                <a:moveTo>
                                  <a:pt x="0" y="57277"/>
                                </a:moveTo>
                                <a:cubicBezTo>
                                  <a:pt x="0" y="25654"/>
                                  <a:pt x="25527" y="0"/>
                                  <a:pt x="57150" y="0"/>
                                </a:cubicBezTo>
                                <a:lnTo>
                                  <a:pt x="1028573" y="0"/>
                                </a:lnTo>
                                <a:cubicBezTo>
                                  <a:pt x="1060196" y="0"/>
                                  <a:pt x="1085850" y="25654"/>
                                  <a:pt x="1085850" y="57277"/>
                                </a:cubicBezTo>
                                <a:lnTo>
                                  <a:pt x="1085850" y="285750"/>
                                </a:lnTo>
                                <a:cubicBezTo>
                                  <a:pt x="1085850" y="317373"/>
                                  <a:pt x="1060196" y="342900"/>
                                  <a:pt x="1028573" y="342900"/>
                                </a:cubicBezTo>
                                <a:lnTo>
                                  <a:pt x="57150" y="342900"/>
                                </a:lnTo>
                                <a:cubicBezTo>
                                  <a:pt x="25527" y="342900"/>
                                  <a:pt x="0" y="317373"/>
                                  <a:pt x="0" y="285750"/>
                                </a:cubicBezTo>
                                <a:close/>
                              </a:path>
                            </a:pathLst>
                          </a:custGeom>
                          <a:ln w="9535" cap="flat">
                            <a:round/>
                          </a:ln>
                        </wps:spPr>
                        <wps:style>
                          <a:lnRef idx="1">
                            <a:srgbClr val="EDEEE6"/>
                          </a:lnRef>
                          <a:fillRef idx="0">
                            <a:srgbClr val="000000">
                              <a:alpha val="0"/>
                            </a:srgbClr>
                          </a:fillRef>
                          <a:effectRef idx="0">
                            <a:scrgbClr r="0" g="0" b="0"/>
                          </a:effectRef>
                          <a:fontRef idx="none"/>
                        </wps:style>
                        <wps:bodyPr/>
                      </wps:wsp>
                      <wps:wsp>
                        <wps:cNvPr id="3634" name="Rectangle 3634"/>
                        <wps:cNvSpPr/>
                        <wps:spPr>
                          <a:xfrm>
                            <a:off x="3938524" y="5320088"/>
                            <a:ext cx="131497" cy="193550"/>
                          </a:xfrm>
                          <a:prstGeom prst="rect">
                            <a:avLst/>
                          </a:prstGeom>
                          <a:ln>
                            <a:noFill/>
                          </a:ln>
                        </wps:spPr>
                        <wps:txbx>
                          <w:txbxContent>
                            <w:p w14:paraId="0D0E86F2"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35" name="Rectangle 3635"/>
                        <wps:cNvSpPr/>
                        <wps:spPr>
                          <a:xfrm>
                            <a:off x="3963913" y="5228933"/>
                            <a:ext cx="1107459" cy="331042"/>
                          </a:xfrm>
                          <a:prstGeom prst="rect">
                            <a:avLst/>
                          </a:prstGeom>
                          <a:ln>
                            <a:noFill/>
                          </a:ln>
                        </wps:spPr>
                        <wps:txbx>
                          <w:txbxContent>
                            <w:p w14:paraId="3312E871"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Extrait aqueux</w:t>
                              </w:r>
                            </w:p>
                            <w:p w14:paraId="776C0A5F" w14:textId="18C859D9" w:rsidR="005827CD" w:rsidRDefault="005827CD" w:rsidP="004F7DB3">
                              <w:pPr>
                                <w:spacing w:after="0" w:line="276" w:lineRule="auto"/>
                                <w:jc w:val="center"/>
                              </w:pPr>
                              <w:r>
                                <w:rPr>
                                  <w:rFonts w:ascii="Calibri" w:eastAsia="Calibri" w:hAnsi="Calibri" w:cs="Calibri"/>
                                  <w:sz w:val="23"/>
                                </w:rPr>
                                <w:t>PXW</w:t>
                              </w:r>
                            </w:p>
                          </w:txbxContent>
                        </wps:txbx>
                        <wps:bodyPr horzOverflow="overflow" lIns="0" tIns="0" rIns="0" bIns="0" rtlCol="0">
                          <a:noAutofit/>
                        </wps:bodyPr>
                      </wps:wsp>
                      <wps:wsp>
                        <wps:cNvPr id="3636" name="Rectangle 3636"/>
                        <wps:cNvSpPr/>
                        <wps:spPr>
                          <a:xfrm>
                            <a:off x="4873466" y="5320088"/>
                            <a:ext cx="42946" cy="193550"/>
                          </a:xfrm>
                          <a:prstGeom prst="rect">
                            <a:avLst/>
                          </a:prstGeom>
                          <a:ln>
                            <a:noFill/>
                          </a:ln>
                        </wps:spPr>
                        <wps:txbx>
                          <w:txbxContent>
                            <w:p w14:paraId="780D63A9"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37" name="Rectangle 3637"/>
                        <wps:cNvSpPr/>
                        <wps:spPr>
                          <a:xfrm>
                            <a:off x="3337560" y="1201605"/>
                            <a:ext cx="93492" cy="193550"/>
                          </a:xfrm>
                          <a:prstGeom prst="rect">
                            <a:avLst/>
                          </a:prstGeom>
                          <a:ln>
                            <a:noFill/>
                          </a:ln>
                        </wps:spPr>
                        <wps:txbx>
                          <w:txbxContent>
                            <w:p w14:paraId="27DC59D9"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38" name="Rectangle 3638"/>
                        <wps:cNvSpPr/>
                        <wps:spPr>
                          <a:xfrm>
                            <a:off x="3404711" y="1201605"/>
                            <a:ext cx="1625273" cy="193550"/>
                          </a:xfrm>
                          <a:prstGeom prst="rect">
                            <a:avLst/>
                          </a:prstGeom>
                          <a:ln>
                            <a:noFill/>
                          </a:ln>
                        </wps:spPr>
                        <wps:txbx>
                          <w:txbxContent>
                            <w:p w14:paraId="154FD60D" w14:textId="77777777" w:rsidR="005827CD" w:rsidRDefault="005827CD" w:rsidP="00AC5D3A">
                              <w:pPr>
                                <w:spacing w:after="0" w:line="276" w:lineRule="auto"/>
                              </w:pPr>
                              <w:r>
                                <w:rPr>
                                  <w:rFonts w:ascii="Calibri" w:eastAsia="Calibri" w:hAnsi="Calibri" w:cs="Calibri"/>
                                  <w:sz w:val="23"/>
                                </w:rPr>
                                <w:t>Evaporation partielle</w:t>
                              </w:r>
                            </w:p>
                          </w:txbxContent>
                        </wps:txbx>
                        <wps:bodyPr horzOverflow="overflow" lIns="0" tIns="0" rIns="0" bIns="0" rtlCol="0">
                          <a:noAutofit/>
                        </wps:bodyPr>
                      </wps:wsp>
                      <wps:wsp>
                        <wps:cNvPr id="3639" name="Rectangle 3639"/>
                        <wps:cNvSpPr/>
                        <wps:spPr>
                          <a:xfrm>
                            <a:off x="4625435" y="1201605"/>
                            <a:ext cx="42946" cy="193550"/>
                          </a:xfrm>
                          <a:prstGeom prst="rect">
                            <a:avLst/>
                          </a:prstGeom>
                          <a:ln>
                            <a:noFill/>
                          </a:ln>
                        </wps:spPr>
                        <wps:txbx>
                          <w:txbxContent>
                            <w:p w14:paraId="72BAAA11"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42" name="Rectangle 3642"/>
                        <wps:cNvSpPr/>
                        <wps:spPr>
                          <a:xfrm>
                            <a:off x="4548886" y="4910259"/>
                            <a:ext cx="93492" cy="193550"/>
                          </a:xfrm>
                          <a:prstGeom prst="rect">
                            <a:avLst/>
                          </a:prstGeom>
                          <a:ln>
                            <a:noFill/>
                          </a:ln>
                        </wps:spPr>
                        <wps:txbx>
                          <w:txbxContent>
                            <w:p w14:paraId="77EB58F2" w14:textId="77777777" w:rsidR="005827CD" w:rsidRDefault="005827CD" w:rsidP="00AC5D3A">
                              <w:pPr>
                                <w:spacing w:after="0" w:line="276" w:lineRule="auto"/>
                              </w:pPr>
                              <w:r>
                                <w:rPr>
                                  <w:rFonts w:ascii="Calibri" w:eastAsia="Calibri" w:hAnsi="Calibri" w:cs="Calibri"/>
                                  <w:sz w:val="23"/>
                                </w:rPr>
                                <w:t xml:space="preserve">  </w:t>
                              </w:r>
                            </w:p>
                          </w:txbxContent>
                        </wps:txbx>
                        <wps:bodyPr horzOverflow="overflow" lIns="0" tIns="0" rIns="0" bIns="0" rtlCol="0">
                          <a:noAutofit/>
                        </wps:bodyPr>
                      </wps:wsp>
                      <wps:wsp>
                        <wps:cNvPr id="3643" name="Rectangle 3643"/>
                        <wps:cNvSpPr/>
                        <wps:spPr>
                          <a:xfrm>
                            <a:off x="4615910" y="4931690"/>
                            <a:ext cx="787915" cy="154840"/>
                          </a:xfrm>
                          <a:prstGeom prst="rect">
                            <a:avLst/>
                          </a:prstGeom>
                          <a:ln>
                            <a:noFill/>
                          </a:ln>
                        </wps:spPr>
                        <wps:txbx>
                          <w:txbxContent>
                            <w:p w14:paraId="5B4522DA" w14:textId="77777777" w:rsidR="005827CD" w:rsidRDefault="005827CD" w:rsidP="00AC5D3A">
                              <w:pPr>
                                <w:spacing w:after="0" w:line="276" w:lineRule="auto"/>
                              </w:pPr>
                              <w:r>
                                <w:rPr>
                                  <w:rFonts w:ascii="Calibri" w:eastAsia="Calibri" w:hAnsi="Calibri" w:cs="Calibri"/>
                                  <w:sz w:val="18"/>
                                </w:rPr>
                                <w:t>Evaporation</w:t>
                              </w:r>
                            </w:p>
                          </w:txbxContent>
                        </wps:txbx>
                        <wps:bodyPr horzOverflow="overflow" lIns="0" tIns="0" rIns="0" bIns="0" rtlCol="0">
                          <a:noAutofit/>
                        </wps:bodyPr>
                      </wps:wsp>
                      <wps:wsp>
                        <wps:cNvPr id="3645" name="Rectangle 3645"/>
                        <wps:cNvSpPr/>
                        <wps:spPr>
                          <a:xfrm>
                            <a:off x="5207095" y="4931690"/>
                            <a:ext cx="34356" cy="154840"/>
                          </a:xfrm>
                          <a:prstGeom prst="rect">
                            <a:avLst/>
                          </a:prstGeom>
                          <a:ln>
                            <a:noFill/>
                          </a:ln>
                        </wps:spPr>
                        <wps:txbx>
                          <w:txbxContent>
                            <w:p w14:paraId="4F973858" w14:textId="77777777" w:rsidR="005827CD" w:rsidRDefault="005827CD" w:rsidP="00AC5D3A">
                              <w:pPr>
                                <w:spacing w:after="0" w:line="276" w:lineRule="auto"/>
                              </w:pPr>
                              <w:r>
                                <w:rPr>
                                  <w:rFonts w:ascii="Calibri" w:eastAsia="Calibri" w:hAnsi="Calibri" w:cs="Calibri"/>
                                  <w:sz w:val="18"/>
                                </w:rPr>
                                <w:t xml:space="preserve"> </w:t>
                              </w:r>
                            </w:p>
                          </w:txbxContent>
                        </wps:txbx>
                        <wps:bodyPr horzOverflow="overflow" lIns="0" tIns="0" rIns="0" bIns="0" rtlCol="0">
                          <a:noAutofit/>
                        </wps:bodyPr>
                      </wps:wsp>
                      <wps:wsp>
                        <wps:cNvPr id="3648" name="Rectangle 3648"/>
                        <wps:cNvSpPr/>
                        <wps:spPr>
                          <a:xfrm>
                            <a:off x="5276396" y="4930905"/>
                            <a:ext cx="1009747" cy="524994"/>
                          </a:xfrm>
                          <a:prstGeom prst="rect">
                            <a:avLst/>
                          </a:prstGeom>
                          <a:ln>
                            <a:noFill/>
                          </a:ln>
                        </wps:spPr>
                        <wps:txbx>
                          <w:txbxContent>
                            <w:p w14:paraId="3B51F0A3" w14:textId="77777777" w:rsidR="005827CD" w:rsidRDefault="005827CD" w:rsidP="00AC5D3A">
                              <w:pPr>
                                <w:spacing w:after="0" w:line="276" w:lineRule="auto"/>
                              </w:pPr>
                              <w:r>
                                <w:rPr>
                                  <w:rFonts w:ascii="Calibri" w:eastAsia="Calibri" w:hAnsi="Calibri" w:cs="Calibri"/>
                                  <w:sz w:val="18"/>
                                </w:rPr>
                                <w:t>sous pression  réduite</w:t>
                              </w:r>
                            </w:p>
                          </w:txbxContent>
                        </wps:txbx>
                        <wps:bodyPr horzOverflow="overflow" lIns="0" tIns="0" rIns="0" bIns="0" rtlCol="0">
                          <a:noAutofit/>
                        </wps:bodyPr>
                      </wps:wsp>
                      <wps:wsp>
                        <wps:cNvPr id="3649" name="Rectangle 3649"/>
                        <wps:cNvSpPr/>
                        <wps:spPr>
                          <a:xfrm>
                            <a:off x="6227541" y="4931690"/>
                            <a:ext cx="34356" cy="154840"/>
                          </a:xfrm>
                          <a:prstGeom prst="rect">
                            <a:avLst/>
                          </a:prstGeom>
                          <a:ln>
                            <a:noFill/>
                          </a:ln>
                        </wps:spPr>
                        <wps:txbx>
                          <w:txbxContent>
                            <w:p w14:paraId="23699196" w14:textId="77777777" w:rsidR="005827CD" w:rsidRDefault="005827CD" w:rsidP="00AC5D3A">
                              <w:pPr>
                                <w:spacing w:after="0" w:line="276" w:lineRule="auto"/>
                              </w:pPr>
                              <w:r>
                                <w:rPr>
                                  <w:rFonts w:ascii="Calibri" w:eastAsia="Calibri" w:hAnsi="Calibri" w:cs="Calibri"/>
                                  <w:sz w:val="18"/>
                                </w:rPr>
                                <w:t xml:space="preserve"> </w:t>
                              </w:r>
                            </w:p>
                          </w:txbxContent>
                        </wps:txbx>
                        <wps:bodyPr horzOverflow="overflow" lIns="0" tIns="0" rIns="0" bIns="0" rtlCol="0">
                          <a:noAutofit/>
                        </wps:bodyPr>
                      </wps:wsp>
                      <wps:wsp>
                        <wps:cNvPr id="3650" name="Shape 3774"/>
                        <wps:cNvSpPr/>
                        <wps:spPr>
                          <a:xfrm>
                            <a:off x="1385411" y="643154"/>
                            <a:ext cx="809625" cy="127"/>
                          </a:xfrm>
                          <a:custGeom>
                            <a:avLst/>
                            <a:gdLst/>
                            <a:ahLst/>
                            <a:cxnLst/>
                            <a:rect l="0" t="0" r="0" b="0"/>
                            <a:pathLst>
                              <a:path w="809625" h="127">
                                <a:moveTo>
                                  <a:pt x="0" y="127"/>
                                </a:moveTo>
                                <a:lnTo>
                                  <a:pt x="809625" y="0"/>
                                </a:lnTo>
                              </a:path>
                            </a:pathLst>
                          </a:custGeom>
                          <a:ln w="9535" cap="flat">
                            <a:miter lim="101600"/>
                          </a:ln>
                        </wps:spPr>
                        <wps:style>
                          <a:lnRef idx="1">
                            <a:srgbClr val="000000"/>
                          </a:lnRef>
                          <a:fillRef idx="0">
                            <a:srgbClr val="000000">
                              <a:alpha val="0"/>
                            </a:srgbClr>
                          </a:fillRef>
                          <a:effectRef idx="0">
                            <a:scrgbClr r="0" g="0" b="0"/>
                          </a:effectRef>
                          <a:fontRef idx="none"/>
                        </wps:style>
                        <wps:bodyPr/>
                      </wps:wsp>
                      <wps:wsp>
                        <wps:cNvPr id="3651" name="Shape 3775"/>
                        <wps:cNvSpPr/>
                        <wps:spPr>
                          <a:xfrm>
                            <a:off x="1347311" y="652679"/>
                            <a:ext cx="76200" cy="466725"/>
                          </a:xfrm>
                          <a:custGeom>
                            <a:avLst/>
                            <a:gdLst/>
                            <a:ahLst/>
                            <a:cxnLst/>
                            <a:rect l="0" t="0" r="0" b="0"/>
                            <a:pathLst>
                              <a:path w="76200" h="466725">
                                <a:moveTo>
                                  <a:pt x="31750" y="0"/>
                                </a:moveTo>
                                <a:lnTo>
                                  <a:pt x="44323" y="0"/>
                                </a:lnTo>
                                <a:lnTo>
                                  <a:pt x="44446" y="390525"/>
                                </a:lnTo>
                                <a:lnTo>
                                  <a:pt x="76200" y="390525"/>
                                </a:lnTo>
                                <a:lnTo>
                                  <a:pt x="38100" y="466725"/>
                                </a:lnTo>
                                <a:lnTo>
                                  <a:pt x="0" y="390525"/>
                                </a:lnTo>
                                <a:lnTo>
                                  <a:pt x="31750" y="390525"/>
                                </a:lnTo>
                                <a:lnTo>
                                  <a:pt x="3175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53" name="Shape 3776"/>
                        <wps:cNvSpPr/>
                        <wps:spPr>
                          <a:xfrm>
                            <a:off x="2156936" y="652679"/>
                            <a:ext cx="76200" cy="466725"/>
                          </a:xfrm>
                          <a:custGeom>
                            <a:avLst/>
                            <a:gdLst/>
                            <a:ahLst/>
                            <a:cxnLst/>
                            <a:rect l="0" t="0" r="0" b="0"/>
                            <a:pathLst>
                              <a:path w="76200" h="466725">
                                <a:moveTo>
                                  <a:pt x="31750" y="0"/>
                                </a:moveTo>
                                <a:lnTo>
                                  <a:pt x="44450" y="0"/>
                                </a:lnTo>
                                <a:lnTo>
                                  <a:pt x="44450" y="390525"/>
                                </a:lnTo>
                                <a:lnTo>
                                  <a:pt x="76200" y="390525"/>
                                </a:lnTo>
                                <a:lnTo>
                                  <a:pt x="38100" y="466725"/>
                                </a:lnTo>
                                <a:lnTo>
                                  <a:pt x="0" y="390525"/>
                                </a:lnTo>
                                <a:lnTo>
                                  <a:pt x="31750" y="390525"/>
                                </a:lnTo>
                                <a:lnTo>
                                  <a:pt x="3175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55" name="Shape 3777"/>
                        <wps:cNvSpPr/>
                        <wps:spPr>
                          <a:xfrm>
                            <a:off x="1775936" y="376454"/>
                            <a:ext cx="76200" cy="285750"/>
                          </a:xfrm>
                          <a:custGeom>
                            <a:avLst/>
                            <a:gdLst/>
                            <a:ahLst/>
                            <a:cxnLst/>
                            <a:rect l="0" t="0" r="0" b="0"/>
                            <a:pathLst>
                              <a:path w="76200" h="285750">
                                <a:moveTo>
                                  <a:pt x="31750" y="0"/>
                                </a:moveTo>
                                <a:lnTo>
                                  <a:pt x="44323" y="0"/>
                                </a:lnTo>
                                <a:lnTo>
                                  <a:pt x="44443" y="209550"/>
                                </a:lnTo>
                                <a:lnTo>
                                  <a:pt x="76200" y="209550"/>
                                </a:lnTo>
                                <a:lnTo>
                                  <a:pt x="38100" y="285750"/>
                                </a:lnTo>
                                <a:lnTo>
                                  <a:pt x="0" y="209550"/>
                                </a:lnTo>
                                <a:lnTo>
                                  <a:pt x="31750" y="209550"/>
                                </a:lnTo>
                                <a:lnTo>
                                  <a:pt x="3175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56" name="Shape 3778"/>
                        <wps:cNvSpPr/>
                        <wps:spPr>
                          <a:xfrm>
                            <a:off x="2490311" y="1433729"/>
                            <a:ext cx="76200" cy="285750"/>
                          </a:xfrm>
                          <a:custGeom>
                            <a:avLst/>
                            <a:gdLst/>
                            <a:ahLst/>
                            <a:cxnLst/>
                            <a:rect l="0" t="0" r="0" b="0"/>
                            <a:pathLst>
                              <a:path w="76200" h="285750">
                                <a:moveTo>
                                  <a:pt x="31750" y="0"/>
                                </a:moveTo>
                                <a:lnTo>
                                  <a:pt x="44450" y="0"/>
                                </a:lnTo>
                                <a:lnTo>
                                  <a:pt x="44450" y="209550"/>
                                </a:lnTo>
                                <a:lnTo>
                                  <a:pt x="76200" y="209550"/>
                                </a:lnTo>
                                <a:lnTo>
                                  <a:pt x="38100" y="285750"/>
                                </a:lnTo>
                                <a:lnTo>
                                  <a:pt x="0" y="209550"/>
                                </a:lnTo>
                                <a:lnTo>
                                  <a:pt x="31750" y="209550"/>
                                </a:lnTo>
                                <a:lnTo>
                                  <a:pt x="3175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59" name="Shape 3779"/>
                        <wps:cNvSpPr/>
                        <wps:spPr>
                          <a:xfrm>
                            <a:off x="2156936" y="1729004"/>
                            <a:ext cx="809625" cy="127"/>
                          </a:xfrm>
                          <a:custGeom>
                            <a:avLst/>
                            <a:gdLst/>
                            <a:ahLst/>
                            <a:cxnLst/>
                            <a:rect l="0" t="0" r="0" b="0"/>
                            <a:pathLst>
                              <a:path w="809625" h="127">
                                <a:moveTo>
                                  <a:pt x="0" y="127"/>
                                </a:moveTo>
                                <a:lnTo>
                                  <a:pt x="809625" y="0"/>
                                </a:lnTo>
                              </a:path>
                            </a:pathLst>
                          </a:custGeom>
                          <a:ln w="9535" cap="flat">
                            <a:miter lim="101600"/>
                          </a:ln>
                        </wps:spPr>
                        <wps:style>
                          <a:lnRef idx="1">
                            <a:srgbClr val="000000"/>
                          </a:lnRef>
                          <a:fillRef idx="0">
                            <a:srgbClr val="000000">
                              <a:alpha val="0"/>
                            </a:srgbClr>
                          </a:fillRef>
                          <a:effectRef idx="0">
                            <a:scrgbClr r="0" g="0" b="0"/>
                          </a:effectRef>
                          <a:fontRef idx="none"/>
                        </wps:style>
                        <wps:bodyPr/>
                      </wps:wsp>
                      <wps:wsp>
                        <wps:cNvPr id="3660" name="Shape 3780"/>
                        <wps:cNvSpPr/>
                        <wps:spPr>
                          <a:xfrm>
                            <a:off x="2118836" y="1729004"/>
                            <a:ext cx="76200" cy="466725"/>
                          </a:xfrm>
                          <a:custGeom>
                            <a:avLst/>
                            <a:gdLst/>
                            <a:ahLst/>
                            <a:cxnLst/>
                            <a:rect l="0" t="0" r="0" b="0"/>
                            <a:pathLst>
                              <a:path w="76200" h="466725">
                                <a:moveTo>
                                  <a:pt x="31750" y="0"/>
                                </a:moveTo>
                                <a:lnTo>
                                  <a:pt x="44450" y="0"/>
                                </a:lnTo>
                                <a:lnTo>
                                  <a:pt x="44450" y="390525"/>
                                </a:lnTo>
                                <a:lnTo>
                                  <a:pt x="76200" y="390525"/>
                                </a:lnTo>
                                <a:lnTo>
                                  <a:pt x="38100" y="466725"/>
                                </a:lnTo>
                                <a:lnTo>
                                  <a:pt x="0" y="390525"/>
                                </a:lnTo>
                                <a:lnTo>
                                  <a:pt x="31750" y="390525"/>
                                </a:lnTo>
                                <a:lnTo>
                                  <a:pt x="3175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61" name="Shape 3781"/>
                        <wps:cNvSpPr/>
                        <wps:spPr>
                          <a:xfrm>
                            <a:off x="2928461" y="1729004"/>
                            <a:ext cx="76200" cy="466725"/>
                          </a:xfrm>
                          <a:custGeom>
                            <a:avLst/>
                            <a:gdLst/>
                            <a:ahLst/>
                            <a:cxnLst/>
                            <a:rect l="0" t="0" r="0" b="0"/>
                            <a:pathLst>
                              <a:path w="76200" h="466725">
                                <a:moveTo>
                                  <a:pt x="31623" y="0"/>
                                </a:moveTo>
                                <a:lnTo>
                                  <a:pt x="44323" y="0"/>
                                </a:lnTo>
                                <a:lnTo>
                                  <a:pt x="44446" y="390525"/>
                                </a:lnTo>
                                <a:lnTo>
                                  <a:pt x="76200" y="390525"/>
                                </a:lnTo>
                                <a:lnTo>
                                  <a:pt x="38100" y="466725"/>
                                </a:lnTo>
                                <a:lnTo>
                                  <a:pt x="0" y="390525"/>
                                </a:lnTo>
                                <a:lnTo>
                                  <a:pt x="31746" y="390525"/>
                                </a:lnTo>
                                <a:lnTo>
                                  <a:pt x="31623"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65" name="Shape 3782"/>
                        <wps:cNvSpPr/>
                        <wps:spPr>
                          <a:xfrm>
                            <a:off x="3138011" y="2595779"/>
                            <a:ext cx="76200" cy="285750"/>
                          </a:xfrm>
                          <a:custGeom>
                            <a:avLst/>
                            <a:gdLst/>
                            <a:ahLst/>
                            <a:cxnLst/>
                            <a:rect l="0" t="0" r="0" b="0"/>
                            <a:pathLst>
                              <a:path w="76200" h="285750">
                                <a:moveTo>
                                  <a:pt x="31623" y="0"/>
                                </a:moveTo>
                                <a:lnTo>
                                  <a:pt x="44323" y="0"/>
                                </a:lnTo>
                                <a:lnTo>
                                  <a:pt x="44443" y="209550"/>
                                </a:lnTo>
                                <a:lnTo>
                                  <a:pt x="76200" y="209550"/>
                                </a:lnTo>
                                <a:lnTo>
                                  <a:pt x="38100" y="285750"/>
                                </a:lnTo>
                                <a:lnTo>
                                  <a:pt x="0" y="209550"/>
                                </a:lnTo>
                                <a:lnTo>
                                  <a:pt x="31743" y="209550"/>
                                </a:lnTo>
                                <a:lnTo>
                                  <a:pt x="31623"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66" name="Shape 3783"/>
                        <wps:cNvSpPr/>
                        <wps:spPr>
                          <a:xfrm>
                            <a:off x="2757011" y="2872004"/>
                            <a:ext cx="809625" cy="127"/>
                          </a:xfrm>
                          <a:custGeom>
                            <a:avLst/>
                            <a:gdLst/>
                            <a:ahLst/>
                            <a:cxnLst/>
                            <a:rect l="0" t="0" r="0" b="0"/>
                            <a:pathLst>
                              <a:path w="809625" h="127">
                                <a:moveTo>
                                  <a:pt x="0" y="127"/>
                                </a:moveTo>
                                <a:lnTo>
                                  <a:pt x="809625" y="0"/>
                                </a:lnTo>
                              </a:path>
                            </a:pathLst>
                          </a:custGeom>
                          <a:ln w="9535" cap="flat">
                            <a:miter lim="101600"/>
                          </a:ln>
                        </wps:spPr>
                        <wps:style>
                          <a:lnRef idx="1">
                            <a:srgbClr val="000000"/>
                          </a:lnRef>
                          <a:fillRef idx="0">
                            <a:srgbClr val="000000">
                              <a:alpha val="0"/>
                            </a:srgbClr>
                          </a:fillRef>
                          <a:effectRef idx="0">
                            <a:scrgbClr r="0" g="0" b="0"/>
                          </a:effectRef>
                          <a:fontRef idx="none"/>
                        </wps:style>
                        <wps:bodyPr/>
                      </wps:wsp>
                      <wps:wsp>
                        <wps:cNvPr id="3667" name="Shape 3784"/>
                        <wps:cNvSpPr/>
                        <wps:spPr>
                          <a:xfrm>
                            <a:off x="2718911" y="2872004"/>
                            <a:ext cx="76200" cy="466725"/>
                          </a:xfrm>
                          <a:custGeom>
                            <a:avLst/>
                            <a:gdLst/>
                            <a:ahLst/>
                            <a:cxnLst/>
                            <a:rect l="0" t="0" r="0" b="0"/>
                            <a:pathLst>
                              <a:path w="76200" h="466725">
                                <a:moveTo>
                                  <a:pt x="31623" y="0"/>
                                </a:moveTo>
                                <a:lnTo>
                                  <a:pt x="44323" y="0"/>
                                </a:lnTo>
                                <a:lnTo>
                                  <a:pt x="44446" y="390525"/>
                                </a:lnTo>
                                <a:lnTo>
                                  <a:pt x="76200" y="390525"/>
                                </a:lnTo>
                                <a:lnTo>
                                  <a:pt x="38100" y="466725"/>
                                </a:lnTo>
                                <a:lnTo>
                                  <a:pt x="0" y="390525"/>
                                </a:lnTo>
                                <a:lnTo>
                                  <a:pt x="31746" y="390525"/>
                                </a:lnTo>
                                <a:lnTo>
                                  <a:pt x="31623"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71" name="Shape 3785"/>
                        <wps:cNvSpPr/>
                        <wps:spPr>
                          <a:xfrm>
                            <a:off x="3528536" y="2872004"/>
                            <a:ext cx="76200" cy="466725"/>
                          </a:xfrm>
                          <a:custGeom>
                            <a:avLst/>
                            <a:gdLst/>
                            <a:ahLst/>
                            <a:cxnLst/>
                            <a:rect l="0" t="0" r="0" b="0"/>
                            <a:pathLst>
                              <a:path w="76200" h="466725">
                                <a:moveTo>
                                  <a:pt x="31623" y="0"/>
                                </a:moveTo>
                                <a:lnTo>
                                  <a:pt x="44323" y="0"/>
                                </a:lnTo>
                                <a:lnTo>
                                  <a:pt x="44446" y="390525"/>
                                </a:lnTo>
                                <a:lnTo>
                                  <a:pt x="76200" y="390525"/>
                                </a:lnTo>
                                <a:lnTo>
                                  <a:pt x="38100" y="466725"/>
                                </a:lnTo>
                                <a:lnTo>
                                  <a:pt x="0" y="390525"/>
                                </a:lnTo>
                                <a:lnTo>
                                  <a:pt x="31746" y="390525"/>
                                </a:lnTo>
                                <a:lnTo>
                                  <a:pt x="31623"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72" name="Shape 3786"/>
                        <wps:cNvSpPr/>
                        <wps:spPr>
                          <a:xfrm>
                            <a:off x="3757136" y="3700679"/>
                            <a:ext cx="76200" cy="285750"/>
                          </a:xfrm>
                          <a:custGeom>
                            <a:avLst/>
                            <a:gdLst/>
                            <a:ahLst/>
                            <a:cxnLst/>
                            <a:rect l="0" t="0" r="0" b="0"/>
                            <a:pathLst>
                              <a:path w="76200" h="285750">
                                <a:moveTo>
                                  <a:pt x="31623" y="0"/>
                                </a:moveTo>
                                <a:lnTo>
                                  <a:pt x="44323" y="0"/>
                                </a:lnTo>
                                <a:lnTo>
                                  <a:pt x="44443" y="209550"/>
                                </a:lnTo>
                                <a:lnTo>
                                  <a:pt x="76200" y="209550"/>
                                </a:lnTo>
                                <a:lnTo>
                                  <a:pt x="38100" y="285750"/>
                                </a:lnTo>
                                <a:lnTo>
                                  <a:pt x="0" y="209550"/>
                                </a:lnTo>
                                <a:lnTo>
                                  <a:pt x="31743" y="209550"/>
                                </a:lnTo>
                                <a:lnTo>
                                  <a:pt x="31623"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76" name="Shape 3787"/>
                        <wps:cNvSpPr/>
                        <wps:spPr>
                          <a:xfrm>
                            <a:off x="3395186" y="3976904"/>
                            <a:ext cx="809625" cy="127"/>
                          </a:xfrm>
                          <a:custGeom>
                            <a:avLst/>
                            <a:gdLst/>
                            <a:ahLst/>
                            <a:cxnLst/>
                            <a:rect l="0" t="0" r="0" b="0"/>
                            <a:pathLst>
                              <a:path w="809625" h="127">
                                <a:moveTo>
                                  <a:pt x="0" y="127"/>
                                </a:moveTo>
                                <a:lnTo>
                                  <a:pt x="809625" y="0"/>
                                </a:lnTo>
                              </a:path>
                            </a:pathLst>
                          </a:custGeom>
                          <a:ln w="9535" cap="flat">
                            <a:miter lim="101600"/>
                          </a:ln>
                        </wps:spPr>
                        <wps:style>
                          <a:lnRef idx="1">
                            <a:srgbClr val="000000"/>
                          </a:lnRef>
                          <a:fillRef idx="0">
                            <a:srgbClr val="000000">
                              <a:alpha val="0"/>
                            </a:srgbClr>
                          </a:fillRef>
                          <a:effectRef idx="0">
                            <a:scrgbClr r="0" g="0" b="0"/>
                          </a:effectRef>
                          <a:fontRef idx="none"/>
                        </wps:style>
                        <wps:bodyPr/>
                      </wps:wsp>
                      <wps:wsp>
                        <wps:cNvPr id="3677" name="Shape 3788"/>
                        <wps:cNvSpPr/>
                        <wps:spPr>
                          <a:xfrm>
                            <a:off x="3347561" y="3976904"/>
                            <a:ext cx="76200" cy="466725"/>
                          </a:xfrm>
                          <a:custGeom>
                            <a:avLst/>
                            <a:gdLst/>
                            <a:ahLst/>
                            <a:cxnLst/>
                            <a:rect l="0" t="0" r="0" b="0"/>
                            <a:pathLst>
                              <a:path w="76200" h="466725">
                                <a:moveTo>
                                  <a:pt x="31623" y="0"/>
                                </a:moveTo>
                                <a:lnTo>
                                  <a:pt x="44323" y="0"/>
                                </a:lnTo>
                                <a:lnTo>
                                  <a:pt x="44446" y="390525"/>
                                </a:lnTo>
                                <a:lnTo>
                                  <a:pt x="76200" y="390525"/>
                                </a:lnTo>
                                <a:lnTo>
                                  <a:pt x="38100" y="466725"/>
                                </a:lnTo>
                                <a:lnTo>
                                  <a:pt x="0" y="390525"/>
                                </a:lnTo>
                                <a:lnTo>
                                  <a:pt x="31746" y="390525"/>
                                </a:lnTo>
                                <a:lnTo>
                                  <a:pt x="31623"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82" name="Shape 3789"/>
                        <wps:cNvSpPr/>
                        <wps:spPr>
                          <a:xfrm>
                            <a:off x="4166711" y="3986429"/>
                            <a:ext cx="76200" cy="466725"/>
                          </a:xfrm>
                          <a:custGeom>
                            <a:avLst/>
                            <a:gdLst/>
                            <a:ahLst/>
                            <a:cxnLst/>
                            <a:rect l="0" t="0" r="0" b="0"/>
                            <a:pathLst>
                              <a:path w="76200" h="466725">
                                <a:moveTo>
                                  <a:pt x="31623" y="0"/>
                                </a:moveTo>
                                <a:lnTo>
                                  <a:pt x="44323" y="0"/>
                                </a:lnTo>
                                <a:lnTo>
                                  <a:pt x="44446" y="390525"/>
                                </a:lnTo>
                                <a:lnTo>
                                  <a:pt x="76200" y="390525"/>
                                </a:lnTo>
                                <a:lnTo>
                                  <a:pt x="38100" y="466725"/>
                                </a:lnTo>
                                <a:lnTo>
                                  <a:pt x="0" y="390525"/>
                                </a:lnTo>
                                <a:lnTo>
                                  <a:pt x="31746" y="390525"/>
                                </a:lnTo>
                                <a:lnTo>
                                  <a:pt x="31623"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3685" name="Shape 3790"/>
                        <wps:cNvSpPr/>
                        <wps:spPr>
                          <a:xfrm>
                            <a:off x="4423886" y="4777004"/>
                            <a:ext cx="76200" cy="466725"/>
                          </a:xfrm>
                          <a:custGeom>
                            <a:avLst/>
                            <a:gdLst/>
                            <a:ahLst/>
                            <a:cxnLst/>
                            <a:rect l="0" t="0" r="0" b="0"/>
                            <a:pathLst>
                              <a:path w="76200" h="466725">
                                <a:moveTo>
                                  <a:pt x="31623" y="0"/>
                                </a:moveTo>
                                <a:lnTo>
                                  <a:pt x="44323" y="0"/>
                                </a:lnTo>
                                <a:lnTo>
                                  <a:pt x="44446" y="390525"/>
                                </a:lnTo>
                                <a:lnTo>
                                  <a:pt x="76200" y="390525"/>
                                </a:lnTo>
                                <a:lnTo>
                                  <a:pt x="38100" y="466725"/>
                                </a:lnTo>
                                <a:lnTo>
                                  <a:pt x="0" y="390525"/>
                                </a:lnTo>
                                <a:lnTo>
                                  <a:pt x="31623" y="390525"/>
                                </a:lnTo>
                                <a:lnTo>
                                  <a:pt x="31623" y="0"/>
                                </a:lnTo>
                                <a:close/>
                              </a:path>
                            </a:pathLst>
                          </a:custGeom>
                          <a:ln w="0" cap="flat">
                            <a:miter lim="101600"/>
                          </a:ln>
                        </wps:spPr>
                        <wps:style>
                          <a:lnRef idx="0">
                            <a:srgbClr val="000000"/>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54BFCD0" id="Group 36500" o:spid="_x0000_s1026" style="position:absolute;left:0;text-align:left;margin-left:18pt;margin-top:14.25pt;width:451.3pt;height:502.8pt;z-index:251658240" coordorigin="-317" coordsize="63179,5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">
                <v:rect id="Rectangle 4" o:spid="_x0000_s1027" style="position:absolute;left:1528;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3BA65739" w14:textId="77777777" w:rsidR="005827CD" w:rsidRDefault="005827CD" w:rsidP="00AC5D3A">
                        <w:pPr>
                          <w:spacing w:after="0" w:line="276" w:lineRule="auto"/>
                        </w:pPr>
                        <w:r>
                          <w:t xml:space="preserve"> </w:t>
                        </w:r>
                      </w:p>
                    </w:txbxContent>
                  </v:textbox>
                </v:rect>
                <v:rect id="Rectangle 5" o:spid="_x0000_s1028" style="position:absolute;left:1528;top:362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2C5506DE" w14:textId="77777777" w:rsidR="005827CD" w:rsidRDefault="005827CD" w:rsidP="00AC5D3A">
                        <w:pPr>
                          <w:spacing w:after="0" w:line="276" w:lineRule="auto"/>
                        </w:pPr>
                        <w:r>
                          <w:t xml:space="preserve"> </w:t>
                        </w:r>
                      </w:p>
                    </w:txbxContent>
                  </v:textbox>
                </v:rect>
                <v:rect id="Rectangle 6" o:spid="_x0000_s1029" style="position:absolute;left:52642;top:362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605376CA" w14:textId="77777777" w:rsidR="005827CD" w:rsidRDefault="005827CD" w:rsidP="00AC5D3A">
                        <w:pPr>
                          <w:spacing w:after="0" w:line="276" w:lineRule="auto"/>
                        </w:pPr>
                        <w:r>
                          <w:t xml:space="preserve"> </w:t>
                        </w:r>
                      </w:p>
                    </w:txbxContent>
                  </v:textbox>
                </v:rect>
                <v:rect id="Rectangle 7" o:spid="_x0000_s1030" style="position:absolute;left:1528;top:724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2C272C8D" w14:textId="77777777" w:rsidR="005827CD" w:rsidRDefault="005827CD" w:rsidP="00AC5D3A">
                        <w:pPr>
                          <w:spacing w:after="0" w:line="276" w:lineRule="auto"/>
                        </w:pPr>
                        <w:r>
                          <w:t xml:space="preserve"> </w:t>
                        </w:r>
                      </w:p>
                    </w:txbxContent>
                  </v:textbox>
                </v:rect>
                <v:rect id="Rectangle 8" o:spid="_x0000_s1031" style="position:absolute;left:1528;top:1096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68439C62" w14:textId="77777777" w:rsidR="005827CD" w:rsidRDefault="005827CD" w:rsidP="00AC5D3A">
                        <w:pPr>
                          <w:spacing w:after="0" w:line="276" w:lineRule="auto"/>
                        </w:pPr>
                        <w:r>
                          <w:t xml:space="preserve"> </w:t>
                        </w:r>
                      </w:p>
                    </w:txbxContent>
                  </v:textbox>
                </v:rect>
                <v:rect id="Rectangle 9" o:spid="_x0000_s1032" style="position:absolute;left:1528;top:1458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3A4ACCF5" w14:textId="77777777" w:rsidR="005827CD" w:rsidRDefault="005827CD" w:rsidP="00AC5D3A">
                        <w:pPr>
                          <w:spacing w:after="0" w:line="276" w:lineRule="auto"/>
                        </w:pPr>
                        <w:r>
                          <w:t xml:space="preserve"> </w:t>
                        </w:r>
                      </w:p>
                    </w:txbxContent>
                  </v:textbox>
                </v:rect>
                <v:rect id="Rectangle 10" o:spid="_x0000_s1033" style="position:absolute;left:1528;top:1820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09D0618A" w14:textId="77777777" w:rsidR="005827CD" w:rsidRDefault="005827CD" w:rsidP="00AC5D3A">
                        <w:pPr>
                          <w:spacing w:after="0" w:line="276" w:lineRule="auto"/>
                        </w:pPr>
                        <w:r>
                          <w:t xml:space="preserve"> </w:t>
                        </w:r>
                      </w:p>
                    </w:txbxContent>
                  </v:textbox>
                </v:rect>
                <v:rect id="Rectangle 11" o:spid="_x0000_s1034" style="position:absolute;left:1528;top:2183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56EC0C72" w14:textId="77777777" w:rsidR="005827CD" w:rsidRDefault="005827CD" w:rsidP="00AC5D3A">
                        <w:pPr>
                          <w:spacing w:after="0" w:line="276" w:lineRule="auto"/>
                        </w:pPr>
                        <w:r>
                          <w:t xml:space="preserve"> </w:t>
                        </w:r>
                      </w:p>
                    </w:txbxContent>
                  </v:textbox>
                </v:rect>
                <v:rect id="Rectangle 12" o:spid="_x0000_s1035" style="position:absolute;left:1528;top:2555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5F3D074D" w14:textId="77777777" w:rsidR="005827CD" w:rsidRDefault="005827CD" w:rsidP="00AC5D3A">
                        <w:pPr>
                          <w:spacing w:after="0" w:line="276" w:lineRule="auto"/>
                        </w:pPr>
                        <w:r>
                          <w:t xml:space="preserve"> </w:t>
                        </w:r>
                      </w:p>
                    </w:txbxContent>
                  </v:textbox>
                </v:rect>
                <v:rect id="Rectangle 13" o:spid="_x0000_s1036" style="position:absolute;left:1528;top:2917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20E366D2" w14:textId="77777777" w:rsidR="005827CD" w:rsidRDefault="005827CD" w:rsidP="00AC5D3A">
                        <w:pPr>
                          <w:spacing w:after="0" w:line="276" w:lineRule="auto"/>
                        </w:pPr>
                        <w:r>
                          <w:t xml:space="preserve"> </w:t>
                        </w:r>
                      </w:p>
                    </w:txbxContent>
                  </v:textbox>
                </v:rect>
                <v:rect id="Rectangle 14" o:spid="_x0000_s1037" style="position:absolute;left:1528;top:3279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5B537920" w14:textId="77777777" w:rsidR="005827CD" w:rsidRDefault="005827CD" w:rsidP="00AC5D3A">
                        <w:pPr>
                          <w:spacing w:after="0" w:line="276" w:lineRule="auto"/>
                        </w:pPr>
                        <w:r>
                          <w:t xml:space="preserve"> </w:t>
                        </w:r>
                      </w:p>
                    </w:txbxContent>
                  </v:textbox>
                </v:rect>
                <v:rect id="Rectangle 15" o:spid="_x0000_s1038" style="position:absolute;left:1528;top:3642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2F9BE296" w14:textId="77777777" w:rsidR="005827CD" w:rsidRDefault="005827CD" w:rsidP="00AC5D3A">
                        <w:pPr>
                          <w:spacing w:after="0" w:line="276" w:lineRule="auto"/>
                        </w:pPr>
                        <w:r>
                          <w:t xml:space="preserve"> </w:t>
                        </w:r>
                      </w:p>
                    </w:txbxContent>
                  </v:textbox>
                </v:rect>
                <v:rect id="Rectangle 16" o:spid="_x0000_s1039" style="position:absolute;left:1528;top:4013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49E7CD16" w14:textId="77777777" w:rsidR="005827CD" w:rsidRDefault="005827CD" w:rsidP="00AC5D3A">
                        <w:pPr>
                          <w:spacing w:after="0" w:line="276" w:lineRule="auto"/>
                        </w:pPr>
                        <w:r>
                          <w:t xml:space="preserve"> </w:t>
                        </w:r>
                      </w:p>
                    </w:txbxContent>
                  </v:textbox>
                </v:rect>
                <v:rect id="Rectangle 17" o:spid="_x0000_s1040" style="position:absolute;left:1528;top:4376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72541DE0" w14:textId="77777777" w:rsidR="005827CD" w:rsidRDefault="005827CD" w:rsidP="00AC5D3A">
                        <w:pPr>
                          <w:spacing w:after="0" w:line="276" w:lineRule="auto"/>
                        </w:pPr>
                        <w:r>
                          <w:t xml:space="preserve"> </w:t>
                        </w:r>
                      </w:p>
                    </w:txbxContent>
                  </v:textbox>
                </v:rect>
                <v:rect id="Rectangle 18" o:spid="_x0000_s1041" style="position:absolute;left:1528;top:4738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634145F2" w14:textId="77777777" w:rsidR="005827CD" w:rsidRDefault="005827CD" w:rsidP="00AC5D3A">
                        <w:pPr>
                          <w:spacing w:after="0" w:line="276" w:lineRule="auto"/>
                        </w:pPr>
                        <w:r>
                          <w:t xml:space="preserve"> </w:t>
                        </w:r>
                      </w:p>
                    </w:txbxContent>
                  </v:textbox>
                </v:rect>
                <v:rect id="Rectangle 19" o:spid="_x0000_s1042" style="position:absolute;left:1528;top:5100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60514A58" w14:textId="77777777" w:rsidR="005827CD" w:rsidRDefault="005827CD" w:rsidP="00AC5D3A">
                        <w:pPr>
                          <w:spacing w:after="0" w:line="276" w:lineRule="auto"/>
                        </w:pPr>
                        <w:r>
                          <w:t xml:space="preserve"> </w:t>
                        </w:r>
                      </w:p>
                    </w:txbxContent>
                  </v:textbox>
                </v:rect>
                <v:rect id="Rectangle 20" o:spid="_x0000_s1043" style="position:absolute;left:3814;top:54728;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2B43CC2C" w14:textId="77777777" w:rsidR="005827CD" w:rsidRDefault="005827CD" w:rsidP="00AC5D3A">
                        <w:pPr>
                          <w:spacing w:after="0" w:line="276" w:lineRule="auto"/>
                        </w:pPr>
                        <w:r>
                          <w:t xml:space="preserve"> </w:t>
                        </w:r>
                      </w:p>
                    </w:txbxContent>
                  </v:textbox>
                </v:rect>
                <v:rect id="Rectangle 21" o:spid="_x0000_s1044" style="position:absolute;left:13827;top:29081;width:935;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0D750DDB"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22" o:spid="_x0000_s1045" style="position:absolute;left:13121;top:29174;width:15642;height:1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6962E19F" w14:textId="77777777" w:rsidR="005827CD" w:rsidRDefault="005827CD" w:rsidP="00AC5D3A">
                        <w:pPr>
                          <w:spacing w:after="0" w:line="276" w:lineRule="auto"/>
                        </w:pPr>
                        <w:r>
                          <w:rPr>
                            <w:rFonts w:ascii="Calibri" w:eastAsia="Calibri" w:hAnsi="Calibri" w:cs="Calibri"/>
                            <w:sz w:val="18"/>
                          </w:rPr>
                          <w:t>Déshydratation par Na</w:t>
                        </w:r>
                        <w:r>
                          <w:rPr>
                            <w:rFonts w:ascii="Calibri" w:eastAsia="Calibri" w:hAnsi="Calibri" w:cs="Calibri"/>
                            <w:sz w:val="18"/>
                          </w:rPr>
                          <w:softHyphen/>
                        </w:r>
                        <w:r>
                          <w:rPr>
                            <w:rFonts w:ascii="Calibri" w:eastAsia="Calibri" w:hAnsi="Calibri" w:cs="Calibri"/>
                            <w:sz w:val="18"/>
                            <w:vertAlign w:val="subscript"/>
                            <w:lang w:val="en-US"/>
                          </w:rPr>
                          <w:t>2</w:t>
                        </w:r>
                        <w:r>
                          <w:rPr>
                            <w:rFonts w:ascii="Calibri" w:eastAsia="Calibri" w:hAnsi="Calibri" w:cs="Calibri"/>
                            <w:sz w:val="18"/>
                            <w:lang w:val="en-US"/>
                          </w:rPr>
                          <w:t>SO</w:t>
                        </w:r>
                        <w:r>
                          <w:rPr>
                            <w:rFonts w:ascii="Calibri" w:eastAsia="Calibri" w:hAnsi="Calibri" w:cs="Calibri"/>
                            <w:sz w:val="18"/>
                            <w:vertAlign w:val="subscript"/>
                            <w:lang w:val="en-US"/>
                          </w:rPr>
                          <w:t>4</w:t>
                        </w:r>
                      </w:p>
                    </w:txbxContent>
                  </v:textbox>
                </v:rect>
                <v:rect id="Rectangle 23" o:spid="_x0000_s1046" style="position:absolute;left:26988;top:29676;width:514;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0BC10F9F" w14:textId="77777777" w:rsidR="005827CD" w:rsidRDefault="005827CD" w:rsidP="00AC5D3A">
                        <w:pPr>
                          <w:spacing w:after="0" w:line="276" w:lineRule="auto"/>
                        </w:pPr>
                      </w:p>
                    </w:txbxContent>
                  </v:textbox>
                </v:rect>
                <v:rect id="Rectangle 24" o:spid="_x0000_s1047" style="position:absolute;left:14879;top:31390;width:1471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9C74868" w14:textId="77777777" w:rsidR="005827CD" w:rsidRDefault="005827CD" w:rsidP="00AC5D3A">
                        <w:pPr>
                          <w:spacing w:after="0" w:line="276" w:lineRule="auto"/>
                        </w:pPr>
                        <w:r>
                          <w:rPr>
                            <w:rFonts w:ascii="Calibri" w:eastAsia="Calibri" w:hAnsi="Calibri" w:cs="Calibri"/>
                            <w:sz w:val="18"/>
                          </w:rPr>
                          <w:t>/Filtration/évaporation</w:t>
                        </w:r>
                      </w:p>
                    </w:txbxContent>
                  </v:textbox>
                </v:rect>
                <v:rect id="Rectangle 25" o:spid="_x0000_s1048" style="position:absolute;left:25940;top:31390;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01E8E811" w14:textId="77777777" w:rsidR="005827CD" w:rsidRDefault="005827CD" w:rsidP="00AC5D3A">
                        <w:pPr>
                          <w:spacing w:after="0" w:line="276" w:lineRule="auto"/>
                        </w:pPr>
                        <w:r>
                          <w:rPr>
                            <w:rFonts w:ascii="Calibri" w:eastAsia="Calibri" w:hAnsi="Calibri" w:cs="Calibri"/>
                            <w:sz w:val="18"/>
                          </w:rPr>
                          <w:t xml:space="preserve"> </w:t>
                        </w:r>
                      </w:p>
                    </w:txbxContent>
                  </v:textbox>
                </v:rect>
                <v:rect id="Rectangle 26" o:spid="_x0000_s1049" style="position:absolute;left:31660;top:26695;width:5737;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400FEDBF" w14:textId="77777777" w:rsidR="005827CD" w:rsidRDefault="005827CD" w:rsidP="00AC5D3A">
                        <w:pPr>
                          <w:spacing w:after="0" w:line="276" w:lineRule="auto"/>
                        </w:pPr>
                        <w:r>
                          <w:rPr>
                            <w:rFonts w:ascii="Calibri" w:eastAsia="Calibri" w:hAnsi="Calibri" w:cs="Calibri"/>
                            <w:sz w:val="23"/>
                          </w:rPr>
                          <w:t xml:space="preserve">    </w:t>
                        </w:r>
                        <w:proofErr w:type="spellStart"/>
                        <w:r>
                          <w:rPr>
                            <w:rFonts w:ascii="Calibri" w:eastAsia="Calibri" w:hAnsi="Calibri" w:cs="Calibri"/>
                            <w:sz w:val="23"/>
                          </w:rPr>
                          <w:t>AcOEt</w:t>
                        </w:r>
                        <w:proofErr w:type="spellEnd"/>
                      </w:p>
                    </w:txbxContent>
                  </v:textbox>
                </v:rect>
                <v:rect id="Rectangle 27" o:spid="_x0000_s1050" style="position:absolute;left:36430;top:26695;width:430;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00912406"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28" o:spid="_x0000_s1051" style="position:absolute;left:7531;top:18209;width:935;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B33023C"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29" o:spid="_x0000_s1052" style="position:absolute;left:7531;top:18424;width:1426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0422ADC2" w14:textId="77777777" w:rsidR="005827CD" w:rsidRDefault="005827CD" w:rsidP="00AC5D3A">
                        <w:pPr>
                          <w:spacing w:after="0" w:line="276" w:lineRule="auto"/>
                        </w:pPr>
                        <w:r>
                          <w:rPr>
                            <w:rFonts w:ascii="Calibri" w:eastAsia="Calibri" w:hAnsi="Calibri" w:cs="Calibri"/>
                            <w:sz w:val="18"/>
                          </w:rPr>
                          <w:t>Déshydratation par Na</w:t>
                        </w:r>
                        <w:r>
                          <w:rPr>
                            <w:rFonts w:ascii="Calibri" w:eastAsia="Calibri" w:hAnsi="Calibri" w:cs="Calibri"/>
                            <w:sz w:val="18"/>
                          </w:rPr>
                          <w:softHyphen/>
                        </w:r>
                        <w:r>
                          <w:rPr>
                            <w:rFonts w:ascii="Calibri" w:eastAsia="Calibri" w:hAnsi="Calibri" w:cs="Calibri"/>
                            <w:sz w:val="18"/>
                            <w:vertAlign w:val="subscript"/>
                            <w:lang w:val="en-US"/>
                          </w:rPr>
                          <w:t>2</w:t>
                        </w:r>
                        <w:r>
                          <w:rPr>
                            <w:rFonts w:ascii="Calibri" w:eastAsia="Calibri" w:hAnsi="Calibri" w:cs="Calibri"/>
                            <w:sz w:val="18"/>
                            <w:lang w:val="en-US"/>
                          </w:rPr>
                          <w:t>SO</w:t>
                        </w:r>
                        <w:r>
                          <w:rPr>
                            <w:rFonts w:ascii="Calibri" w:eastAsia="Calibri" w:hAnsi="Calibri" w:cs="Calibri"/>
                            <w:sz w:val="18"/>
                            <w:vertAlign w:val="subscript"/>
                            <w:lang w:val="en-US"/>
                          </w:rPr>
                          <w:t>4</w:t>
                        </w:r>
                      </w:p>
                    </w:txbxContent>
                  </v:textbox>
                </v:rect>
                <v:rect id="Rectangle 31" o:spid="_x0000_s1053" style="position:absolute;left:8582;top:20523;width:147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14:paraId="18526B08" w14:textId="77777777" w:rsidR="005827CD" w:rsidRDefault="005827CD" w:rsidP="00AC5D3A">
                        <w:pPr>
                          <w:spacing w:after="0" w:line="276" w:lineRule="auto"/>
                        </w:pPr>
                        <w:r>
                          <w:rPr>
                            <w:rFonts w:ascii="Calibri" w:eastAsia="Calibri" w:hAnsi="Calibri" w:cs="Calibri"/>
                            <w:sz w:val="18"/>
                          </w:rPr>
                          <w:t>/Filtration/évaporation</w:t>
                        </w:r>
                      </w:p>
                    </w:txbxContent>
                  </v:textbox>
                </v:rect>
                <v:rect id="Rectangle 32" o:spid="_x0000_s1054" style="position:absolute;left:19647;top:20523;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4768621C" w14:textId="77777777" w:rsidR="005827CD" w:rsidRDefault="005827CD" w:rsidP="00AC5D3A">
                        <w:pPr>
                          <w:spacing w:after="0" w:line="276" w:lineRule="auto"/>
                        </w:pPr>
                        <w:r>
                          <w:rPr>
                            <w:rFonts w:ascii="Calibri" w:eastAsia="Calibri" w:hAnsi="Calibri" w:cs="Calibri"/>
                            <w:sz w:val="18"/>
                          </w:rPr>
                          <w:t xml:space="preserve"> </w:t>
                        </w:r>
                      </w:p>
                    </w:txbxContent>
                  </v:textbox>
                </v:rect>
                <v:rect id="Rectangle 33" o:spid="_x0000_s1055" style="position:absolute;left:24983;top:14777;width:1315;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34CECFDC"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4" o:spid="_x0000_s1056" style="position:absolute;left:25940;top:14777;width:3778;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14:paraId="5EF15409" w14:textId="77777777" w:rsidR="005827CD" w:rsidRDefault="005827CD" w:rsidP="00AC5D3A">
                        <w:pPr>
                          <w:spacing w:after="0" w:line="276" w:lineRule="auto"/>
                        </w:pPr>
                        <w:r>
                          <w:rPr>
                            <w:rFonts w:ascii="Calibri" w:eastAsia="Calibri" w:hAnsi="Calibri" w:cs="Calibri"/>
                            <w:sz w:val="23"/>
                          </w:rPr>
                          <w:t>DCM</w:t>
                        </w:r>
                      </w:p>
                    </w:txbxContent>
                  </v:textbox>
                </v:rect>
                <v:rect id="Rectangle 35" o:spid="_x0000_s1057" style="position:absolute;left:28706;top:14777;width:43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6EF3EBB3"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 o:spid="_x0000_s1058" style="position:absolute;top:7055;width:934;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696BCCF8"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7" o:spid="_x0000_s1059" style="position:absolute;left:-317;top:7442;width:1426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DE0C25F" w14:textId="77777777" w:rsidR="005827CD" w:rsidRPr="00B50D53" w:rsidRDefault="005827CD" w:rsidP="00AC5D3A">
                        <w:pPr>
                          <w:spacing w:after="0" w:line="276" w:lineRule="auto"/>
                          <w:rPr>
                            <w:vertAlign w:val="subscript"/>
                            <w:lang w:val="en-US"/>
                          </w:rPr>
                        </w:pPr>
                        <w:r>
                          <w:rPr>
                            <w:rFonts w:ascii="Calibri" w:eastAsia="Calibri" w:hAnsi="Calibri" w:cs="Calibri"/>
                            <w:sz w:val="18"/>
                          </w:rPr>
                          <w:t>Déshydratation par Na</w:t>
                        </w:r>
                        <w:r>
                          <w:rPr>
                            <w:rFonts w:ascii="Calibri" w:eastAsia="Calibri" w:hAnsi="Calibri" w:cs="Calibri"/>
                            <w:sz w:val="18"/>
                          </w:rPr>
                          <w:softHyphen/>
                        </w:r>
                        <w:r>
                          <w:rPr>
                            <w:rFonts w:ascii="Calibri" w:eastAsia="Calibri" w:hAnsi="Calibri" w:cs="Calibri"/>
                            <w:sz w:val="18"/>
                            <w:vertAlign w:val="subscript"/>
                            <w:lang w:val="en-US"/>
                          </w:rPr>
                          <w:t>2</w:t>
                        </w:r>
                        <w:r>
                          <w:rPr>
                            <w:rFonts w:ascii="Calibri" w:eastAsia="Calibri" w:hAnsi="Calibri" w:cs="Calibri"/>
                            <w:sz w:val="18"/>
                            <w:lang w:val="en-US"/>
                          </w:rPr>
                          <w:t>SO</w:t>
                        </w:r>
                        <w:r>
                          <w:rPr>
                            <w:rFonts w:ascii="Calibri" w:eastAsia="Calibri" w:hAnsi="Calibri" w:cs="Calibri"/>
                            <w:sz w:val="18"/>
                            <w:vertAlign w:val="subscript"/>
                            <w:lang w:val="en-US"/>
                          </w:rPr>
                          <w:t>4</w:t>
                        </w:r>
                      </w:p>
                    </w:txbxContent>
                  </v:textbox>
                </v:rect>
                <v:rect id="Rectangle 39" o:spid="_x0000_s1060" style="position:absolute;left:13541;top:7269;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14:paraId="4597ADB6" w14:textId="77777777" w:rsidR="005827CD" w:rsidRDefault="005827CD" w:rsidP="00AC5D3A">
                        <w:pPr>
                          <w:spacing w:after="0" w:line="276" w:lineRule="auto"/>
                        </w:pPr>
                        <w:r>
                          <w:rPr>
                            <w:rFonts w:ascii="Calibri" w:eastAsia="Calibri" w:hAnsi="Calibri" w:cs="Calibri"/>
                            <w:sz w:val="18"/>
                          </w:rPr>
                          <w:t xml:space="preserve"> </w:t>
                        </w:r>
                      </w:p>
                    </w:txbxContent>
                  </v:textbox>
                </v:rect>
                <v:rect id="Rectangle 40" o:spid="_x0000_s1061" style="position:absolute;left:1048;top:9369;width:661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1FE69867" w14:textId="77777777" w:rsidR="005827CD" w:rsidRDefault="005827CD" w:rsidP="00AC5D3A">
                        <w:pPr>
                          <w:spacing w:after="0" w:line="276" w:lineRule="auto"/>
                        </w:pPr>
                        <w:r>
                          <w:rPr>
                            <w:rFonts w:ascii="Calibri" w:eastAsia="Calibri" w:hAnsi="Calibri" w:cs="Calibri"/>
                            <w:sz w:val="18"/>
                          </w:rPr>
                          <w:t>/Filtration</w:t>
                        </w:r>
                      </w:p>
                    </w:txbxContent>
                  </v:textbox>
                </v:rect>
                <v:rect id="Rectangle 41" o:spid="_x0000_s1062" style="position:absolute;left:6008;top:9369;width:813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545F8D5D" w14:textId="77777777" w:rsidR="005827CD" w:rsidRDefault="005827CD" w:rsidP="00AC5D3A">
                        <w:pPr>
                          <w:spacing w:after="0" w:line="276" w:lineRule="auto"/>
                        </w:pPr>
                        <w:r>
                          <w:rPr>
                            <w:rFonts w:ascii="Calibri" w:eastAsia="Calibri" w:hAnsi="Calibri" w:cs="Calibri"/>
                            <w:sz w:val="18"/>
                          </w:rPr>
                          <w:t>/évaporation</w:t>
                        </w:r>
                      </w:p>
                    </w:txbxContent>
                  </v:textbox>
                </v:rect>
                <v:rect id="Rectangle 42" o:spid="_x0000_s1063" style="position:absolute;left:12114;top:9369;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697015D5" w14:textId="77777777" w:rsidR="005827CD" w:rsidRDefault="005827CD" w:rsidP="00AC5D3A">
                        <w:pPr>
                          <w:spacing w:after="0" w:line="276" w:lineRule="auto"/>
                        </w:pPr>
                        <w:r>
                          <w:rPr>
                            <w:rFonts w:ascii="Calibri" w:eastAsia="Calibri" w:hAnsi="Calibri" w:cs="Calibri"/>
                            <w:sz w:val="18"/>
                          </w:rPr>
                          <w:t xml:space="preserve"> </w:t>
                        </w:r>
                      </w:p>
                    </w:txbxContent>
                  </v:textbox>
                </v:rect>
                <v:shape id="Shape 3683" o:spid="_x0000_s1064" style="position:absolute;left:13377;top:526;width:8859;height:3048;visibility:visible;mso-wrap-style:square;v-text-anchor:top" coordsize="885825,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XEMIA&#10;AADbAAAADwAAAGRycy9kb3ducmV2LnhtbESPT4vCMBTE7wt+h/AEb2uq7opUo6hQFNaL/+6P5tkW&#10;m5eSRFu/vVlY2OMwM79hFqvO1OJJzleWFYyGCQji3OqKCwWXc/Y5A+EDssbaMil4kYfVsvexwFTb&#10;lo/0PIVCRAj7FBWUITSplD4vyaAf2oY4ejfrDIYoXSG1wzbCTS3HSTKVBiuOCyU2tC0pv58eRsF1&#10;U2XZYXJ4cPZdT9t943bU/ig16HfrOYhAXfgP/7X3WsHXBH6/xB8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YdcQwgAAANsAAAAPAAAAAAAAAAAAAAAAAJgCAABkcnMvZG93&#10;bnJldi54bWxQSwUGAAAAAAQABAD1AAAAhwMAAAAA&#10;" path="m111760,l773938,v61849,,111887,50038,111887,111887l885825,193040v,61849,-50038,111760,-111887,111760l111760,304800c49911,304800,,254889,,193040l,111887c,50038,49911,,111760,xe" fillcolor="#b0cac4" stroked="f" strokeweight="0">
                  <v:stroke miterlimit="83231f" joinstyle="miter"/>
                  <v:path arrowok="t" textboxrect="0,0,885825,304800"/>
                </v:shape>
                <v:shape id="Shape 3684" o:spid="_x0000_s1065" style="position:absolute;left:13377;top:526;width:8859;height:3048;visibility:visible;mso-wrap-style:square;v-text-anchor:top" coordsize="885825,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lE8IA&#10;AADbAAAADwAAAGRycy9kb3ducmV2LnhtbESPQYvCMBSE78L+h/CEvciauqgs1VSW6qI3qYrnR/Ns&#10;S5uX0kTt/nsjCB6H+WaGWa5604gbda6yrGAyjkAQ51ZXXCg4Hf++fkA4j6yxsUwK/snBKvkYLDHW&#10;9s4Z3Q6+EKGEXYwKSu/bWEqXl2TQjW1LHLyL7Qz6ILtC6g7vodw08juK5tJgxWGhxJbSkvL6cDUK&#10;muMoTdtss96vTX2uZtso4BulPof97wKEp96/4Vd6pxVMp/D8En6A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uUTwgAAANsAAAAPAAAAAAAAAAAAAAAAAJgCAABkcnMvZG93&#10;bnJldi54bWxQSwUGAAAAAAQABAD1AAAAhwMAAAAA&#10;" path="m,111887c,50038,49911,,111760,l773938,v61849,,111887,50038,111887,111887l885825,193040v,61849,-50038,111760,-111887,111760l111760,304800c49911,304800,,254889,,193040l,111887xe" filled="f" strokecolor="#94b6d2" strokeweight=".26486mm">
                  <v:stroke miterlimit="83231f" joinstyle="miter"/>
                  <v:path arrowok="t" textboxrect="0,0,885825,304800"/>
                </v:shape>
                <v:rect id="Rectangle 45" o:spid="_x0000_s1066" style="position:absolute;left:13267;top:702;width:10002;height:3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54E42F53" w14:textId="05721489" w:rsidR="005827CD" w:rsidRDefault="005827CD" w:rsidP="004F7DB3">
                        <w:pPr>
                          <w:spacing w:after="0" w:line="240" w:lineRule="auto"/>
                          <w:jc w:val="center"/>
                          <w:rPr>
                            <w:rFonts w:ascii="Calibri" w:eastAsia="Calibri" w:hAnsi="Calibri" w:cs="Calibri"/>
                            <w:sz w:val="23"/>
                          </w:rPr>
                        </w:pPr>
                        <w:r>
                          <w:rPr>
                            <w:rFonts w:ascii="Calibri" w:eastAsia="Calibri" w:hAnsi="Calibri" w:cs="Calibri"/>
                            <w:sz w:val="23"/>
                          </w:rPr>
                          <w:t>Extrait brut</w:t>
                        </w:r>
                      </w:p>
                      <w:p w14:paraId="50F85559" w14:textId="728C24F1" w:rsidR="005827CD" w:rsidRDefault="005827CD" w:rsidP="00AC5D3A">
                        <w:pPr>
                          <w:spacing w:after="0" w:line="240" w:lineRule="auto"/>
                          <w:jc w:val="center"/>
                          <w:rPr>
                            <w:rFonts w:ascii="Calibri" w:eastAsia="Calibri" w:hAnsi="Calibri" w:cs="Calibri"/>
                            <w:sz w:val="23"/>
                          </w:rPr>
                        </w:pPr>
                        <w:r>
                          <w:rPr>
                            <w:rFonts w:ascii="Calibri" w:eastAsia="Calibri" w:hAnsi="Calibri" w:cs="Calibri"/>
                            <w:sz w:val="23"/>
                          </w:rPr>
                          <w:t>PX</w:t>
                        </w:r>
                      </w:p>
                      <w:p w14:paraId="61EF1B23" w14:textId="77777777" w:rsidR="005827CD" w:rsidRDefault="005827CD" w:rsidP="00AC5D3A">
                        <w:pPr>
                          <w:spacing w:after="0" w:line="276" w:lineRule="auto"/>
                        </w:pPr>
                      </w:p>
                    </w:txbxContent>
                  </v:textbox>
                </v:rect>
                <v:rect id="Rectangle 46" o:spid="_x0000_s1067" style="position:absolute;left:20600;top:1524;width:429;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14:paraId="309F87E1"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47" o:spid="_x0000_s1068" style="position:absolute;left:10496;top:4333;width:9855;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1179EBB3" w14:textId="77777777" w:rsidR="005827CD" w:rsidRDefault="005827CD" w:rsidP="00AC5D3A">
                        <w:pPr>
                          <w:spacing w:after="0" w:line="276" w:lineRule="auto"/>
                        </w:pPr>
                        <w:r>
                          <w:rPr>
                            <w:rFonts w:ascii="Calibri" w:eastAsia="Calibri" w:hAnsi="Calibri" w:cs="Calibri"/>
                            <w:sz w:val="23"/>
                          </w:rPr>
                          <w:t xml:space="preserve">     Hexane </w:t>
                        </w:r>
                      </w:p>
                    </w:txbxContent>
                  </v:textbox>
                </v:rect>
                <v:rect id="Rectangle 48" o:spid="_x0000_s1069" style="position:absolute;left:18120;top:4481;width:429;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67C34A15" w14:textId="77777777" w:rsidR="005827CD" w:rsidRDefault="005827CD" w:rsidP="00AC5D3A">
                        <w:pPr>
                          <w:spacing w:after="0" w:line="276" w:lineRule="auto"/>
                        </w:pPr>
                        <w:r>
                          <w:rPr>
                            <w:rFonts w:ascii="Calibri" w:eastAsia="Calibri" w:hAnsi="Calibri" w:cs="Calibri"/>
                            <w:sz w:val="23"/>
                          </w:rPr>
                          <w:t xml:space="preserve"> </w:t>
                        </w:r>
                      </w:p>
                    </w:txbxContent>
                  </v:textbox>
                </v:rect>
                <v:shape id="Shape 3692" o:spid="_x0000_s1070" style="position:absolute;left:4709;top:11098;width:13050;height:3335;visibility:visible;mso-wrap-style:square;v-text-anchor:top" coordsize="1304989,33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5bsQA&#10;AADbAAAADwAAAGRycy9kb3ducmV2LnhtbESPQWvCQBSE70L/w/IKvdVNQxEbXUOpKB4sVOvF2yP7&#10;TEKzb5PsU+O/7xYKHoeZ+YaZ54Nr1IX6UHs28DJOQBEX3tZcGjh8r56noIIgW2w8k4EbBcgXD6M5&#10;ZtZfeUeXvZQqQjhkaKASaTOtQ1GRwzD2LXH0Tr53KFH2pbY9XiPcNTpNkol2WHNcqLClj4qKn/3Z&#10;GXBb/qq7ztpj+lmk0+Va0s1EjHl6HN5noIQGuYf/2xtr4PUN/r7E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wOW7EAAAA2wAAAA8AAAAAAAAAAAAAAAAAmAIAAGRycy9k&#10;b3ducmV2LnhtbFBLBQYAAAAABAAEAPUAAACJAwAAAAA=&#10;" path="m112713,l1192213,v62229,,112776,50546,112776,112776l1304989,220726v,62230,-50547,112776,-112776,112776l112713,333502c50470,333502,,282956,,220726l,112776c,50546,50470,,112713,xe" fillcolor="#eaf0f6" stroked="f" strokeweight="0">
                  <v:stroke miterlimit="83231f" joinstyle="miter"/>
                  <v:path arrowok="t" textboxrect="0,0,1304989,333502"/>
                </v:shape>
                <v:shape id="Shape 3693" o:spid="_x0000_s1071" style="position:absolute;left:4709;top:11098;width:13050;height:3335;visibility:visible;mso-wrap-style:square;v-text-anchor:top" coordsize="1304989,33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6ijsEA&#10;AADbAAAADwAAAGRycy9kb3ducmV2LnhtbERPS0sDMRC+C/0PYQQvYrMrtsjatBS16MnSBz0Pm+lu&#10;2M1kScZ2/ffmIHj8+N6L1eh7daGYXGAD5bQARVwH67gxcDxsHp5BJUG22AcmAz+UYLWc3CywsuHK&#10;O7rspVE5hFOFBlqRodI61S15TNMwEGfuHKJHyTA22ka85nDf68eimGuPjnNDiwO9tlR3+29v4M29&#10;d/dPsdt8nWfupOVQyse2NObudly/gBIa5V/85/60BmZ5ff6Sf4B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oo7BAAAA2wAAAA8AAAAAAAAAAAAAAAAAmAIAAGRycy9kb3du&#10;cmV2LnhtbFBLBQYAAAAABAAEAPUAAACGAwAAAAA=&#10;" path="m,112776c,50546,50470,,112713,l1192213,v62229,,112776,50546,112776,112776l1304989,220726v,62230,-50547,112776,-112776,112776l112713,333502c50470,333502,,282956,,220726l,112776xe" filled="f" strokecolor="#eaf0f6" strokeweight=".26486mm">
                  <v:path arrowok="t" textboxrect="0,0,1304989,333502"/>
                </v:shape>
                <v:rect id="Rectangle 51" o:spid="_x0000_s1072" style="position:absolute;left:4864;top:12016;width:809;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30711435"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52" o:spid="_x0000_s1073" style="position:absolute;left:5538;top:11098;width:13725;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78CB57B2"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Extrait hexanique</w:t>
                        </w:r>
                      </w:p>
                      <w:p w14:paraId="2BF0520F" w14:textId="7700FCB9" w:rsidR="005827CD" w:rsidRDefault="005827CD" w:rsidP="00AC5D3A">
                        <w:pPr>
                          <w:spacing w:after="0" w:line="276" w:lineRule="auto"/>
                          <w:jc w:val="center"/>
                        </w:pPr>
                        <w:r>
                          <w:rPr>
                            <w:rFonts w:ascii="Calibri" w:eastAsia="Calibri" w:hAnsi="Calibri" w:cs="Calibri"/>
                            <w:sz w:val="23"/>
                          </w:rPr>
                          <w:t>PXH</w:t>
                        </w:r>
                      </w:p>
                    </w:txbxContent>
                  </v:textbox>
                </v:rect>
                <v:rect id="Rectangle 53" o:spid="_x0000_s1074" style="position:absolute;left:15831;top:12016;width:429;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4499012E" w14:textId="77777777" w:rsidR="005827CD" w:rsidRDefault="005827CD" w:rsidP="00AC5D3A">
                        <w:pPr>
                          <w:spacing w:after="0" w:line="276" w:lineRule="auto"/>
                        </w:pPr>
                        <w:r>
                          <w:rPr>
                            <w:rFonts w:ascii="Calibri" w:eastAsia="Calibri" w:hAnsi="Calibri" w:cs="Calibri"/>
                            <w:sz w:val="23"/>
                          </w:rPr>
                          <w:t xml:space="preserve"> </w:t>
                        </w:r>
                      </w:p>
                    </w:txbxContent>
                  </v:textbox>
                </v:rect>
                <v:shape id="Shape 39745" o:spid="_x0000_s1075" style="position:absolute;left:18807;top:11098;width:13906;height:3239;visibility:visible;mso-wrap-style:square;v-text-anchor:top" coordsize="13906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ncQA&#10;AADbAAAADwAAAGRycy9kb3ducmV2LnhtbESPQWvCQBSE70L/w/IKvZmNUtMSXaVoir2qLXp8ZF+T&#10;tNm3MbtN0n/vCoLHYWa+YRarwdSio9ZVlhVMohgEcW51xYWCz8P7+BWE88gaa8uk4J8crJYPowWm&#10;2va8o27vCxEg7FJUUHrfpFK6vCSDLrINcfC+bWvQB9kWUrfYB7ip5TSOE2mw4rBQYkPrkvLf/Z9R&#10;sMl+muP2dMpeqq/OJZM+yaw8K/X0OLzNQXga/D18a39oBbNnuH4JP0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t6J3EAAAA2wAAAA8AAAAAAAAAAAAAAAAAmAIAAGRycy9k&#10;b3ducmV2LnhtbFBLBQYAAAAABAAEAPUAAACJAwAAAAA=&#10;" path="m,l1390650,r,323850l,323850,,e" fillcolor="#f7f0de" stroked="f" strokeweight="0">
                  <v:path arrowok="t" textboxrect="0,0,1390650,323850"/>
                </v:shape>
                <v:shape id="Shape 3699" o:spid="_x0000_s1076" style="position:absolute;left:18807;top:11098;width:13906;height:3239;visibility:visible;mso-wrap-style:square;v-text-anchor:top" coordsize="13906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1U8IA&#10;AADbAAAADwAAAGRycy9kb3ducmV2LnhtbESPS4vCMBSF98L8h3AFNzKmPjoMHaMMVcGlVXF9p7nT&#10;Fpub0kSt/94IgsvDeXyc+bIztbhS6yrLCsajCARxbnXFhYLjYfP5DcJ5ZI21ZVJwJwfLxUdvjom2&#10;N87ouveFCCPsElRQet8kUrq8JINuZBvi4P3b1qAPsi2kbvEWxk0tJ1H0JQ1WHAglNpSWlJ/3FxMg&#10;OMxWu3R9uE/q4TT+c6fUz05KDfrd7w8IT51/h1/trVYQx/D8En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IbVTwgAAANsAAAAPAAAAAAAAAAAAAAAAAJgCAABkcnMvZG93&#10;bnJldi54bWxQSwUGAAAAAAQABAD1AAAAhwMAAAAA&#10;" path="m,323850r1390650,l1390650,,,,,323850xe" filled="f" strokecolor="#f8e6da" strokeweight=".26486mm">
                  <v:stroke miterlimit="66585f" joinstyle="miter"/>
                  <v:path arrowok="t" textboxrect="0,0,1390650,323850"/>
                </v:shape>
                <v:rect id="Rectangle 56" o:spid="_x0000_s1077" style="position:absolute;left:20264;top:11916;width:11694;height:2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6FE80753" w14:textId="77777777" w:rsidR="005827CD" w:rsidRDefault="005827CD" w:rsidP="00AC5D3A">
                        <w:pPr>
                          <w:spacing w:after="0" w:line="276" w:lineRule="auto"/>
                          <w:rPr>
                            <w:rFonts w:ascii="Calibri" w:eastAsia="Calibri" w:hAnsi="Calibri" w:cs="Calibri"/>
                            <w:sz w:val="23"/>
                          </w:rPr>
                        </w:pPr>
                        <w:r>
                          <w:rPr>
                            <w:rFonts w:ascii="Calibri" w:eastAsia="Calibri" w:hAnsi="Calibri" w:cs="Calibri"/>
                            <w:sz w:val="23"/>
                          </w:rPr>
                          <w:t>Phase aqueuse</w:t>
                        </w:r>
                      </w:p>
                      <w:p w14:paraId="336DE82D" w14:textId="77777777" w:rsidR="005827CD" w:rsidRDefault="005827CD" w:rsidP="00AC5D3A">
                        <w:pPr>
                          <w:spacing w:after="0" w:line="276" w:lineRule="auto"/>
                        </w:pPr>
                      </w:p>
                    </w:txbxContent>
                  </v:textbox>
                </v:rect>
                <v:shape id="Shape 3702" o:spid="_x0000_s1078" style="position:absolute;left:14425;top:22053;width:9906;height:3906;visibility:visible;mso-wrap-style:square;v-text-anchor:top" coordsize="990600,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lyAsEA&#10;AADbAAAADwAAAGRycy9kb3ducmV2LnhtbERPy4rCMBTdC/5DuII7TXVwkGoUER1c6MIHgrtrc22r&#10;zU1pYq1+/WQxMMvDeU/njSlETZXLLSsY9CMQxInVOacKTsd1bwzCeWSNhWVS8CYH81m7NcVY2xfv&#10;qT74VIQQdjEqyLwvYyldkpFB17clceButjLoA6xSqSt8hXBTyGEUfUuDOYeGDEtaZpQ8Dk+jYHkZ&#10;fnZ0Pf6s7l/nvbXXcbqut0p1O81iAsJT4//Ff+6NVjAKY8OX8A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pcgLBAAAA2wAAAA8AAAAAAAAAAAAAAAAAmAIAAGRycy9kb3du&#10;cmV2LnhtbFBLBQYAAAAABAAEAPUAAACGAwAAAAA=&#10;" path="m65024,l925449,v35941,,65151,29083,65151,65024l990600,325374v,35941,-29210,65151,-65151,65151l65024,390525c29083,390525,,361315,,325374l,65024c,29083,29083,,65024,xe" fillcolor="#eaf0f6" stroked="f" strokeweight="0">
                  <v:stroke miterlimit="66585f" joinstyle="miter"/>
                  <v:path arrowok="t" textboxrect="0,0,990600,390525"/>
                </v:shape>
                <v:shape id="Shape 3703" o:spid="_x0000_s1079" style="position:absolute;left:14425;top:22053;width:9906;height:3906;visibility:visible;mso-wrap-style:square;v-text-anchor:top" coordsize="990600,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jAcQA&#10;AADbAAAADwAAAGRycy9kb3ducmV2LnhtbESP3WrCQBSE74W+w3IE7+pGRbGpq4ggFETE396eZk+T&#10;tNmzaXaNydu7QsHLYWa+YWaLxhSipsrllhUM+hEI4sTqnFMFp+P6dQrCeWSNhWVS0JKDxfylM8NY&#10;2xvvqT74VAQIuxgVZN6XsZQuycig69uSOHjftjLog6xSqSu8Bbgp5DCKJtJgzmEhw5JWGSW/h6tR&#10;MPqycvf5d3Ztu63t5ocuu9P4olSv2yzfQXhq/DP83/7QCsZv8Pg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8YwHEAAAA2wAAAA8AAAAAAAAAAAAAAAAAmAIAAGRycy9k&#10;b3ducmV2LnhtbFBLBQYAAAAABAAEAPUAAACJAwAAAAA=&#10;" path="m,65024c,29083,29083,,65024,l925449,v35941,,65151,29083,65151,65024l990600,325374v,35941,-29210,65151,-65151,65151l65024,390525c29083,390525,,361315,,325374l,65024xe" filled="f" strokecolor="#eaf0f6" strokeweight=".26486mm">
                  <v:path arrowok="t" textboxrect="0,0,990600,390525"/>
                </v:shape>
                <v:rect id="Rectangle 60" o:spid="_x0000_s1080" style="position:absolute;left:15545;top:22472;width:9099;height:3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733F122E"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Extrait DCM</w:t>
                        </w:r>
                      </w:p>
                      <w:p w14:paraId="55A9725C" w14:textId="45B7927F" w:rsidR="005827CD" w:rsidRDefault="005827CD" w:rsidP="00AC5D3A">
                        <w:pPr>
                          <w:spacing w:after="0" w:line="276" w:lineRule="auto"/>
                          <w:jc w:val="center"/>
                        </w:pPr>
                        <w:r>
                          <w:t>PXD</w:t>
                        </w:r>
                      </w:p>
                    </w:txbxContent>
                  </v:textbox>
                </v:rect>
                <v:rect id="Rectangle 61" o:spid="_x0000_s1081" style="position:absolute;left:22317;top:22883;width:429;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14:paraId="51FF4B71" w14:textId="77777777" w:rsidR="005827CD" w:rsidRDefault="005827CD" w:rsidP="00AC5D3A">
                        <w:pPr>
                          <w:spacing w:after="0" w:line="276" w:lineRule="auto"/>
                        </w:pPr>
                        <w:r>
                          <w:rPr>
                            <w:rFonts w:ascii="Calibri" w:eastAsia="Calibri" w:hAnsi="Calibri" w:cs="Calibri"/>
                            <w:sz w:val="23"/>
                          </w:rPr>
                          <w:t xml:space="preserve"> </w:t>
                        </w:r>
                      </w:p>
                    </w:txbxContent>
                  </v:textbox>
                </v:rect>
                <v:shape id="Shape 39746" o:spid="_x0000_s1082" style="position:absolute;left:25855;top:22053;width:14002;height:3906;visibility:visible;mso-wrap-style:square;v-text-anchor:top" coordsize="140017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2tXMQA&#10;AADbAAAADwAAAGRycy9kb3ducmV2LnhtbESPwWrDMBBE74H+g9hCbrHcUEJwo4RQKBRSH+qYlN4W&#10;a2uJWCtjKYn991Gh0OMwM2+YzW50nbjSEKxnBU9ZDoK48dpyq6A+vi3WIEJE1th5JgUTBdhtH2Yb&#10;LLS/8Sddq9iKBOFQoAITY19IGRpDDkPme+Lk/fjBYUxyaKUe8JbgrpPLPF9Jh5bTgsGeXg015+ri&#10;FFQxdx/2Wcvv0vjpUH/ZqjxZpeaP4/4FRKQx/of/2u9awWoJv1/S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trVzEAAAA2wAAAA8AAAAAAAAAAAAAAAAAmAIAAGRycy9k&#10;b3ducmV2LnhtbFBLBQYAAAAABAAEAPUAAACJAwAAAAA=&#10;" path="m,l1400175,r,390525l,390525,,e" fillcolor="#f7f0de" stroked="f" strokeweight="0">
                  <v:path arrowok="t" textboxrect="0,0,1400175,390525"/>
                </v:shape>
                <v:shape id="Shape 3707" o:spid="_x0000_s1083" style="position:absolute;left:25855;top:22053;width:14002;height:3906;visibility:visible;mso-wrap-style:square;v-text-anchor:top" coordsize="140017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EfscA&#10;AADbAAAADwAAAGRycy9kb3ducmV2LnhtbESPT2vCQBTE7wW/w/KE3urGin+IWcXaCj0IohVbby/Z&#10;ZxKafRuyW02+fbcg9DjMzG+YZNmaSlypcaVlBcNBBII4s7rkXMHxY/M0A+E8ssbKMinoyMFy0XtI&#10;MNb2xnu6HnwuAoRdjAoK7+tYSpcVZNANbE0cvIttDPogm1zqBm8Bbir5HEUTabDksFBgTeuCsu/D&#10;j1Hwtr6k57GZnqLXL3zZfXazLh1tlXrst6s5CE+t/w/f2+9awWQEf1/CD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yBH7HAAAA2wAAAA8AAAAAAAAAAAAAAAAAmAIAAGRy&#10;cy9kb3ducmV2LnhtbFBLBQYAAAAABAAEAPUAAACMAwAAAAA=&#10;" path="m,390525r1400175,l1400175,,,,,390525xe" filled="f" strokecolor="#f7f0de" strokeweight=".26486mm">
                  <v:path arrowok="t" textboxrect="0,0,1400175,390525"/>
                </v:shape>
                <v:rect id="Rectangle 3584" o:spid="_x0000_s1084" style="position:absolute;left:27274;top:23186;width:11694;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yK/McA&#10;AADdAAAADwAAAGRycy9kb3ducmV2LnhtbESPT2vCQBTE7wW/w/IEb3WjthKjq4i26LH+AfX2yD6T&#10;YPZtyG5N2k/vCoUeh5n5DTNbtKYUd6pdYVnBoB+BIE6tLjhTcDx8vsYgnEfWWFomBT/kYDHvvMww&#10;0bbhHd33PhMBwi5BBbn3VSKlS3My6Pq2Ig7e1dYGfZB1JnWNTYCbUg6jaCwNFhwWcqxolVN6238b&#10;BZu4Wp639rfJyo/L5vR1mqwPE69Ur9supyA8tf4//NfeagWj9/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civzHAAAA3QAAAA8AAAAAAAAAAAAAAAAAmAIAAGRy&#10;cy9kb3ducmV2LnhtbFBLBQYAAAAABAAEAPUAAACMAwAAAAA=&#10;" filled="f" stroked="f">
                  <v:textbox inset="0,0,0,0">
                    <w:txbxContent>
                      <w:p w14:paraId="31BB04EA" w14:textId="77777777" w:rsidR="005827CD" w:rsidRDefault="005827CD" w:rsidP="00AC5D3A">
                        <w:pPr>
                          <w:spacing w:after="0" w:line="276" w:lineRule="auto"/>
                        </w:pPr>
                        <w:r>
                          <w:rPr>
                            <w:rFonts w:ascii="Calibri" w:eastAsia="Calibri" w:hAnsi="Calibri" w:cs="Calibri"/>
                            <w:sz w:val="23"/>
                          </w:rPr>
                          <w:t>Phase aqueuse</w:t>
                        </w:r>
                      </w:p>
                    </w:txbxContent>
                  </v:textbox>
                </v:rect>
                <v:rect id="Rectangle 3585" o:spid="_x0000_s1085" style="position:absolute;left:36145;top:22692;width:429;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vZ8cA&#10;AADdAAAADwAAAGRycy9kb3ducmV2LnhtbESPQWvCQBSE74X+h+UVvDWbWiwxuorUFj1qLKTeHtln&#10;Esy+DdnVpP31XaHgcZiZb5j5cjCNuFLnassKXqIYBHFhdc2lgq/D53MCwnlkjY1lUvBDDpaLx4c5&#10;ptr2vKdr5ksRIOxSVFB536ZSuqIigy6yLXHwTrYz6IPsSqk77APcNHIcx2/SYM1hocKW3isqztnF&#10;KNgk7ep7a3/7svk4bvJdPl0fpl6p0dOwmoHwNPh7+L+91QpeJ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QL2fHAAAA3QAAAA8AAAAAAAAAAAAAAAAAmAIAAGRy&#10;cy9kb3ducmV2LnhtbFBLBQYAAAAABAAEAPUAAACMAwAAAAA=&#10;" filled="f" stroked="f">
                  <v:textbox inset="0,0,0,0">
                    <w:txbxContent>
                      <w:p w14:paraId="312FC71C"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586" o:spid="_x0000_s1086" style="position:absolute;left:22790;top:1619;width:935;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xEMcA&#10;AADdAAAADwAAAGRycy9kb3ducmV2LnhtbESPW2vCQBSE34X+h+UU+mY2banE6CrSC/ropZD6dsge&#10;k2D2bMhuTfTXu4Lg4zAz3zDTeW9qcaLWVZYVvEYxCOLc6ooLBb+7n2ECwnlkjbVlUnAmB/PZ02CK&#10;qbYdb+i09YUIEHYpKii9b1IpXV6SQRfZhjh4B9sa9EG2hdQtdgFuavkWxyNpsOKwUGJDnyXlx+2/&#10;UbBMmsXfyl66ov7eL7N1Nv7ajb1SL8/9YgLCU+8f4Xt7pRW8fyQ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CsRDHAAAA3QAAAA8AAAAAAAAAAAAAAAAAmAIAAGRy&#10;cy9kb3ducmV2LnhtbFBLBQYAAAAABAAEAPUAAACMAwAAAAA=&#10;" filled="f" stroked="f">
                  <v:textbox inset="0,0,0,0">
                    <w:txbxContent>
                      <w:p w14:paraId="5449ED36"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587" o:spid="_x0000_s1087" style="position:absolute;left:23720;top:1619;width:29945;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Ui8cA&#10;AADdAAAADwAAAGRycy9kb3ducmV2LnhtbESPT2vCQBTE7wW/w/IEb3Wj0hqjq4i26LH+AfX2yD6T&#10;YPZtyG5N2k/vCoUeh5n5DTNbtKYUd6pdYVnBoB+BIE6tLjhTcDx8vsYgnEfWWFomBT/kYDHvvMww&#10;0bbhHd33PhMBwi5BBbn3VSKlS3My6Pq2Ig7e1dYGfZB1JnWNTYCbUg6j6F0aLDgs5FjRKqf0tv82&#10;CjZxtTxv7W+TlR+XzenrNFkfJl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OFIvHAAAA3QAAAA8AAAAAAAAAAAAAAAAAmAIAAGRy&#10;cy9kb3ducmV2LnhtbFBLBQYAAAAABAAEAPUAAACMAwAAAAA=&#10;" filled="f" stroked="f">
                  <v:textbox inset="0,0,0,0">
                    <w:txbxContent>
                      <w:p w14:paraId="236FB193" w14:textId="1D16E1D9" w:rsidR="005827CD" w:rsidRPr="00244B15" w:rsidRDefault="005827CD" w:rsidP="00AC5D3A">
                        <w:pPr>
                          <w:spacing w:after="0" w:line="276" w:lineRule="auto"/>
                        </w:pPr>
                        <w:r w:rsidRPr="00244B15">
                          <w:rPr>
                            <w:rFonts w:ascii="Calibri" w:eastAsia="Calibri" w:hAnsi="Calibri" w:cs="Calibri"/>
                            <w:sz w:val="23"/>
                          </w:rPr>
                          <w:t>Dissolution dans EtOH-H</w:t>
                        </w:r>
                        <w:r w:rsidRPr="00244B15">
                          <w:rPr>
                            <w:rFonts w:ascii="Calibri" w:eastAsia="Calibri" w:hAnsi="Calibri" w:cs="Calibri"/>
                            <w:sz w:val="23"/>
                            <w:vertAlign w:val="subscript"/>
                          </w:rPr>
                          <w:t>2</w:t>
                        </w:r>
                        <w:r w:rsidRPr="00244B15">
                          <w:rPr>
                            <w:rFonts w:ascii="Calibri" w:eastAsia="Calibri" w:hAnsi="Calibri" w:cs="Calibri"/>
                            <w:sz w:val="23"/>
                          </w:rPr>
                          <w:t xml:space="preserve">O – </w:t>
                        </w:r>
                        <w:r>
                          <w:rPr>
                            <w:rFonts w:ascii="Calibri" w:eastAsia="Calibri" w:hAnsi="Calibri" w:cs="Calibri"/>
                            <w:sz w:val="23"/>
                          </w:rPr>
                          <w:t>50/50</w:t>
                        </w:r>
                      </w:p>
                    </w:txbxContent>
                  </v:textbox>
                </v:rect>
                <v:shape id="Shape 3720" o:spid="_x0000_s1088" style="position:absolute;left:21188;top:33579;width:9715;height:3524;visibility:visible;mso-wrap-style:square;v-text-anchor:top" coordsize="97155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YtcYA&#10;AADdAAAADwAAAGRycy9kb3ducmV2LnhtbERPy2rCQBTdC/2H4RbcBJ2obbSpo4gPLF1UfEC7vGRu&#10;k9DMnZiZavz7zqLg8nDe03lrKnGhxpWWFQz6MQjizOqScwWn46Y3AeE8ssbKMim4kYP57KEzxVTb&#10;K+/pcvC5CCHsUlRQeF+nUrqsIIOub2viwH3bxqAPsMmlbvAawk0lh3GcSIMlh4YCa1oWlP0cfo0C&#10;mezG8fnrdnpfrT+jvYs+no7bSKnuY7t4BeGp9Xfxv/tNKxg9v4T94U14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MYtcYAAADdAAAADwAAAAAAAAAAAAAAAACYAgAAZHJz&#10;L2Rvd25yZXYueG1sUEsFBgAAAAAEAAQA9QAAAIsDAAAAAA==&#10;" path="m58674,l912749,v32385,,58801,26289,58801,58674l971550,293624v,32385,-26416,58801,-58801,58801l58674,352425c26289,352425,,326009,,293624l,58674c,26289,26289,,58674,xe" fillcolor="#eaf0f6" stroked="f" strokeweight="0">
                  <v:path arrowok="t" textboxrect="0,0,971550,352425"/>
                </v:shape>
                <v:shape id="Shape 3721" o:spid="_x0000_s1089" style="position:absolute;left:21188;top:33579;width:9715;height:3524;visibility:visible;mso-wrap-style:square;v-text-anchor:top" coordsize="97155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SlMcA&#10;AADdAAAADwAAAGRycy9kb3ducmV2LnhtbESPS2vCQBSF9wX/w3AL3ZQ6ia2iMRORgFLoQnwsurxm&#10;rklo5k7ITJP47zuFQpeH8/g46WY0jeipc7VlBfE0AkFcWF1zqeBy3r0sQTiPrLGxTAru5GCTTR5S&#10;TLQd+Ej9yZcijLBLUEHlfZtI6YqKDLqpbYmDd7OdQR9kV0rd4RDGTSNnUbSQBmsOhApbyisqvk7f&#10;JnA/r8btP8rn2eGK8ZvP75fjIlfq6XHcrkF4Gv1/+K/9rhW8zlcx/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IEpTHAAAA3QAAAA8AAAAAAAAAAAAAAAAAmAIAAGRy&#10;cy9kb3ducmV2LnhtbFBLBQYAAAAABAAEAPUAAACMAwAAAAA=&#10;" path="m,58674c,26289,26289,,58674,l912749,v32385,,58801,26289,58801,58674l971550,293624v,32385,-26416,58801,-58801,58801l58674,352425c26289,352425,,326009,,293624l,58674xe" filled="f" strokecolor="#edeee6" strokeweight=".26486mm">
                  <v:path arrowok="t" textboxrect="0,0,971550,352425"/>
                </v:shape>
                <v:rect id="Rectangle 3592" o:spid="_x0000_s1090" style="position:absolute;left:21266;top:34417;width:935;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hzsYA&#10;AADdAAAADwAAAGRycy9kb3ducmV2LnhtbESPQWvCQBSE74L/YXkFb7qpUjExq4it6LFqIfX2yL4m&#10;odm3IbuatL++WxA8DjPzDZOue1OLG7WusqzgeRKBIM6trrhQ8HHejRcgnEfWWFsmBT/kYL0aDlJM&#10;tO34SLeTL0SAsEtQQel9k0jp8pIMuoltiIP3ZVuDPsi2kLrFLsBNLadRNJcGKw4LJTa0LSn/Pl2N&#10;gv2i2Xwe7G9X1G+Xffaexa/n2Cs1euo3SxCeev8I39sHrWD2E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AhzsYAAADdAAAADwAAAAAAAAAAAAAAAACYAgAAZHJz&#10;L2Rvd25yZXYueG1sUEsFBgAAAAAEAAQA9QAAAIsDAAAAAA==&#10;" filled="f" stroked="f">
                  <v:textbox inset="0,0,0,0">
                    <w:txbxContent>
                      <w:p w14:paraId="416CF197"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593" o:spid="_x0000_s1091" style="position:absolute;left:21950;top:33924;width:10008;height:3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EVccA&#10;AADdAAAADwAAAGRycy9kb3ducmV2LnhtbESPT2vCQBTE74V+h+UJvdWNFYuJWUXaih79U0i9PbKv&#10;SWj2bciuJvrpXaHgcZiZ3zDpoje1OFPrKssKRsMIBHFudcWFgu/D6nUKwnlkjbVlUnAhB4v581OK&#10;ibYd7+i894UIEHYJKii9bxIpXV6SQTe0DXHwfm1r0AfZFlK32AW4qeVbFL1LgxWHhRIb+igp/9uf&#10;jIL1tFn+bOy1K+qv4zrbZvHnIfZKvQz65QyEp94/wv/tjVYwnsR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shFXHAAAA3QAAAA8AAAAAAAAAAAAAAAAAmAIAAGRy&#10;cy9kb3ducmV2LnhtbFBLBQYAAAAABAAEAPUAAACMAwAAAAA=&#10;" filled="f" stroked="f">
                  <v:textbox inset="0,0,0,0">
                    <w:txbxContent>
                      <w:p w14:paraId="54CE3E28"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 xml:space="preserve">Extrait </w:t>
                        </w:r>
                        <w:proofErr w:type="spellStart"/>
                        <w:r>
                          <w:rPr>
                            <w:rFonts w:ascii="Calibri" w:eastAsia="Calibri" w:hAnsi="Calibri" w:cs="Calibri"/>
                            <w:sz w:val="23"/>
                          </w:rPr>
                          <w:t>AcOEt</w:t>
                        </w:r>
                        <w:proofErr w:type="spellEnd"/>
                      </w:p>
                      <w:p w14:paraId="0733693D" w14:textId="141B8339" w:rsidR="005827CD" w:rsidRDefault="005827CD" w:rsidP="00AC5D3A">
                        <w:pPr>
                          <w:spacing w:after="0" w:line="276" w:lineRule="auto"/>
                          <w:jc w:val="center"/>
                        </w:pPr>
                        <w:r>
                          <w:rPr>
                            <w:rFonts w:ascii="Calibri" w:eastAsia="Calibri" w:hAnsi="Calibri" w:cs="Calibri"/>
                            <w:sz w:val="23"/>
                          </w:rPr>
                          <w:t>PXA</w:t>
                        </w:r>
                      </w:p>
                    </w:txbxContent>
                  </v:textbox>
                </v:rect>
                <v:rect id="Rectangle 3594" o:spid="_x0000_s1092" style="position:absolute;left:29468;top:34417;width:430;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cIccA&#10;AADdAAAADwAAAGRycy9kb3ducmV2LnhtbESPT2vCQBTE7wW/w/IEb3WjtmKiq4i26LH+AfX2yD6T&#10;YPZtyG5N2k/vCoUeh5n5DTNbtKYUd6pdYVnBoB+BIE6tLjhTcDx8vk5AOI+ssbRMCn7IwWLeeZlh&#10;om3DO7rvfSYChF2CCnLvq0RKl+Zk0PVtRRy8q60N+iDrTOoamwA3pRxG0VgaLDgs5FjRKqf0tv82&#10;CjaTanne2t8mKz8um9PXKV4fYq9Ur9supyA8tf4//NfeagWj9/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FHCHHAAAA3QAAAA8AAAAAAAAAAAAAAAAAmAIAAGRy&#10;cy9kb3ducmV2LnhtbFBLBQYAAAAABAAEAPUAAACMAwAAAAA=&#10;" filled="f" stroked="f">
                  <v:textbox inset="0,0,0,0">
                    <w:txbxContent>
                      <w:p w14:paraId="2398C29D" w14:textId="77777777" w:rsidR="005827CD" w:rsidRDefault="005827CD" w:rsidP="00AC5D3A">
                        <w:pPr>
                          <w:spacing w:after="0" w:line="276" w:lineRule="auto"/>
                        </w:pPr>
                        <w:r>
                          <w:rPr>
                            <w:rFonts w:ascii="Calibri" w:eastAsia="Calibri" w:hAnsi="Calibri" w:cs="Calibri"/>
                            <w:sz w:val="23"/>
                          </w:rPr>
                          <w:t xml:space="preserve"> </w:t>
                        </w:r>
                      </w:p>
                    </w:txbxContent>
                  </v:textbox>
                </v:rect>
                <v:shape id="Shape 39747" o:spid="_x0000_s1093" style="position:absolute;left:32427;top:33483;width:11049;height:3525;visibility:visible;mso-wrap-style:square;v-text-anchor:top" coordsize="11049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3q48YA&#10;AADdAAAADwAAAGRycy9kb3ducmV2LnhtbESP0WoCMRRE3wv+Q7hC3zSrorSrUVpBUKvYtX7AdXPd&#10;XdzcLEmq279vCkIfh5k5w8wWranFjZyvLCsY9BMQxLnVFRcKTl+r3gsIH5A11pZJwQ95WMw7TzNM&#10;tb1zRrdjKESEsE9RQRlCk0rp85IM+r5tiKN3sc5giNIVUju8R7ip5TBJJtJgxXGhxIaWJeXX47dR&#10;MDEHd8KPy36Ybdeb3ecqOx/yd6Weu+3bFESgNvyHH+21VjAav47h701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3q48YAAADdAAAADwAAAAAAAAAAAAAAAACYAgAAZHJz&#10;L2Rvd25yZXYueG1sUEsFBgAAAAAEAAQA9QAAAIsDAAAAAA==&#10;" path="m,l1104900,r,352425l,352425,,e" fillcolor="#f7f0de" stroked="f" strokeweight="0">
                  <v:path arrowok="t" textboxrect="0,0,1104900,352425"/>
                </v:shape>
                <v:shape id="Shape 3727" o:spid="_x0000_s1094" style="position:absolute;left:32427;top:33483;width:11049;height:3525;visibility:visible;mso-wrap-style:square;v-text-anchor:top" coordsize="11049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rY8UA&#10;AADdAAAADwAAAGRycy9kb3ducmV2LnhtbESPQWsCMRSE7wX/Q3iCt5q1tqKrUUpF0B6Eqnh+bJ6b&#10;xc3LNom69debQqHHYWa+YWaL1tbiSj5UjhUM+hkI4sLpiksFh/3qeQwiRGSNtWNS8EMBFvPO0wxz&#10;7W78RdddLEWCcMhRgYmxyaUMhSGLoe8a4uSdnLcYk/Sl1B5vCW5r+ZJlI2mx4rRgsKEPQ8V5d7EK&#10;Xjd098dqvdefw+UxDAoy9++tUr1u+z4FEamN/+G/9lorGL5NRvD7Jj0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tOtjxQAAAN0AAAAPAAAAAAAAAAAAAAAAAJgCAABkcnMv&#10;ZG93bnJldi54bWxQSwUGAAAAAAQABAD1AAAAigMAAAAA&#10;" path="m,352425r1104900,l1104900,,,,,352425xe" filled="f" strokecolor="#f7f0de" strokeweight=".26486mm">
                  <v:path arrowok="t" textboxrect="0,0,1104900,352425"/>
                </v:shape>
                <v:rect id="Rectangle 3597" o:spid="_x0000_s1095" style="position:absolute;left:32327;top:34131;width:1695;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CVscA&#10;AADdAAAADwAAAGRycy9kb3ducmV2LnhtbESPT2vCQBTE7wW/w/IEb3Wj0mqiq4i26LH+AfX2yD6T&#10;YPZtyG5N2k/vCoUeh5n5DTNbtKYUd6pdYVnBoB+BIE6tLjhTcDx8vk5AOI+ssbRMCn7IwWLeeZlh&#10;om3DO7rvfSYChF2CCnLvq0RKl+Zk0PVtRRy8q60N+iDrTOoamwA3pRxG0bs0WHBYyLGiVU7pbf9t&#10;FGwm1fK8tb9NVn5cNqevU7w+xF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XglbHAAAA3QAAAA8AAAAAAAAAAAAAAAAAmAIAAGRy&#10;cy9kb3ducmV2LnhtbFBLBQYAAAAABAAEAPUAAACMAwAAAAA=&#10;" filled="f" stroked="f">
                  <v:textbox inset="0,0,0,0">
                    <w:txbxContent>
                      <w:p w14:paraId="50B68FC3"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598" o:spid="_x0000_s1096" style="position:absolute;left:33175;top:34131;width:11567;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WJMIA&#10;AADdAAAADwAAAGRycy9kb3ducmV2LnhtbERPTYvCMBC9C/6HMMLeNFVZ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BYkwgAAAN0AAAAPAAAAAAAAAAAAAAAAAJgCAABkcnMvZG93&#10;bnJldi54bWxQSwUGAAAAAAQABAD1AAAAhwMAAAAA&#10;" filled="f" stroked="f">
                  <v:textbox inset="0,0,0,0">
                    <w:txbxContent>
                      <w:p w14:paraId="0EA045EC" w14:textId="77777777" w:rsidR="005827CD" w:rsidRDefault="005827CD" w:rsidP="00AC5D3A">
                        <w:pPr>
                          <w:spacing w:after="0" w:line="276" w:lineRule="auto"/>
                        </w:pPr>
                        <w:r>
                          <w:rPr>
                            <w:rFonts w:ascii="Calibri" w:eastAsia="Calibri" w:hAnsi="Calibri" w:cs="Calibri"/>
                            <w:sz w:val="23"/>
                          </w:rPr>
                          <w:t>Phase aqueuse</w:t>
                        </w:r>
                      </w:p>
                    </w:txbxContent>
                  </v:textbox>
                </v:rect>
                <v:rect id="Rectangle 3599" o:spid="_x0000_s1097" style="position:absolute;left:42438;top:34131;width:429;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zv8YA&#10;AADdAAAADwAAAGRycy9kb3ducmV2LnhtbESPT2vCQBTE70K/w/IK3nTTipJEV5Gq6NE/BdvbI/tM&#10;QrNvQ3Y1sZ++Kwg9DjPzG2a26EwlbtS40rKCt2EEgjizuuRcwedpM4hBOI+ssbJMCu7kYDF/6c0w&#10;1bblA92OPhcBwi5FBYX3dSqlywoy6Ia2Jg7exTYGfZBNLnWDbYCbSr5H0UQaLDksFFjTR0HZz/Fq&#10;FGzjevm1s79tXq2/t+f9OVmdEq9U/7VbTkF46vx/+NneaQWjcZ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Szv8YAAADdAAAADwAAAAAAAAAAAAAAAACYAgAAZHJz&#10;L2Rvd25yZXYueG1sUEsFBgAAAAAEAAQA9QAAAIsDAAAAAA==&#10;" filled="f" stroked="f">
                  <v:textbox inset="0,0,0,0">
                    <w:txbxContent>
                      <w:p w14:paraId="699E6EDA"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00" o:spid="_x0000_s1098" style="position:absolute;left:38430;top:37755;width:935;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u2cQA&#10;AADdAAAADwAAAGRycy9kb3ducmV2LnhtbERPTWvCQBC9F/wPywi91U1bkBizEdGWeNRYsL0N2TEJ&#10;zc6G7DZJ++vdg9Dj432nm8m0YqDeNZYVPC8iEMSl1Q1XCj7O708xCOeRNbaWScEvOdhks4cUE21H&#10;PtFQ+EqEEHYJKqi97xIpXVmTQbewHXHgrrY36APsK6l7HEO4aeVLFC2lwYZDQ40d7Woqv4sfoyCP&#10;u+3nwf6NVfv2lV+Ol9X+vPJKPc6n7RqEp8n/i+/ug1bwuozC/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R7tnEAAAA3QAAAA8AAAAAAAAAAAAAAAAAmAIAAGRycy9k&#10;b3ducmV2LnhtbFBLBQYAAAAABAAEAPUAAACJAwAAAAA=&#10;" filled="f" stroked="f">
                  <v:textbox inset="0,0,0,0">
                    <w:txbxContent>
                      <w:p w14:paraId="38C696B1"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01" o:spid="_x0000_s1099" style="position:absolute;left:39100;top:37755;width:998;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14:paraId="6C0D53F4" w14:textId="77777777" w:rsidR="005827CD" w:rsidRDefault="005827CD" w:rsidP="00AC5D3A">
                        <w:pPr>
                          <w:spacing w:after="0" w:line="276" w:lineRule="auto"/>
                        </w:pPr>
                        <w:proofErr w:type="gramStart"/>
                        <w:r>
                          <w:rPr>
                            <w:rFonts w:ascii="Calibri" w:eastAsia="Calibri" w:hAnsi="Calibri" w:cs="Calibri"/>
                            <w:sz w:val="23"/>
                          </w:rPr>
                          <w:t>n</w:t>
                        </w:r>
                        <w:proofErr w:type="gramEnd"/>
                      </w:p>
                    </w:txbxContent>
                  </v:textbox>
                </v:rect>
                <v:rect id="Rectangle 3602" o:spid="_x0000_s1100" style="position:absolute;left:39862;top:37755;width:581;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NcYA&#10;AADdAAAADwAAAGRycy9kb3ducmV2LnhtbESPQWvCQBSE74L/YXlCb7rRQtDoKmJbkmMbBfX2yD6T&#10;YPZtyG5N2l/fLRR6HGbmG2azG0wjHtS52rKC+SwCQVxYXXOp4HR8my5BOI+ssbFMCr7IwW47Hm0w&#10;0bbnD3rkvhQBwi5BBZX3bSKlKyoy6Ga2JQ7ezXYGfZBdKXWHfYCbRi6iKJYGaw4LFbZ0qKi4559G&#10;Qbps95fMfvdl83pNz+/n1ctx5ZV6mgz7NQhPg/8P/7UzreA5jhb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VNcYAAADdAAAADwAAAAAAAAAAAAAAAACYAgAAZHJz&#10;L2Rvd25yZXYueG1sUEsFBgAAAAAEAAQA9QAAAIsDAAAAAA==&#10;" filled="f" stroked="f">
                  <v:textbox inset="0,0,0,0">
                    <w:txbxContent>
                      <w:p w14:paraId="6F7A002A" w14:textId="77777777" w:rsidR="005827CD" w:rsidRDefault="005827CD" w:rsidP="00AC5D3A">
                        <w:pPr>
                          <w:spacing w:after="0" w:line="276" w:lineRule="auto"/>
                        </w:pPr>
                        <w:r>
                          <w:rPr>
                            <w:rFonts w:ascii="Calibri" w:eastAsia="Calibri" w:hAnsi="Calibri" w:cs="Calibri"/>
                            <w:sz w:val="23"/>
                          </w:rPr>
                          <w:t>-</w:t>
                        </w:r>
                      </w:p>
                    </w:txbxContent>
                  </v:textbox>
                </v:rect>
                <v:rect id="Rectangle 3603" o:spid="_x0000_s1101" style="position:absolute;left:40339;top:37755;width:4474;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wrsUA&#10;AADdAAAADwAAAGRycy9kb3ducmV2LnhtbESPT4vCMBTE74LfITxhb5qqIFqNIrqLHv0H6u3RPNti&#10;81KarK1+eiMs7HGYmd8ws0VjCvGgyuWWFfR7EQjixOqcUwWn4093DMJ5ZI2FZVLwJAeLebs1w1jb&#10;mvf0OPhUBAi7GBVk3pexlC7JyKDr2ZI4eDdbGfRBVqnUFdYBbgo5iKKRNJhzWMiwpFVGyf3waxRs&#10;xuXysrWvOi2+r5vz7jxZHydeqa9Os5yC8NT4//Bfe6sVDEfRE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CuxQAAAN0AAAAPAAAAAAAAAAAAAAAAAJgCAABkcnMv&#10;ZG93bnJldi54bWxQSwUGAAAAAAQABAD1AAAAigMAAAAA&#10;" filled="f" stroked="f">
                  <v:textbox inset="0,0,0,0">
                    <w:txbxContent>
                      <w:p w14:paraId="64973BDC" w14:textId="77777777" w:rsidR="005827CD" w:rsidRDefault="005827CD" w:rsidP="00AC5D3A">
                        <w:pPr>
                          <w:spacing w:after="0" w:line="276" w:lineRule="auto"/>
                        </w:pPr>
                        <w:proofErr w:type="spellStart"/>
                        <w:r>
                          <w:rPr>
                            <w:rFonts w:ascii="Calibri" w:eastAsia="Calibri" w:hAnsi="Calibri" w:cs="Calibri"/>
                            <w:sz w:val="23"/>
                          </w:rPr>
                          <w:t>BuOH</w:t>
                        </w:r>
                        <w:proofErr w:type="spellEnd"/>
                      </w:p>
                    </w:txbxContent>
                  </v:textbox>
                </v:rect>
                <v:rect id="Rectangle 3604" o:spid="_x0000_s1102" style="position:absolute;left:43680;top:37755;width:429;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o2scA&#10;AADdAAAADwAAAGRycy9kb3ducmV2LnhtbESPQWvCQBSE7wX/w/KE3upGW4KmriLakhzbKGhvj+wz&#10;CWbfhuzWRH99t1DocZiZb5jlejCNuFLnassKppMIBHFhdc2lgsP+/WkOwnlkjY1lUnAjB+vV6GGJ&#10;ibY9f9I196UIEHYJKqi8bxMpXVGRQTexLXHwzrYz6IPsSqk77APcNHIWRbE0WHNYqLClbUXFJf82&#10;CtJ5uzll9t6XzdtXevw4Lnb7hVfqcTxsXkF4Gvx/+K+daQXPcfQ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6NrHAAAA3QAAAA8AAAAAAAAAAAAAAAAAmAIAAGRy&#10;cy9kb3ducmV2LnhtbFBLBQYAAAAABAAEAPUAAACMAwAAAAA=&#10;" filled="f" stroked="f">
                  <v:textbox inset="0,0,0,0">
                    <w:txbxContent>
                      <w:p w14:paraId="7115487F" w14:textId="77777777" w:rsidR="005827CD" w:rsidRDefault="005827CD" w:rsidP="00AC5D3A">
                        <w:pPr>
                          <w:spacing w:after="0" w:line="276" w:lineRule="auto"/>
                        </w:pPr>
                        <w:r>
                          <w:rPr>
                            <w:rFonts w:ascii="Calibri" w:eastAsia="Calibri" w:hAnsi="Calibri" w:cs="Calibri"/>
                            <w:sz w:val="23"/>
                          </w:rPr>
                          <w:t xml:space="preserve"> </w:t>
                        </w:r>
                      </w:p>
                    </w:txbxContent>
                  </v:textbox>
                </v:rect>
                <v:shape id="Shape 3739" o:spid="_x0000_s1103" style="position:absolute;left:22521;top:44531;width:14002;height:3143;visibility:visible;mso-wrap-style:square;v-text-anchor:top" coordsize="140017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8d8cA&#10;AADdAAAADwAAAGRycy9kb3ducmV2LnhtbESPQWsCMRSE7wX/Q3iCF9Gslq66GkUES+vFVgu9PjfP&#10;zeLmZdlE3f77plDwOMzMN8xi1dpK3KjxpWMFo2ECgjh3uuRCwddxO5iC8AFZY+WYFPyQh9Wy87TA&#10;TLs7f9LtEAoRIewzVGBCqDMpfW7Ioh+6mjh6Z9dYDFE2hdQN3iPcVnKcJKm0WHJcMFjTxlB+OVyt&#10;grQ/m9Tf/dfczPh9Ov44TXb70UmpXrddz0EEasMj/N9+0wqe0+QF/t7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EfHfHAAAA3QAAAA8AAAAAAAAAAAAAAAAAmAIAAGRy&#10;cy9kb3ducmV2LnhtbFBLBQYAAAAABAAEAPUAAACMAwAAAAA=&#10;" path="m52324,l1347724,v28956,,52451,23495,52451,52451l1400175,262001v,28956,-23495,52324,-52451,52324l52324,314325c23368,314325,,290957,,262001l,52451c,23495,23368,,52324,xe" fillcolor="#eaf0f6" stroked="f" strokeweight="0">
                  <v:path arrowok="t" textboxrect="0,0,1400175,314325"/>
                </v:shape>
                <v:shape id="Shape 3740" o:spid="_x0000_s1104" style="position:absolute;left:22521;top:44531;width:14002;height:3143;visibility:visible;mso-wrap-style:square;v-text-anchor:top" coordsize="140017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e1V8QA&#10;AADdAAAADwAAAGRycy9kb3ducmV2LnhtbESP0YrCMBRE3wX/IdyFfZE1dYUiXVMRQRFWxKofcGnu&#10;tqXNTWmi1v16Iwg+DjNzhpkvetOIK3WusqxgMo5AEOdWV1woOJ/WXzMQziNrbCyTgjs5WKTDwRwT&#10;bW+c0fXoCxEg7BJUUHrfJlK6vCSDbmxb4uD92c6gD7IrpO7wFuCmkd9RFEuDFYeFEltalZTXx4tR&#10;sK+r5i7/aTLa/NqdPklcZgdU6vOjX/6A8NT7d/jV3moF0ziK4fkmPAGZ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XtVfEAAAA3QAAAA8AAAAAAAAAAAAAAAAAmAIAAGRycy9k&#10;b3ducmV2LnhtbFBLBQYAAAAABAAEAPUAAACJAwAAAAA=&#10;" path="m,52451c,23495,23368,,52324,l1347724,v28956,,52451,23495,52451,52451l1400175,262001v,28956,-23495,52324,-52451,52324l52324,314325c23368,314325,,290957,,262001l,52451xe" filled="f" strokecolor="#edeee6" strokeweight=".26486mm">
                  <v:path arrowok="t" textboxrect="0,0,1400175,314325"/>
                </v:shape>
                <v:rect id="Rectangle 3607" o:spid="_x0000_s1105" style="position:absolute;left:22599;top:45290;width:935;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2rccA&#10;AADdAAAADwAAAGRycy9kb3ducmV2LnhtbESPQWvCQBSE74L/YXmF3nTTChpTVxGr6LE1BdvbI/ua&#10;hO6+Ddmtif56tyD0OMzMN8xi1VsjztT62rGCp3ECgrhwuuZSwUe+G6UgfEDWaByTggt5WC2HgwVm&#10;2nX8TudjKEWEsM9QQRVCk0npi4os+rFriKP37VqLIcq2lLrFLsKtkc9JMpUWa44LFTa0qaj4Of5a&#10;Bfu0WX8e3LUrzfZrf3o7zV/zeVDq8aFfv4AI1If/8L190Aom02QG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4dq3HAAAA3QAAAA8AAAAAAAAAAAAAAAAAmAIAAGRy&#10;cy9kb3ducmV2LnhtbFBLBQYAAAAABAAEAPUAAACMAwAAAAA=&#10;" filled="f" stroked="f">
                  <v:textbox inset="0,0,0,0">
                    <w:txbxContent>
                      <w:p w14:paraId="6D463CBC"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08" o:spid="_x0000_s1106" style="position:absolute;left:23471;top:44714;width:14863;height: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i38QA&#10;AADdAAAADwAAAGRycy9kb3ducmV2LnhtbERPTWvCQBC9F/wPywi91U1bkBizEdGWeNRYsL0N2TEJ&#10;zc6G7DZJ++vdg9Dj432nm8m0YqDeNZYVPC8iEMSl1Q1XCj7O708xCOeRNbaWScEvOdhks4cUE21H&#10;PtFQ+EqEEHYJKqi97xIpXVmTQbewHXHgrrY36APsK6l7HEO4aeVLFC2lwYZDQ40d7Woqv4sfoyCP&#10;u+3nwf6NVfv2lV+Ol9X+vPJKPc6n7RqEp8n/i+/ug1bwuozC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n4t/EAAAA3QAAAA8AAAAAAAAAAAAAAAAAmAIAAGRycy9k&#10;b3ducmV2LnhtbFBLBQYAAAAABAAEAPUAAACJAwAAAAA=&#10;" filled="f" stroked="f">
                  <v:textbox inset="0,0,0,0">
                    <w:txbxContent>
                      <w:p w14:paraId="7D1FDA13"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 xml:space="preserve">Extrait </w:t>
                        </w:r>
                        <w:proofErr w:type="spellStart"/>
                        <w:r>
                          <w:rPr>
                            <w:rFonts w:ascii="Calibri" w:eastAsia="Calibri" w:hAnsi="Calibri" w:cs="Calibri"/>
                            <w:sz w:val="23"/>
                          </w:rPr>
                          <w:t>butanolique</w:t>
                        </w:r>
                        <w:proofErr w:type="spellEnd"/>
                      </w:p>
                      <w:p w14:paraId="49FDF3A7" w14:textId="64C5CF49" w:rsidR="005827CD" w:rsidRDefault="005827CD" w:rsidP="00AC5D3A">
                        <w:pPr>
                          <w:spacing w:after="0" w:line="276" w:lineRule="auto"/>
                          <w:jc w:val="center"/>
                        </w:pPr>
                        <w:r>
                          <w:rPr>
                            <w:rFonts w:ascii="Calibri" w:eastAsia="Calibri" w:hAnsi="Calibri" w:cs="Calibri"/>
                            <w:sz w:val="23"/>
                          </w:rPr>
                          <w:t>PXB</w:t>
                        </w:r>
                      </w:p>
                    </w:txbxContent>
                  </v:textbox>
                </v:rect>
                <v:rect id="Rectangle 3626" o:spid="_x0000_s1107" style="position:absolute;left:34428;top:45290;width:429;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GPVsUA&#10;AADdAAAADwAAAGRycy9kb3ducmV2LnhtbESPT4vCMBTE7wv7HcJb8Lamq1C0GkVWFz36D9Tbo3m2&#10;xealNFlb/fRGEDwOM/MbZjxtTSmuVLvCsoKfbgSCOLW64EzBfvf3PQDhPLLG0jIpuJGD6eTzY4yJ&#10;tg1v6Lr1mQgQdgkqyL2vEildmpNB17UVcfDOtjbog6wzqWtsAtyUshdFsTRYcFjIsaLfnNLL9t8o&#10;WA6q2XFl701WLk7Lw/ownO+GXqnOVzsbgfDU+nf41V5pBf24F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Y9WxQAAAN0AAAAPAAAAAAAAAAAAAAAAAJgCAABkcnMv&#10;ZG93bnJldi54bWxQSwUGAAAAAAQABAD1AAAAigMAAAAA&#10;" filled="f" stroked="f">
                  <v:textbox inset="0,0,0,0">
                    <w:txbxContent>
                      <w:p w14:paraId="78917C09" w14:textId="77777777" w:rsidR="005827CD" w:rsidRDefault="005827CD" w:rsidP="00AC5D3A">
                        <w:pPr>
                          <w:spacing w:after="0" w:line="276" w:lineRule="auto"/>
                        </w:pPr>
                        <w:r>
                          <w:rPr>
                            <w:rFonts w:ascii="Calibri" w:eastAsia="Calibri" w:hAnsi="Calibri" w:cs="Calibri"/>
                            <w:sz w:val="23"/>
                          </w:rPr>
                          <w:t xml:space="preserve"> </w:t>
                        </w:r>
                      </w:p>
                    </w:txbxContent>
                  </v:textbox>
                </v:rect>
                <v:shape id="Shape 39748" o:spid="_x0000_s1108" style="position:absolute;left:38428;top:44626;width:10763;height:3239;visibility:visible;mso-wrap-style:square;v-text-anchor:top" coordsize="1076325,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kL8QA&#10;AADdAAAADwAAAGRycy9kb3ducmV2LnhtbESP3YrCMBSE7xd8h3AE79ZUBZVqFHFZEGFl/XmAY3Ns&#10;i81JaKKt+/RGEPZymJlvmPmyNZW4U+1LywoG/QQEcWZ1ybmC0/H7cwrCB2SNlWVS8CAPy0XnY46p&#10;tg3v6X4IuYgQ9ikqKEJwqZQ+K8ig71tHHL2LrQ2GKOtc6hqbCDeVHCbJWBosOS4U6GhdUHY93IyC&#10;3ZaIWnfzyfYH/yauac6nr1+let12NQMRqA3/4Xd7oxWMxsMJvN7EJ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3pC/EAAAA3QAAAA8AAAAAAAAAAAAAAAAAmAIAAGRycy9k&#10;b3ducmV2LnhtbFBLBQYAAAAABAAEAPUAAACJAwAAAAA=&#10;" path="m,l1076325,r,323850l,323850,,e" fillcolor="#f7f0de" stroked="f" strokeweight="0">
                  <v:path arrowok="t" textboxrect="0,0,1076325,323850"/>
                </v:shape>
                <v:shape id="Shape 3746" o:spid="_x0000_s1109" style="position:absolute;left:38428;top:44626;width:10763;height:3239;visibility:visible;mso-wrap-style:square;v-text-anchor:top" coordsize="1076325,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lsIA&#10;AADdAAAADwAAAGRycy9kb3ducmV2LnhtbERPz2vCMBS+C/4P4Q1203QOilSjjKrDywRrweujebZh&#10;zUtpYtv998thsOPH93u7n2wrBuq9cazgbZmAIK6cNlwrKG+nxRqED8gaW8ek4Ic87Hfz2RYz7Ua+&#10;0lCEWsQQ9hkqaELoMil91ZBFv3QdceQerrcYIuxrqXscY7ht5SpJUmnRcGxosKO8oeq7eFoF+eEx&#10;mOO5+LqPOs0/L0Vp1nRU6vVl+tiACDSFf/Gf+6wVvKerODe+iU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iWwgAAAN0AAAAPAAAAAAAAAAAAAAAAAJgCAABkcnMvZG93&#10;bnJldi54bWxQSwUGAAAAAAQABAD1AAAAhwMAAAAA&#10;" path="m,323850r1076325,l1076325,,,,,323850xe" filled="f" strokecolor="#f7f0de" strokeweight=".26486mm">
                  <v:path arrowok="t" textboxrect="0,0,1076325,323850"/>
                </v:shape>
                <v:rect id="Rectangle 3629" o:spid="_x0000_s1110" style="position:absolute;left:38334;top:45290;width:935;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4bJMUA&#10;AADdAAAADwAAAGRycy9kb3ducmV2LnhtbESPT4vCMBTE7wv7HcJb8LamqyC2GkVWFz36D9Tbo3m2&#10;xealNFlb/fRGEDwOM/MbZjxtTSmuVLvCsoKfbgSCOLW64EzBfvf3PQThPLLG0jIpuJGD6eTzY4yJ&#10;tg1v6Lr1mQgQdgkqyL2vEildmpNB17UVcfDOtjbog6wzqWtsAtyUshdFA2mw4LCQY0W/OaWX7b9R&#10;sBxWs+PK3pusXJyWh/Uhnu9ir1Tnq52NQHhq/Tv8aq+0gv6gF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3hskxQAAAN0AAAAPAAAAAAAAAAAAAAAAAJgCAABkcnMv&#10;ZG93bnJldi54bWxQSwUGAAAAAAQABAD1AAAAigMAAAAA&#10;" filled="f" stroked="f">
                  <v:textbox inset="0,0,0,0">
                    <w:txbxContent>
                      <w:p w14:paraId="24048ABA"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30" o:spid="_x0000_s1111" style="position:absolute;left:39005;top:45290;width:11566;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kZMIA&#10;AADdAAAADwAAAGRycy9kb3ducmV2LnhtbERPTYvCMBC9L/gfwgh7W1MVRGtTEXXR46oLrrehGdti&#10;MylNtNVfvzkIHh/vO1l0phJ3alxpWcFwEIEgzqwuOVfwe/z+moJwHlljZZkUPMjBIu19JBhr2/Ke&#10;7gefixDCLkYFhfd1LKXLCjLoBrYmDtzFNgZ9gE0udYNtCDeVHEXRRBosOTQUWNOqoOx6uBkF22m9&#10;/NvZZ5tXm/P29HOarY8zr9Rnv1vOQXjq/Fv8cu+0gvFkHPaH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SRkwgAAAN0AAAAPAAAAAAAAAAAAAAAAAJgCAABkcnMvZG93&#10;bnJldi54bWxQSwUGAAAAAAQABAD1AAAAhwMAAAAA&#10;" filled="f" stroked="f">
                  <v:textbox inset="0,0,0,0">
                    <w:txbxContent>
                      <w:p w14:paraId="1A631BA1" w14:textId="77777777" w:rsidR="005827CD" w:rsidRDefault="005827CD" w:rsidP="00AC5D3A">
                        <w:pPr>
                          <w:spacing w:after="0" w:line="276" w:lineRule="auto"/>
                        </w:pPr>
                        <w:r>
                          <w:rPr>
                            <w:rFonts w:ascii="Calibri" w:eastAsia="Calibri" w:hAnsi="Calibri" w:cs="Calibri"/>
                            <w:sz w:val="23"/>
                          </w:rPr>
                          <w:t>Phase aqueuse</w:t>
                        </w:r>
                      </w:p>
                    </w:txbxContent>
                  </v:textbox>
                </v:rect>
                <v:rect id="Rectangle 3631" o:spid="_x0000_s1112" style="position:absolute;left:47778;top:45290;width:429;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B/8UA&#10;AADdAAAADwAAAGRycy9kb3ducmV2LnhtbESPQYvCMBSE7wv+h/AW9ramKohWo4i66FGt4O7t0Tzb&#10;ss1LaaKt/nojCB6HmfmGmc5bU4or1a6wrKDXjUAQp1YXnCk4Jj/fIxDOI2ssLZOCGzmYzzofU4y1&#10;bXhP14PPRICwi1FB7n0VS+nSnAy6rq2Ig3e2tUEfZJ1JXWMT4KaU/SgaSoMFh4UcK1rmlP4fLkbB&#10;ZlQtfrf23mTl+m9z2p3Gq2Tslfr6bBcTEJ5a/w6/2lutYDAc9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YH/xQAAAN0AAAAPAAAAAAAAAAAAAAAAAJgCAABkcnMv&#10;ZG93bnJldi54bWxQSwUGAAAAAAQABAD1AAAAigMAAAAA&#10;" filled="f" stroked="f">
                  <v:textbox inset="0,0,0,0">
                    <w:txbxContent>
                      <w:p w14:paraId="798C2DE7" w14:textId="77777777" w:rsidR="005827CD" w:rsidRDefault="005827CD" w:rsidP="00AC5D3A">
                        <w:pPr>
                          <w:spacing w:after="0" w:line="276" w:lineRule="auto"/>
                        </w:pPr>
                        <w:r>
                          <w:rPr>
                            <w:rFonts w:ascii="Calibri" w:eastAsia="Calibri" w:hAnsi="Calibri" w:cs="Calibri"/>
                            <w:sz w:val="23"/>
                          </w:rPr>
                          <w:t xml:space="preserve"> </w:t>
                        </w:r>
                      </w:p>
                    </w:txbxContent>
                  </v:textbox>
                </v:rect>
                <v:shape id="Shape 3751" o:spid="_x0000_s1113" style="position:absolute;left:39285;top:52342;width:10859;height:3429;visibility:visible;mso-wrap-style:square;v-text-anchor:top" coordsize="108585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16ZcYA&#10;AADdAAAADwAAAGRycy9kb3ducmV2LnhtbESPT4vCMBTE78J+h/AEb5pqRdyuUWRBEC/+Wxb39rZ5&#10;tsXmpTSx1m9vBMHjMDO/YWaL1pSiodoVlhUMBxEI4tTqgjMFP8dVfwrCeWSNpWVScCcHi/lHZ4aJ&#10;tjfeU3PwmQgQdgkqyL2vEildmpNBN7AVcfDOtjbog6wzqWu8Bbgp5SiKJtJgwWEhx4q+c0ovh6tR&#10;8Pe/OV2nx/Hud9mc4s+xvdB5GynV67bLLxCeWv8Ov9prrSCexCN4vg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16ZcYAAADdAAAADwAAAAAAAAAAAAAAAACYAgAAZHJz&#10;L2Rvd25yZXYueG1sUEsFBgAAAAAEAAQA9QAAAIsDAAAAAA==&#10;" path="m57150,r971423,c1060196,,1085850,25654,1085850,57277r,228473c1085850,317373,1060196,342900,1028573,342900r-971423,c25527,342900,,317373,,285750l,57277c,25654,25527,,57150,xe" fillcolor="#eaf0f6" stroked="f" strokeweight="0">
                  <v:path arrowok="t" textboxrect="0,0,1085850,342900"/>
                </v:shape>
                <v:shape id="Shape 3752" o:spid="_x0000_s1114" style="position:absolute;left:39285;top:52342;width:10859;height:3429;visibility:visible;mso-wrap-style:square;v-text-anchor:top" coordsize="108585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NV8AA&#10;AADdAAAADwAAAGRycy9kb3ducmV2LnhtbESPQYvCMBSE7wv+h/AEb2uqFZFqFBEET4VV8fxonk21&#10;eSlNqvXfmwXB4zAz3zCrTW9r8aDWV44VTMYJCOLC6YpLBefT/ncBwgdkjbVjUvAiD5v14GeFmXZP&#10;/qPHMZQiQthnqMCE0GRS+sKQRT92DXH0rq61GKJsS6lbfEa4reU0SebSYsVxwWBDO0PF/dhZBbtb&#10;s7/YjgxL6/PSn7q8m+VKjYb9dgkiUB++4U/7oBWk8zSF/zfxCc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iNV8AAAADdAAAADwAAAAAAAAAAAAAAAACYAgAAZHJzL2Rvd25y&#10;ZXYueG1sUEsFBgAAAAAEAAQA9QAAAIUDAAAAAA==&#10;" path="m,57277c,25654,25527,,57150,r971423,c1060196,,1085850,25654,1085850,57277r,228473c1085850,317373,1060196,342900,1028573,342900r-971423,c25527,342900,,317373,,285750l,57277xe" filled="f" strokecolor="#edeee6" strokeweight=".26486mm">
                  <v:path arrowok="t" textboxrect="0,0,1085850,342900"/>
                </v:shape>
                <v:rect id="Rectangle 3634" o:spid="_x0000_s1115" style="position:absolute;left:39385;top:53200;width:1315;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iZ8cA&#10;AADdAAAADwAAAGRycy9kb3ducmV2LnhtbESPQWvCQBSE7wX/w/KE3uqmWkSjq4htSY41Cra3R/aZ&#10;hGbfhuw2SfvrXaHgcZiZb5j1djC16Kh1lWUFz5MIBHFudcWFgtPx/WkBwnlkjbVlUvBLDrab0cMa&#10;Y217PlCX+UIECLsYFZTeN7GULi/JoJvYhjh4F9sa9EG2hdQt9gFuajmNork0WHFYKLGhfUn5d/Zj&#10;FCSLZveZ2r++qN++kvPHefl6XHqlHsfDbgXC0+Dv4f92qhXM5r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GImfHAAAA3QAAAA8AAAAAAAAAAAAAAAAAmAIAAGRy&#10;cy9kb3ducmV2LnhtbFBLBQYAAAAABAAEAPUAAACMAwAAAAA=&#10;" filled="f" stroked="f">
                  <v:textbox inset="0,0,0,0">
                    <w:txbxContent>
                      <w:p w14:paraId="0D0E86F2"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35" o:spid="_x0000_s1116" style="position:absolute;left:39639;top:52289;width:11074;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H/McA&#10;AADdAAAADwAAAGRycy9kb3ducmV2LnhtbESPQWvCQBSE7wX/w/KE3uqmSkWjq4htSY41Cra3R/aZ&#10;hGbfhuw2SfvrXaHgcZiZb5j1djC16Kh1lWUFz5MIBHFudcWFgtPx/WkBwnlkjbVlUvBLDrab0cMa&#10;Y217PlCX+UIECLsYFZTeN7GULi/JoJvYhjh4F9sa9EG2hdQt9gFuajmNork0WHFYKLGhfUn5d/Zj&#10;FCSLZveZ2r++qN++kvPHefl6XHqlHsfDbgXC0+Dv4f92qhXM5r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Kh/zHAAAA3QAAAA8AAAAAAAAAAAAAAAAAmAIAAGRy&#10;cy9kb3ducmV2LnhtbFBLBQYAAAAABAAEAPUAAACMAwAAAAA=&#10;" filled="f" stroked="f">
                  <v:textbox inset="0,0,0,0">
                    <w:txbxContent>
                      <w:p w14:paraId="3312E871" w14:textId="77777777" w:rsidR="005827CD" w:rsidRDefault="005827CD" w:rsidP="004F7DB3">
                        <w:pPr>
                          <w:spacing w:after="0" w:line="276" w:lineRule="auto"/>
                          <w:jc w:val="center"/>
                          <w:rPr>
                            <w:rFonts w:ascii="Calibri" w:eastAsia="Calibri" w:hAnsi="Calibri" w:cs="Calibri"/>
                            <w:sz w:val="23"/>
                          </w:rPr>
                        </w:pPr>
                        <w:r>
                          <w:rPr>
                            <w:rFonts w:ascii="Calibri" w:eastAsia="Calibri" w:hAnsi="Calibri" w:cs="Calibri"/>
                            <w:sz w:val="23"/>
                          </w:rPr>
                          <w:t>Extrait aqueux</w:t>
                        </w:r>
                      </w:p>
                      <w:p w14:paraId="776C0A5F" w14:textId="18C859D9" w:rsidR="005827CD" w:rsidRDefault="005827CD" w:rsidP="004F7DB3">
                        <w:pPr>
                          <w:spacing w:after="0" w:line="276" w:lineRule="auto"/>
                          <w:jc w:val="center"/>
                        </w:pPr>
                        <w:r>
                          <w:rPr>
                            <w:rFonts w:ascii="Calibri" w:eastAsia="Calibri" w:hAnsi="Calibri" w:cs="Calibri"/>
                            <w:sz w:val="23"/>
                          </w:rPr>
                          <w:t>PXW</w:t>
                        </w:r>
                      </w:p>
                    </w:txbxContent>
                  </v:textbox>
                </v:rect>
                <v:rect id="Rectangle 3636" o:spid="_x0000_s1117" style="position:absolute;left:48734;top:53200;width:430;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Zi8cA&#10;AADdAAAADwAAAGRycy9kb3ducmV2LnhtbESPQWvCQBSE74L/YXmCN91YIWh0DcFWzLGNBevtkX1N&#10;QrNvQ3Zr0v76bqHQ4zAz3zD7dDStuFPvGssKVssIBHFpdcOVgtfLabEB4TyyxtYyKfgiB+lhOtlj&#10;ou3AL3QvfCUChF2CCmrvu0RKV9Zk0C1tRxy8d9sb9EH2ldQ9DgFuWvkQRbE02HBYqLGjY03lR/Fp&#10;FJw3XfaW2++hap9u5+vzdft42Xql5rMx24HwNPr/8F871wrW8Tq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YGYvHAAAA3QAAAA8AAAAAAAAAAAAAAAAAmAIAAGRy&#10;cy9kb3ducmV2LnhtbFBLBQYAAAAABAAEAPUAAACMAwAAAAA=&#10;" filled="f" stroked="f">
                  <v:textbox inset="0,0,0,0">
                    <w:txbxContent>
                      <w:p w14:paraId="780D63A9"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37" o:spid="_x0000_s1118" style="position:absolute;left:33375;top:12016;width:935;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8EMYA&#10;AADdAAAADwAAAGRycy9kb3ducmV2LnhtbESPT4vCMBTE74LfITxhb5qq4Go1iqiLHtc/oN4ezbMt&#10;Ni+lydqun94sLHgcZuY3zGzRmEI8qHK5ZQX9XgSCOLE651TB6fjVHYNwHlljYZkU/JKDxbzdmmGs&#10;bc17ehx8KgKEXYwKMu/LWEqXZGTQ9WxJHLybrQz6IKtU6grrADeFHETRSBrMOSxkWNIqo+R++DEK&#10;tuNyednZZ50Wm+v2/H2erI8Tr9RHp1lOQXhq/Dv8395pBcPR8BP+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S8EMYAAADdAAAADwAAAAAAAAAAAAAAAACYAgAAZHJz&#10;L2Rvd25yZXYueG1sUEsFBgAAAAAEAAQA9QAAAIsDAAAAAA==&#10;" filled="f" stroked="f">
                  <v:textbox inset="0,0,0,0">
                    <w:txbxContent>
                      <w:p w14:paraId="27DC59D9"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38" o:spid="_x0000_s1119" style="position:absolute;left:34047;top:12016;width:16252;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oYsIA&#10;AADdAAAADwAAAGRycy9kb3ducmV2LnhtbERPTYvCMBC9L/gfwgh7W1MVRGtTEXXR46oLrrehGdti&#10;MylNtNVfvzkIHh/vO1l0phJ3alxpWcFwEIEgzqwuOVfwe/z+moJwHlljZZkUPMjBIu19JBhr2/Ke&#10;7gefixDCLkYFhfd1LKXLCjLoBrYmDtzFNgZ9gE0udYNtCDeVHEXRRBosOTQUWNOqoOx6uBkF22m9&#10;/NvZZ5tXm/P29HOarY8zr9Rnv1vOQXjq/Fv8cu+0gvFkHO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hiwgAAAN0AAAAPAAAAAAAAAAAAAAAAAJgCAABkcnMvZG93&#10;bnJldi54bWxQSwUGAAAAAAQABAD1AAAAhwMAAAAA&#10;" filled="f" stroked="f">
                  <v:textbox inset="0,0,0,0">
                    <w:txbxContent>
                      <w:p w14:paraId="154FD60D" w14:textId="77777777" w:rsidR="005827CD" w:rsidRDefault="005827CD" w:rsidP="00AC5D3A">
                        <w:pPr>
                          <w:spacing w:after="0" w:line="276" w:lineRule="auto"/>
                        </w:pPr>
                        <w:r>
                          <w:rPr>
                            <w:rFonts w:ascii="Calibri" w:eastAsia="Calibri" w:hAnsi="Calibri" w:cs="Calibri"/>
                            <w:sz w:val="23"/>
                          </w:rPr>
                          <w:t>Evaporation partielle</w:t>
                        </w:r>
                      </w:p>
                    </w:txbxContent>
                  </v:textbox>
                </v:rect>
                <v:rect id="Rectangle 3639" o:spid="_x0000_s1120" style="position:absolute;left:46254;top:12016;width:429;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N+ccA&#10;AADdAAAADwAAAGRycy9kb3ducmV2LnhtbESPQWvCQBSE74L/YXmCN91YIZjoGoKtmGOrBevtkX1N&#10;QrNvQ3Zr0v76bqHQ4zAz3zC7bDStuFPvGssKVssIBHFpdcOVgtfLcbEB4TyyxtYyKfgiB9l+Otlh&#10;qu3AL3Q/+0oECLsUFdTed6mUrqzJoFvajjh477Y36IPsK6l7HALctPIhimJpsOGwUGNHh5rKj/On&#10;UXDadPlbYb+Hqn26na7P1+Txknil5rMx34LwNPr/8F+70ArW8TqB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HjfnHAAAA3QAAAA8AAAAAAAAAAAAAAAAAmAIAAGRy&#10;cy9kb3ducmV2LnhtbFBLBQYAAAAABAAEAPUAAACMAwAAAAA=&#10;" filled="f" stroked="f">
                  <v:textbox inset="0,0,0,0">
                    <w:txbxContent>
                      <w:p w14:paraId="72BAAA11"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42" o:spid="_x0000_s1121" style="position:absolute;left:45488;top:49102;width:935;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s9ccA&#10;AADdAAAADwAAAGRycy9kb3ducmV2LnhtbESPQWvCQBSE7wX/w/KE3uqmtohGVxFtSY41Cra3R/aZ&#10;hGbfhuw2SfvrXaHgcZiZb5jVZjC16Kh1lWUFz5MIBHFudcWFgtPx/WkOwnlkjbVlUvBLDjbr0cMK&#10;Y217PlCX+UIECLsYFZTeN7GULi/JoJvYhjh4F9sa9EG2hdQt9gFuajmNopk0WHFYKLGhXUn5d/Zj&#10;FCTzZvuZ2r++qN++kvPHebE/LrxSj+NhuwThafD38H871QpeZq9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lbPXHAAAA3QAAAA8AAAAAAAAAAAAAAAAAmAIAAGRy&#10;cy9kb3ducmV2LnhtbFBLBQYAAAAABAAEAPUAAACMAwAAAAA=&#10;" filled="f" stroked="f">
                  <v:textbox inset="0,0,0,0">
                    <w:txbxContent>
                      <w:p w14:paraId="77EB58F2" w14:textId="77777777" w:rsidR="005827CD" w:rsidRDefault="005827CD" w:rsidP="00AC5D3A">
                        <w:pPr>
                          <w:spacing w:after="0" w:line="276" w:lineRule="auto"/>
                        </w:pPr>
                        <w:r>
                          <w:rPr>
                            <w:rFonts w:ascii="Calibri" w:eastAsia="Calibri" w:hAnsi="Calibri" w:cs="Calibri"/>
                            <w:sz w:val="23"/>
                          </w:rPr>
                          <w:t xml:space="preserve">  </w:t>
                        </w:r>
                      </w:p>
                    </w:txbxContent>
                  </v:textbox>
                </v:rect>
                <v:rect id="Rectangle 3643" o:spid="_x0000_s1122" style="position:absolute;left:46159;top:49316;width:787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nJbscA&#10;AADdAAAADwAAAGRycy9kb3ducmV2LnhtbESPQWvCQBSE7wX/w/KE3uqmWkSjq4htSY41Cra3R/aZ&#10;hGbfhuw2SfvrXaHgcZiZb5j1djC16Kh1lWUFz5MIBHFudcWFgtPx/WkBwnlkjbVlUvBLDrab0cMa&#10;Y217PlCX+UIECLsYFZTeN7GULi/JoJvYhjh4F9sa9EG2hdQt9gFuajmNork0WHFYKLGhfUn5d/Zj&#10;FCSLZveZ2r++qN++kvPHefl6XHqlHsfDbgXC0+Dv4f92qhXM5i8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pyW7HAAAA3QAAAA8AAAAAAAAAAAAAAAAAmAIAAGRy&#10;cy9kb3ducmV2LnhtbFBLBQYAAAAABAAEAPUAAACMAwAAAAA=&#10;" filled="f" stroked="f">
                  <v:textbox inset="0,0,0,0">
                    <w:txbxContent>
                      <w:p w14:paraId="5B4522DA" w14:textId="77777777" w:rsidR="005827CD" w:rsidRDefault="005827CD" w:rsidP="00AC5D3A">
                        <w:pPr>
                          <w:spacing w:after="0" w:line="276" w:lineRule="auto"/>
                        </w:pPr>
                        <w:r>
                          <w:rPr>
                            <w:rFonts w:ascii="Calibri" w:eastAsia="Calibri" w:hAnsi="Calibri" w:cs="Calibri"/>
                            <w:sz w:val="18"/>
                          </w:rPr>
                          <w:t>Evaporation</w:t>
                        </w:r>
                      </w:p>
                    </w:txbxContent>
                  </v:textbox>
                </v:rect>
                <v:rect id="Rectangle 3645" o:spid="_x0000_s1123" style="position:absolute;left:52070;top:49316;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0gccA&#10;AADdAAAADwAAAGRycy9kb3ducmV2LnhtbESPQWvCQBSE74X+h+UVequbWisasxGxLXrUKKi3R/aZ&#10;hGbfhuzWRH99Vyj0OMzMN0wy700tLtS6yrKC10EEgji3uuJCwX739TIB4TyyxtoyKbiSg3n6+JBg&#10;rG3HW7pkvhABwi5GBaX3TSyly0sy6Aa2IQ7e2bYGfZBtIXWLXYCbWg6jaCwNVhwWSmxoWVL+nf0Y&#10;BatJsziu7a0r6s/T6rA5TD92U6/U81O/mIHw1Pv/8F97rRW8jUfv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M9IHHAAAA3QAAAA8AAAAAAAAAAAAAAAAAmAIAAGRy&#10;cy9kb3ducmV2LnhtbFBLBQYAAAAABAAEAPUAAACMAwAAAAA=&#10;" filled="f" stroked="f">
                  <v:textbox inset="0,0,0,0">
                    <w:txbxContent>
                      <w:p w14:paraId="4F973858" w14:textId="77777777" w:rsidR="005827CD" w:rsidRDefault="005827CD" w:rsidP="00AC5D3A">
                        <w:pPr>
                          <w:spacing w:after="0" w:line="276" w:lineRule="auto"/>
                        </w:pPr>
                        <w:r>
                          <w:rPr>
                            <w:rFonts w:ascii="Calibri" w:eastAsia="Calibri" w:hAnsi="Calibri" w:cs="Calibri"/>
                            <w:sz w:val="18"/>
                          </w:rPr>
                          <w:t xml:space="preserve"> </w:t>
                        </w:r>
                      </w:p>
                    </w:txbxContent>
                  </v:textbox>
                </v:rect>
                <v:rect id="Rectangle 3648" o:spid="_x0000_s1124" style="position:absolute;left:52763;top:49309;width:10098;height:5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1bH8MA&#10;AADdAAAADwAAAGRycy9kb3ducmV2LnhtbERPTYvCMBC9C/6HMII3TV1FtGsUWRU9ahXcvQ3NbFts&#10;JqWJtu6v3xwEj4/3vVi1phQPql1hWcFoGIEgTq0uOFNwOe8GMxDOI2ssLZOCJzlYLbudBcbaNnyi&#10;R+IzEULYxagg976KpXRpTgbd0FbEgfu1tUEfYJ1JXWMTwk0pP6JoKg0WHBpyrOgrp/SW3I2C/axa&#10;fx/sX5OV25/99Xidb85zr1S/164/QXhq/Vv8ch+0gvF0Eu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1bH8MAAADdAAAADwAAAAAAAAAAAAAAAACYAgAAZHJzL2Rv&#10;d25yZXYueG1sUEsFBgAAAAAEAAQA9QAAAIgDAAAAAA==&#10;" filled="f" stroked="f">
                  <v:textbox inset="0,0,0,0">
                    <w:txbxContent>
                      <w:p w14:paraId="3B51F0A3" w14:textId="77777777" w:rsidR="005827CD" w:rsidRDefault="005827CD" w:rsidP="00AC5D3A">
                        <w:pPr>
                          <w:spacing w:after="0" w:line="276" w:lineRule="auto"/>
                        </w:pPr>
                        <w:proofErr w:type="gramStart"/>
                        <w:r>
                          <w:rPr>
                            <w:rFonts w:ascii="Calibri" w:eastAsia="Calibri" w:hAnsi="Calibri" w:cs="Calibri"/>
                            <w:sz w:val="18"/>
                          </w:rPr>
                          <w:t>sous</w:t>
                        </w:r>
                        <w:proofErr w:type="gramEnd"/>
                        <w:r>
                          <w:rPr>
                            <w:rFonts w:ascii="Calibri" w:eastAsia="Calibri" w:hAnsi="Calibri" w:cs="Calibri"/>
                            <w:sz w:val="18"/>
                          </w:rPr>
                          <w:t xml:space="preserve"> pression  réduite</w:t>
                        </w:r>
                      </w:p>
                    </w:txbxContent>
                  </v:textbox>
                </v:rect>
                <v:rect id="Rectangle 3649" o:spid="_x0000_s1125" style="position:absolute;left:62275;top:49316;width:34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hMYA&#10;AADdAAAADwAAAGRycy9kb3ducmV2LnhtbESPQWvCQBSE74X+h+UJ3upGW8TErCK1RY9WhejtkX1N&#10;QrNvQ3Y10V/fLQg9DjPzDZMue1OLK7WusqxgPIpAEOdWV1woOB4+X2YgnEfWWFsmBTdysFw8P6WY&#10;aNvxF133vhABwi5BBaX3TSKly0sy6Ea2IQ7et20N+iDbQuoWuwA3tZxE0VQarDgslNjQe0n5z/5i&#10;FGxmzeq0tfeuqD/Om2yXxetD7JUaDvrVHISn3v+HH+2tVvA6fYv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H+hMYAAADdAAAADwAAAAAAAAAAAAAAAACYAgAAZHJz&#10;L2Rvd25yZXYueG1sUEsFBgAAAAAEAAQA9QAAAIsDAAAAAA==&#10;" filled="f" stroked="f">
                  <v:textbox inset="0,0,0,0">
                    <w:txbxContent>
                      <w:p w14:paraId="23699196" w14:textId="77777777" w:rsidR="005827CD" w:rsidRDefault="005827CD" w:rsidP="00AC5D3A">
                        <w:pPr>
                          <w:spacing w:after="0" w:line="276" w:lineRule="auto"/>
                        </w:pPr>
                        <w:r>
                          <w:rPr>
                            <w:rFonts w:ascii="Calibri" w:eastAsia="Calibri" w:hAnsi="Calibri" w:cs="Calibri"/>
                            <w:sz w:val="18"/>
                          </w:rPr>
                          <w:t xml:space="preserve"> </w:t>
                        </w:r>
                      </w:p>
                    </w:txbxContent>
                  </v:textbox>
                </v:rect>
                <v:shape id="Shape 3774" o:spid="_x0000_s1126" style="position:absolute;left:13854;top:6431;width:8096;height:1;visibility:visible;mso-wrap-style:square;v-text-anchor:top" coordsize="8096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csMA&#10;AADdAAAADwAAAGRycy9kb3ducmV2LnhtbERPPU/DMBDdkfgP1iGxUYe0qWhaN6KpkLKmsLCd4msc&#10;EZ+j2DShvx4PlTo+ve9dMdteXGj0nWMFr4sEBHHjdMetgq/Pj5c3ED4ga+wdk4I/8lDsHx92mGs3&#10;cU2XU2hFDGGfowITwpBL6RtDFv3CDcSRO7vRYohwbKUecYrhtpdpkqylxY5jg8GBSkPNz+nXKuhX&#10;U/29KatNa1ZXmxzKzKfHTKnnp/l9CyLQHO7im7vSCpbrLO6Pb+ITkP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scsMAAADdAAAADwAAAAAAAAAAAAAAAACYAgAAZHJzL2Rv&#10;d25yZXYueG1sUEsFBgAAAAAEAAQA9QAAAIgDAAAAAA==&#10;" path="m,127l809625,e" filled="f" strokeweight=".26486mm">
                  <v:stroke miterlimit="66585f" joinstyle="miter"/>
                  <v:path arrowok="t" textboxrect="0,0,809625,127"/>
                </v:shape>
                <v:shape id="Shape 3775" o:spid="_x0000_s1127" style="position:absolute;left:13473;top:6526;width:762;height:4668;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PHT8MA&#10;AADdAAAADwAAAGRycy9kb3ducmV2LnhtbESP0WrCQBRE3wv9h+UWfKubaBskdRVRxLyFqh9wyV6z&#10;odm7Ibua+PduQfBxmJkzzHI92lbcqPeNYwXpNAFBXDndcK3gfNp/LkD4gKyxdUwK7uRhvXp/W2Ku&#10;3cC/dDuGWkQI+xwVmBC6XEpfGbLop64jjt7F9RZDlH0tdY9DhNtWzpIkkxYbjgsGO9oaqv6OV6ug&#10;LDAz26o8pGWxu9Rfg9ldu1Gpyce4+QERaAyv8LNdaAXz7DuF/zfxCc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PHT8MAAADdAAAADwAAAAAAAAAAAAAAAACYAgAAZHJzL2Rv&#10;d25yZXYueG1sUEsFBgAAAAAEAAQA9QAAAIgDAAAAAA==&#10;" path="m31750,l44323,r123,390525l76200,390525,38100,466725,,390525r31750,l31750,xe" fillcolor="black" stroked="f" strokeweight="0">
                  <v:stroke miterlimit="66585f" joinstyle="miter"/>
                  <v:path arrowok="t" textboxrect="0,0,76200,466725"/>
                </v:shape>
                <v:shape id="Shape 3776" o:spid="_x0000_s1128" style="position:absolute;left:21569;top:6526;width:762;height:4668;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8o8MA&#10;AADdAAAADwAAAGRycy9kb3ducmV2LnhtbESP0YrCMBRE3xf8h3AF39ZUXYtUo4gi27eiux9waa5N&#10;sbkpTbT17zcLgo/DzJxhNrvBNuJBna8dK5hNExDEpdM1Vwp+f06fKxA+IGtsHJOCJ3nYbUcfG8y0&#10;6/lMj0uoRISwz1CBCaHNpPSlIYt+6lri6F1dZzFE2VVSd9hHuG3kPElSabHmuGCwpYOh8na5WwVF&#10;jqk5lMX3rMiP1+qrN8d7Oyg1GQ/7NYhAQ3iHX+1cK1ikywX8v4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38o8MAAADdAAAADwAAAAAAAAAAAAAAAACYAgAAZHJzL2Rv&#10;d25yZXYueG1sUEsFBgAAAAAEAAQA9QAAAIgDAAAAAA==&#10;" path="m31750,l44450,r,390525l76200,390525,38100,466725,,390525r31750,l31750,xe" fillcolor="black" stroked="f" strokeweight="0">
                  <v:stroke miterlimit="66585f" joinstyle="miter"/>
                  <v:path arrowok="t" textboxrect="0,0,76200,466725"/>
                </v:shape>
                <v:shape id="Shape 3777" o:spid="_x0000_s1129" style="position:absolute;left:17759;top:3764;width:762;height:2858;visibility:visible;mso-wrap-style:square;v-text-anchor:top" coordsize="7620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4BfcUA&#10;AADdAAAADwAAAGRycy9kb3ducmV2LnhtbESP0WrCQBRE3wX/YbmCb7pRSUijq4jQIn0oqP2AS/aa&#10;jWbvptmtSf++Wyj4OMzMGWazG2wjHtT52rGCxTwBQVw6XXOl4PPyOstB+ICssXFMCn7Iw247Hm2w&#10;0K7nEz3OoRIRwr5ABSaEtpDSl4Ys+rlriaN3dZ3FEGVXSd1hH+G2kcskyaTFmuOCwZYOhsr7+dsq&#10;eGuveR9e6Cu/Lc37vU9pdcg+lJpOhv0aRKAhPMP/7aNWsMrSFP7exC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gF9xQAAAN0AAAAPAAAAAAAAAAAAAAAAAJgCAABkcnMv&#10;ZG93bnJldi54bWxQSwUGAAAAAAQABAD1AAAAigMAAAAA&#10;" path="m31750,l44323,r120,209550l76200,209550,38100,285750,,209550r31750,l31750,xe" fillcolor="black" stroked="f" strokeweight="0">
                  <v:stroke miterlimit="66585f" joinstyle="miter"/>
                  <v:path arrowok="t" textboxrect="0,0,76200,285750"/>
                </v:shape>
                <v:shape id="Shape 3778" o:spid="_x0000_s1130" style="position:absolute;left:24903;top:14337;width:762;height:2857;visibility:visible;mso-wrap-style:square;v-text-anchor:top" coordsize="7620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yfCsYA&#10;AADdAAAADwAAAGRycy9kb3ducmV2LnhtbESPwWrDMBBE74X+g9hAbo2chBjHtRJKICX0UKiTD1is&#10;jeXaWjmWGrt/XxUKPQ4z84Yp9pPtxJ0G3zhWsFwkIIgrpxuuFVzOx6cMhA/IGjvHpOCbPOx3jw8F&#10;5tqN/EH3MtQiQtjnqMCE0OdS+sqQRb9wPXH0rm6wGKIcaqkHHCPcdnKVJKm02HBcMNjTwVDVll9W&#10;wWt/zcawpVv2uTJv7bih9SF9V2o+m16eQQSawn/4r33SCtbpJoXfN/EJ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yfCsYAAADdAAAADwAAAAAAAAAAAAAAAACYAgAAZHJz&#10;L2Rvd25yZXYueG1sUEsFBgAAAAAEAAQA9QAAAIsDAAAAAA==&#10;" path="m31750,l44450,r,209550l76200,209550,38100,285750,,209550r31750,l31750,xe" fillcolor="black" stroked="f" strokeweight="0">
                  <v:stroke miterlimit="66585f" joinstyle="miter"/>
                  <v:path arrowok="t" textboxrect="0,0,76200,285750"/>
                </v:shape>
                <v:shape id="Shape 3779" o:spid="_x0000_s1131" style="position:absolute;left:21569;top:17290;width:8096;height:1;visibility:visible;mso-wrap-style:square;v-text-anchor:top" coordsize="8096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F78UA&#10;AADdAAAADwAAAGRycy9kb3ducmV2LnhtbESPzWrDMBCE74G+g9hAb4mcNA61G9k0LoVc83PJbbG2&#10;lqm1MpYSu336qlDocZiZb5hdOdlO3GnwrWMFq2UCgrh2uuVGweX8vngG4QOyxs4xKfgiD2XxMNth&#10;rt3IR7qfQiMihH2OCkwIfS6lrw1Z9EvXE0fvww0WQ5RDI/WAY4TbTq6TZCstthwXDPZUGao/Tzer&#10;oNuMx2tWHbLGbL5tsq9Sv35LlXqcT68vIAJN4T/81z5oBU/bNIPfN/EJ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0oXvxQAAAN0AAAAPAAAAAAAAAAAAAAAAAJgCAABkcnMv&#10;ZG93bnJldi54bWxQSwUGAAAAAAQABAD1AAAAigMAAAAA&#10;" path="m,127l809625,e" filled="f" strokeweight=".26486mm">
                  <v:stroke miterlimit="66585f" joinstyle="miter"/>
                  <v:path arrowok="t" textboxrect="0,0,809625,127"/>
                </v:shape>
                <v:shape id="Shape 3780" o:spid="_x0000_s1132" style="position:absolute;left:21188;top:17290;width:762;height:4667;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oacAA&#10;AADdAAAADwAAAGRycy9kb3ducmV2LnhtbERPzYrCMBC+C/sOYYS9aeoqZek2FVHE3oq6DzA0Y1O2&#10;mZQm2vr2m4Pg8eP7z7eT7cSDBt86VrBaJiCIa6dbbhT8Xo+LbxA+IGvsHJOCJ3nYFh+zHDPtRj7T&#10;4xIaEUPYZ6jAhNBnUvrakEW/dD1x5G5usBgiHBqpBxxjuO3kV5Kk0mLLscFgT3tD9d/lbhVUJaZm&#10;X1enVVUebs1mNId7Pyn1OZ92PyACTeEtfrlLrWCdpnF/fBOf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OoacAAAADdAAAADwAAAAAAAAAAAAAAAACYAgAAZHJzL2Rvd25y&#10;ZXYueG1sUEsFBgAAAAAEAAQA9QAAAIUDAAAAAA==&#10;" path="m31750,l44450,r,390525l76200,390525,38100,466725,,390525r31750,l31750,xe" fillcolor="black" stroked="f" strokeweight="0">
                  <v:stroke miterlimit="66585f" joinstyle="miter"/>
                  <v:path arrowok="t" textboxrect="0,0,76200,466725"/>
                </v:shape>
                <v:shape id="Shape 3781" o:spid="_x0000_s1133" style="position:absolute;left:29284;top:17290;width:762;height:4667;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N8sMA&#10;AADdAAAADwAAAGRycy9kb3ducmV2LnhtbESP3YrCMBSE7xd8h3CEvVvTukuRahRRxN4Vfx7g0Byb&#10;YnNSmmjr228WFrwcZuYbZrUZbSue1PvGsYJ0loAgrpxuuFZwvRy+FiB8QNbYOiYFL/KwWU8+Vphr&#10;N/CJnudQiwhhn6MCE0KXS+krQxb9zHXE0bu53mKIsq+l7nGIcNvKeZJk0mLDccFgRztD1f38sArK&#10;AjOzq8pjWhb7W/0zmP2jG5X6nI7bJYhAY3iH/9uFVvCdZSn8vY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8N8sMAAADdAAAADwAAAAAAAAAAAAAAAACYAgAAZHJzL2Rv&#10;d25yZXYueG1sUEsFBgAAAAAEAAQA9QAAAIgDAAAAAA==&#10;" path="m31623,l44323,r123,390525l76200,390525,38100,466725,,390525r31746,l31623,xe" fillcolor="black" stroked="f" strokeweight="0">
                  <v:stroke miterlimit="66585f" joinstyle="miter"/>
                  <v:path arrowok="t" textboxrect="0,0,76200,466725"/>
                </v:shape>
                <v:shape id="Shape 3782" o:spid="_x0000_s1134" style="position:absolute;left:31380;top:25957;width:762;height:2858;visibility:visible;mso-wrap-style:square;v-text-anchor:top" coordsize="7620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LwMYA&#10;AADdAAAADwAAAGRycy9kb3ducmV2LnhtbESPwWrDMBBE74X+g9hAbo2chBjHtRJKICX0UKiTD1is&#10;jeXaWjmWGrt/XxUKPQ4z84Yp9pPtxJ0G3zhWsFwkIIgrpxuuFVzOx6cMhA/IGjvHpOCbPOx3jw8F&#10;5tqN/EH3MtQiQtjnqMCE0OdS+sqQRb9wPXH0rm6wGKIcaqkHHCPcdnKVJKm02HBcMNjTwVDVll9W&#10;wWt/zcawpVv2uTJv7bih9SF9V2o+m16eQQSawn/4r33SCtZpuoHfN/EJ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LLwMYAAADdAAAADwAAAAAAAAAAAAAAAACYAgAAZHJz&#10;L2Rvd25yZXYueG1sUEsFBgAAAAAEAAQA9QAAAIsDAAAAAA==&#10;" path="m31623,l44323,r120,209550l76200,209550,38100,285750,,209550r31743,l31623,xe" fillcolor="black" stroked="f" strokeweight="0">
                  <v:stroke miterlimit="66585f" joinstyle="miter"/>
                  <v:path arrowok="t" textboxrect="0,0,76200,285750"/>
                </v:shape>
                <v:shape id="Shape 3783" o:spid="_x0000_s1135" style="position:absolute;left:27570;top:28720;width:8096;height:1;visibility:visible;mso-wrap-style:square;v-text-anchor:top" coordsize="8096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IMUA&#10;AADdAAAADwAAAGRycy9kb3ducmV2LnhtbESPQWvCQBSE7wX/w/IKvdVNrYYasxGbUvBq9OLtkX3N&#10;BrNvQ3ZrUn+9Wyj0OMzMN0y+nWwnrjT41rGCl3kCgrh2uuVGwen4+fwGwgdkjZ1jUvBDHrbF7CHH&#10;TLuRD3StQiMihH2GCkwIfSalrw1Z9HPXE0fvyw0WQ5RDI/WAY4TbTi6SJJUWW44LBnsqDdWX6tsq&#10;6Jbj4bwu9+vGLG82eS9XfvGxUurpcdptQASawn/4r73XCl7TNIXfN/EJy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dsgxQAAAN0AAAAPAAAAAAAAAAAAAAAAAJgCAABkcnMv&#10;ZG93bnJldi54bWxQSwUGAAAAAAQABAD1AAAAigMAAAAA&#10;" path="m,127l809625,e" filled="f" strokeweight=".26486mm">
                  <v:stroke miterlimit="66585f" joinstyle="miter"/>
                  <v:path arrowok="t" textboxrect="0,0,809625,127"/>
                </v:shape>
                <v:shape id="Shape 3784" o:spid="_x0000_s1136" style="position:absolute;left:27189;top:28720;width:762;height:4667;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wHcMA&#10;AADdAAAADwAAAGRycy9kb3ducmV2LnhtbESP0YrCMBRE3xf8h3AF39ZUXapUo4gi27ey6gdcmmtT&#10;bG5KE239e7OwsI/DzJxhNrvBNuJJna8dK5hNExDEpdM1Vwqul9PnCoQPyBobx6TgRR5229HHBjPt&#10;ev6h5zlUIkLYZ6jAhNBmUvrSkEU/dS1x9G6usxii7CqpO+wj3DZyniSptFhzXDDY0sFQeT8/rIIi&#10;x9QcyuJ7VuTHW/XVm+OjHZSajIf9GkSgIfyH/9q5VrBI0yX8volPQG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owHcMAAADdAAAADwAAAAAAAAAAAAAAAACYAgAAZHJzL2Rv&#10;d25yZXYueG1sUEsFBgAAAAAEAAQA9QAAAIgDAAAAAA==&#10;" path="m31623,l44323,r123,390525l76200,390525,38100,466725,,390525r31746,l31623,xe" fillcolor="black" stroked="f" strokeweight="0">
                  <v:stroke miterlimit="66585f" joinstyle="miter"/>
                  <v:path arrowok="t" textboxrect="0,0,76200,466725"/>
                </v:shape>
                <v:shape id="Shape 3785" o:spid="_x0000_s1137" style="position:absolute;left:35285;top:28720;width:762;height:4667;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abL8MA&#10;AADdAAAADwAAAGRycy9kb3ducmV2LnhtbESP0WrCQBRE3wX/YbkF33STKlGiq4hSmrdQ9QMu2Ws2&#10;NHs3ZFeT/n23IPRxmJkzzO4w2lY8qfeNYwXpIgFBXDndcK3gdv2Yb0D4gKyxdUwKfsjDYT+d7DDX&#10;buAvel5CLSKEfY4KTAhdLqWvDFn0C9cRR+/ueoshyr6Wuschwm0r35MkkxYbjgsGOzoZqr4vD6ug&#10;LDAzp6r8TMvifK9Xgzk/ulGp2dt43IIINIb/8KtdaAXLbJ3C35v4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abL8MAAADdAAAADwAAAAAAAAAAAAAAAACYAgAAZHJzL2Rv&#10;d25yZXYueG1sUEsFBgAAAAAEAAQA9QAAAIgDAAAAAA==&#10;" path="m31623,l44323,r123,390525l76200,390525,38100,466725,,390525r31746,l31623,xe" fillcolor="black" stroked="f" strokeweight="0">
                  <v:stroke miterlimit="66585f" joinstyle="miter"/>
                  <v:path arrowok="t" textboxrect="0,0,76200,466725"/>
                </v:shape>
                <v:shape id="Shape 3786" o:spid="_x0000_s1138" style="position:absolute;left:37571;top:37006;width:762;height:2858;visibility:visible;mso-wrap-style:square;v-text-anchor:top" coordsize="7620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FacUA&#10;AADdAAAADwAAAGRycy9kb3ducmV2LnhtbESP0WrCQBRE3wv+w3KFvtWNEdMYXaUILdKHgtYPuGSv&#10;2Wj2bsxuTfr3XUHo4zAzZ5jVZrCNuFHna8cKppMEBHHpdM2VguP3+0sOwgdkjY1jUvBLHjbr0dMK&#10;C+163tPtECoRIewLVGBCaAspfWnIop+4ljh6J9dZDFF2ldQd9hFuG5kmSSYt1hwXDLa0NVReDj9W&#10;wUd7yvuwoGt+Ts3npZ/TbJt9KfU8Ht6WIAIN4T/8aO+0gln2msL9TX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sVpxQAAAN0AAAAPAAAAAAAAAAAAAAAAAJgCAABkcnMv&#10;ZG93bnJldi54bWxQSwUGAAAAAAQABAD1AAAAigMAAAAA&#10;" path="m31623,l44323,r120,209550l76200,209550,38100,285750,,209550r31743,l31623,xe" fillcolor="black" stroked="f" strokeweight="0">
                  <v:stroke miterlimit="66585f" joinstyle="miter"/>
                  <v:path arrowok="t" textboxrect="0,0,76200,285750"/>
                </v:shape>
                <v:shape id="Shape 3787" o:spid="_x0000_s1139" style="position:absolute;left:33951;top:39769;width:8097;height:1;visibility:visible;mso-wrap-style:square;v-text-anchor:top" coordsize="8096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hN/cUA&#10;AADdAAAADwAAAGRycy9kb3ducmV2LnhtbESPQWvCQBSE7wX/w/IEb3Wj1ajRVWxKwavWi7dH9pkN&#10;Zt+G7Gpif323UOhxmJlvmM2ut7V4UOsrxwom4wQEceF0xaWC89fn6xKED8gaa8ek4EkedtvBywYz&#10;7To+0uMUShEh7DNUYEJoMil9YciiH7uGOHpX11oMUbal1C12EW5rOU2SVFqsOC4YbCg3VNxOd6ug&#10;nnXHyyo/rEoz+7bJez7304+5UqNhv1+DCNSH//Bf+6AVvKWLFH7fx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39xQAAAN0AAAAPAAAAAAAAAAAAAAAAAJgCAABkcnMv&#10;ZG93bnJldi54bWxQSwUGAAAAAAQABAD1AAAAigMAAAAA&#10;" path="m,127l809625,e" filled="f" strokeweight=".26486mm">
                  <v:stroke miterlimit="66585f" joinstyle="miter"/>
                  <v:path arrowok="t" textboxrect="0,0,809625,127"/>
                </v:shape>
                <v:shape id="Shape 3788" o:spid="_x0000_s1140" style="position:absolute;left:33475;top:39769;width:762;height:4667;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mwMMA&#10;AADdAAAADwAAAGRycy9kb3ducmV2LnhtbESP0YrCMBRE3xf8h3AF39bUVapUo4iybN+K7n7Apbk2&#10;xeamNNHWvzcLgo/DzJxhNrvBNuJOna8dK5hNExDEpdM1Vwr+fr8/VyB8QNbYOCYFD/Kw244+Nphp&#10;1/OJ7udQiQhhn6ECE0KbSelLQxb91LXE0bu4zmKIsquk7rCPcNvIryRJpcWa44LBlg6Gyuv5ZhUU&#10;OabmUBY/syI/XqpFb463dlBqMh72axCBhvAOv9q5VjBPl0v4fxOf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OmwMMAAADdAAAADwAAAAAAAAAAAAAAAACYAgAAZHJzL2Rv&#10;d25yZXYueG1sUEsFBgAAAAAEAAQA9QAAAIgDAAAAAA==&#10;" path="m31623,l44323,r123,390525l76200,390525,38100,466725,,390525r31746,l31623,xe" fillcolor="black" stroked="f" strokeweight="0">
                  <v:stroke miterlimit="66585f" joinstyle="miter"/>
                  <v:path arrowok="t" textboxrect="0,0,76200,466725"/>
                </v:shape>
                <v:shape id="Shape 3789" o:spid="_x0000_s1141" style="position:absolute;left:41667;top:39864;width:762;height:4667;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1f8MA&#10;AADdAAAADwAAAGRycy9kb3ducmV2LnhtbESP3YrCMBSE7xf2HcIRvNum6lKkaxRRFntX/HmAQ3Ns&#10;yjYnpYm2vr0RFrwcZuYbZrUZbSvu1PvGsYJZkoIgrpxuuFZwOf9+LUH4gKyxdUwKHuRhs/78WGGu&#10;3cBHup9CLSKEfY4KTAhdLqWvDFn0ieuIo3d1vcUQZV9L3eMQ4baV8zTNpMWG44LBjnaGqr/TzSoo&#10;C8zMrioPs7LYX+vvwexv3ajUdDJuf0AEGsM7/N8utIJFtpzD601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F1f8MAAADdAAAADwAAAAAAAAAAAAAAAACYAgAAZHJzL2Rv&#10;d25yZXYueG1sUEsFBgAAAAAEAAQA9QAAAIgDAAAAAA==&#10;" path="m31623,l44323,r123,390525l76200,390525,38100,466725,,390525r31746,l31623,xe" fillcolor="black" stroked="f" strokeweight="0">
                  <v:stroke miterlimit="66585f" joinstyle="miter"/>
                  <v:path arrowok="t" textboxrect="0,0,76200,466725"/>
                </v:shape>
                <v:shape id="Shape 3790" o:spid="_x0000_s1142" style="position:absolute;left:44238;top:47770;width:762;height:4667;visibility:visible;mso-wrap-style:square;v-text-anchor:top" coordsize="76200,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tC8MA&#10;AADdAAAADwAAAGRycy9kb3ducmV2LnhtbESP0YrCMBRE3xf8h3AF39ZU3S1SjSKK2Ley6gdcmmtT&#10;bG5KE239e7OwsI/DzJxh1tvBNuJJna8dK5hNExDEpdM1Vwqul+PnEoQPyBobx6TgRR62m9HHGjPt&#10;ev6h5zlUIkLYZ6jAhNBmUvrSkEU/dS1x9G6usxii7CqpO+wj3DZyniSptFhzXDDY0t5QeT8/rIIi&#10;x9Tsy+I0K/LDrfrqzeHRDkpNxsNuBSLQEP7Df+1cK1iky2/4fROfgN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tC8MAAADdAAAADwAAAAAAAAAAAAAAAACYAgAAZHJzL2Rv&#10;d25yZXYueG1sUEsFBgAAAAAEAAQA9QAAAIgDAAAAAA==&#10;" path="m31623,l44323,r123,390525l76200,390525,38100,466725,,390525r31623,l31623,xe" fillcolor="black" stroked="f" strokeweight="0">
                  <v:stroke miterlimit="66585f" joinstyle="miter"/>
                  <v:path arrowok="t" textboxrect="0,0,76200,466725"/>
                </v:shape>
                <w10:wrap type="square"/>
              </v:group>
            </w:pict>
          </mc:Fallback>
        </mc:AlternateContent>
      </w:r>
      <w:r w:rsidR="002D5624">
        <w:t>Figure 1</w:t>
      </w:r>
      <w:r w:rsidR="00DF7779" w:rsidRPr="00060691">
        <w:t xml:space="preserve">. </w:t>
      </w:r>
      <w:r w:rsidR="00935D2E">
        <w:t>Flow-</w:t>
      </w:r>
      <w:r w:rsidR="00E97EB9" w:rsidRPr="00060691">
        <w:t xml:space="preserve">sheet du </w:t>
      </w:r>
      <w:r w:rsidR="00935D2E">
        <w:t>processus d</w:t>
      </w:r>
      <w:r w:rsidR="00E97EB9" w:rsidRPr="00060691">
        <w:t>’extraction</w:t>
      </w:r>
      <w:r w:rsidR="00DF7779" w:rsidRPr="00060691">
        <w:t xml:space="preserve"> par partage liquide/liquide</w:t>
      </w:r>
    </w:p>
    <w:p w14:paraId="2E10861B" w14:textId="77777777" w:rsidR="000D2CD4" w:rsidRPr="00060691" w:rsidRDefault="000D2CD4" w:rsidP="001F000F">
      <w:pPr>
        <w:spacing w:line="276" w:lineRule="auto"/>
        <w:ind w:left="820"/>
        <w:rPr>
          <w:rFonts w:ascii="Times New Roman" w:hAnsi="Times New Roman" w:cs="Times New Roman"/>
          <w:sz w:val="24"/>
          <w:szCs w:val="24"/>
        </w:rPr>
      </w:pPr>
    </w:p>
    <w:p w14:paraId="0456C4D9" w14:textId="7729E3B1" w:rsidR="00956112" w:rsidRPr="00E955E4" w:rsidRDefault="00BA10B2" w:rsidP="001F000F">
      <w:pPr>
        <w:spacing w:line="276" w:lineRule="auto"/>
        <w:rPr>
          <w:rFonts w:ascii="Times New Roman" w:eastAsia="Times New Roman" w:hAnsi="Times New Roman" w:cs="Times New Roman"/>
          <w:b/>
          <w:bCs/>
          <w:sz w:val="24"/>
          <w:szCs w:val="24"/>
          <w:lang w:eastAsia="fr-BE"/>
        </w:rPr>
      </w:pPr>
      <w:r w:rsidRPr="0029239B">
        <w:rPr>
          <w:rFonts w:ascii="Times New Roman" w:eastAsia="Times New Roman" w:hAnsi="Times New Roman" w:cs="Times New Roman"/>
          <w:b/>
          <w:bCs/>
          <w:sz w:val="24"/>
          <w:szCs w:val="24"/>
          <w:lang w:eastAsia="fr-BE"/>
        </w:rPr>
        <w:t>2.5</w:t>
      </w:r>
      <w:r w:rsidR="00956112" w:rsidRPr="0029239B">
        <w:rPr>
          <w:rFonts w:ascii="Times New Roman" w:eastAsia="Times New Roman" w:hAnsi="Times New Roman" w:cs="Times New Roman"/>
          <w:b/>
          <w:bCs/>
          <w:sz w:val="24"/>
          <w:szCs w:val="24"/>
          <w:lang w:eastAsia="fr-BE"/>
        </w:rPr>
        <w:t xml:space="preserve">. </w:t>
      </w:r>
      <w:r w:rsidR="00956112" w:rsidRPr="00E955E4">
        <w:rPr>
          <w:rFonts w:ascii="Times New Roman" w:eastAsia="Times New Roman" w:hAnsi="Times New Roman" w:cs="Times New Roman"/>
          <w:b/>
          <w:bCs/>
          <w:sz w:val="24"/>
          <w:szCs w:val="24"/>
          <w:lang w:eastAsia="fr-BE"/>
        </w:rPr>
        <w:t xml:space="preserve">Révélation </w:t>
      </w:r>
      <w:r w:rsidR="00486FBD" w:rsidRPr="00E955E4">
        <w:rPr>
          <w:rFonts w:ascii="Times New Roman" w:eastAsia="Times New Roman" w:hAnsi="Times New Roman" w:cs="Times New Roman"/>
          <w:b/>
          <w:bCs/>
          <w:sz w:val="24"/>
          <w:szCs w:val="24"/>
          <w:lang w:eastAsia="fr-BE"/>
        </w:rPr>
        <w:t xml:space="preserve">des principes actifs </w:t>
      </w:r>
      <w:r w:rsidR="00956112" w:rsidRPr="00E955E4">
        <w:rPr>
          <w:rFonts w:ascii="Times New Roman" w:eastAsia="Times New Roman" w:hAnsi="Times New Roman" w:cs="Times New Roman"/>
          <w:b/>
          <w:bCs/>
          <w:sz w:val="24"/>
          <w:szCs w:val="24"/>
          <w:lang w:eastAsia="fr-BE"/>
        </w:rPr>
        <w:t>par CCM</w:t>
      </w:r>
    </w:p>
    <w:p w14:paraId="72A116C1" w14:textId="37D7C413" w:rsidR="00500436" w:rsidRDefault="003B56B2" w:rsidP="001F000F">
      <w:pPr>
        <w:spacing w:line="276" w:lineRule="auto"/>
        <w:jc w:val="both"/>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L</w:t>
      </w:r>
      <w:r w:rsidR="007118BA">
        <w:rPr>
          <w:rFonts w:ascii="Times New Roman" w:eastAsia="Times New Roman" w:hAnsi="Times New Roman" w:cs="Times New Roman"/>
          <w:sz w:val="24"/>
          <w:szCs w:val="24"/>
          <w:lang w:eastAsia="fr-BE"/>
        </w:rPr>
        <w:t xml:space="preserve">es </w:t>
      </w:r>
      <w:r w:rsidR="00244B15">
        <w:rPr>
          <w:rFonts w:ascii="Times New Roman" w:eastAsia="Times New Roman" w:hAnsi="Times New Roman" w:cs="Times New Roman"/>
          <w:sz w:val="24"/>
          <w:szCs w:val="24"/>
          <w:lang w:eastAsia="fr-BE"/>
        </w:rPr>
        <w:t xml:space="preserve">principes actifs au sein des extraits de </w:t>
      </w:r>
      <w:r>
        <w:rPr>
          <w:rFonts w:ascii="Times New Roman" w:eastAsia="Times New Roman" w:hAnsi="Times New Roman" w:cs="Times New Roman"/>
          <w:sz w:val="24"/>
          <w:szCs w:val="24"/>
          <w:lang w:eastAsia="fr-BE"/>
        </w:rPr>
        <w:t xml:space="preserve">propolis </w:t>
      </w:r>
      <w:r w:rsidR="00726735">
        <w:rPr>
          <w:rFonts w:ascii="Times New Roman" w:eastAsia="Times New Roman" w:hAnsi="Times New Roman" w:cs="Times New Roman"/>
          <w:sz w:val="24"/>
          <w:szCs w:val="24"/>
          <w:lang w:eastAsia="fr-BE"/>
        </w:rPr>
        <w:t xml:space="preserve">PXS </w:t>
      </w:r>
      <w:r>
        <w:rPr>
          <w:rFonts w:ascii="Times New Roman" w:eastAsia="Times New Roman" w:hAnsi="Times New Roman" w:cs="Times New Roman"/>
          <w:sz w:val="24"/>
          <w:szCs w:val="24"/>
          <w:lang w:eastAsia="fr-BE"/>
        </w:rPr>
        <w:t xml:space="preserve">révélés biologiquement actifs </w:t>
      </w:r>
      <w:r w:rsidR="00500436">
        <w:rPr>
          <w:rFonts w:ascii="Times New Roman" w:eastAsia="Times New Roman" w:hAnsi="Times New Roman" w:cs="Times New Roman"/>
          <w:sz w:val="24"/>
          <w:szCs w:val="24"/>
          <w:lang w:eastAsia="fr-BE"/>
        </w:rPr>
        <w:t xml:space="preserve">sont </w:t>
      </w:r>
      <w:r w:rsidR="00244B15">
        <w:rPr>
          <w:rFonts w:ascii="Times New Roman" w:eastAsia="Times New Roman" w:hAnsi="Times New Roman" w:cs="Times New Roman"/>
          <w:sz w:val="24"/>
          <w:szCs w:val="24"/>
          <w:lang w:eastAsia="fr-BE"/>
        </w:rPr>
        <w:t xml:space="preserve">mis en évidence par </w:t>
      </w:r>
      <w:r w:rsidR="00726735">
        <w:rPr>
          <w:rFonts w:ascii="Times New Roman" w:eastAsia="Times New Roman" w:hAnsi="Times New Roman" w:cs="Times New Roman"/>
          <w:sz w:val="24"/>
          <w:szCs w:val="24"/>
          <w:lang w:eastAsia="fr-BE"/>
        </w:rPr>
        <w:t xml:space="preserve">méthode « bioautography » de </w:t>
      </w:r>
      <w:r w:rsidR="00244B15">
        <w:rPr>
          <w:rFonts w:ascii="Times New Roman" w:eastAsia="Times New Roman" w:hAnsi="Times New Roman" w:cs="Times New Roman"/>
          <w:sz w:val="24"/>
          <w:szCs w:val="24"/>
          <w:lang w:eastAsia="fr-BE"/>
        </w:rPr>
        <w:t>c</w:t>
      </w:r>
      <w:r w:rsidR="00500436">
        <w:rPr>
          <w:rFonts w:ascii="Times New Roman" w:eastAsia="Times New Roman" w:hAnsi="Times New Roman" w:cs="Times New Roman"/>
          <w:sz w:val="24"/>
          <w:szCs w:val="24"/>
          <w:lang w:eastAsia="fr-BE"/>
        </w:rPr>
        <w:t>hromatographie sur couche mince (CCM) par élution sur des</w:t>
      </w:r>
      <w:r w:rsidR="00090913" w:rsidRPr="00060691">
        <w:rPr>
          <w:rFonts w:ascii="Times New Roman" w:eastAsia="Times New Roman" w:hAnsi="Times New Roman" w:cs="Times New Roman"/>
          <w:sz w:val="24"/>
          <w:szCs w:val="24"/>
          <w:lang w:eastAsia="fr-BE"/>
        </w:rPr>
        <w:t xml:space="preserve"> chromatoplaques</w:t>
      </w:r>
      <w:r w:rsidR="00500436">
        <w:rPr>
          <w:rFonts w:ascii="Times New Roman" w:eastAsia="Times New Roman" w:hAnsi="Times New Roman" w:cs="Times New Roman"/>
          <w:sz w:val="24"/>
          <w:szCs w:val="24"/>
          <w:lang w:eastAsia="fr-BE"/>
        </w:rPr>
        <w:t xml:space="preserve"> à gel de silice GF254 sur support en aluminium.</w:t>
      </w:r>
      <w:r w:rsidR="001520EB">
        <w:rPr>
          <w:rFonts w:ascii="Times New Roman" w:eastAsia="Times New Roman" w:hAnsi="Times New Roman" w:cs="Times New Roman"/>
          <w:sz w:val="24"/>
          <w:szCs w:val="24"/>
          <w:lang w:eastAsia="fr-BE"/>
        </w:rPr>
        <w:t xml:space="preserve"> </w:t>
      </w:r>
      <w:r w:rsidR="00B65011">
        <w:rPr>
          <w:rFonts w:ascii="Times New Roman" w:eastAsia="Times New Roman" w:hAnsi="Times New Roman" w:cs="Times New Roman"/>
          <w:sz w:val="24"/>
          <w:szCs w:val="24"/>
          <w:lang w:eastAsia="fr-BE"/>
        </w:rPr>
        <w:t>Après élution, l</w:t>
      </w:r>
      <w:r w:rsidR="001520EB">
        <w:rPr>
          <w:rFonts w:ascii="Times New Roman" w:eastAsia="Times New Roman" w:hAnsi="Times New Roman" w:cs="Times New Roman"/>
          <w:sz w:val="24"/>
          <w:szCs w:val="24"/>
          <w:lang w:eastAsia="fr-BE"/>
        </w:rPr>
        <w:t>es plaques chromatographiques sont successivement observées à l’œil nu dans le visib</w:t>
      </w:r>
      <w:r w:rsidR="00081887">
        <w:rPr>
          <w:rFonts w:ascii="Times New Roman" w:eastAsia="Times New Roman" w:hAnsi="Times New Roman" w:cs="Times New Roman"/>
          <w:sz w:val="24"/>
          <w:szCs w:val="24"/>
          <w:lang w:eastAsia="fr-BE"/>
        </w:rPr>
        <w:t>le, aux lumières UV 254 nm et 36</w:t>
      </w:r>
      <w:r w:rsidR="001520EB">
        <w:rPr>
          <w:rFonts w:ascii="Times New Roman" w:eastAsia="Times New Roman" w:hAnsi="Times New Roman" w:cs="Times New Roman"/>
          <w:sz w:val="24"/>
          <w:szCs w:val="24"/>
          <w:lang w:eastAsia="fr-BE"/>
        </w:rPr>
        <w:t>5 nm avant et après pulvérisation par des réactifs appropriés.</w:t>
      </w:r>
    </w:p>
    <w:p w14:paraId="023FEEEA" w14:textId="610C644D" w:rsidR="001520EB" w:rsidRDefault="001520EB" w:rsidP="001F000F">
      <w:pPr>
        <w:spacing w:line="276" w:lineRule="auto"/>
        <w:jc w:val="both"/>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Les différents réactifs spécifiques utilisés pour les révélations sont :</w:t>
      </w:r>
    </w:p>
    <w:p w14:paraId="3C4375F2" w14:textId="279EBB80" w:rsidR="001520EB" w:rsidRDefault="00500436" w:rsidP="001F000F">
      <w:pPr>
        <w:pStyle w:val="Paragraphedeliste"/>
        <w:numPr>
          <w:ilvl w:val="0"/>
          <w:numId w:val="13"/>
        </w:numPr>
        <w:spacing w:line="276" w:lineRule="auto"/>
        <w:jc w:val="both"/>
        <w:rPr>
          <w:rFonts w:ascii="Times New Roman" w:eastAsia="Times New Roman" w:hAnsi="Times New Roman" w:cs="Times New Roman"/>
          <w:sz w:val="24"/>
          <w:szCs w:val="24"/>
          <w:lang w:eastAsia="fr-BE"/>
        </w:rPr>
      </w:pPr>
      <w:r w:rsidRPr="001520EB">
        <w:rPr>
          <w:rFonts w:ascii="Times New Roman" w:eastAsia="Times New Roman" w:hAnsi="Times New Roman" w:cs="Times New Roman"/>
          <w:sz w:val="24"/>
          <w:szCs w:val="24"/>
          <w:lang w:eastAsia="fr-BE"/>
        </w:rPr>
        <w:t>L</w:t>
      </w:r>
      <w:r w:rsidR="00090913" w:rsidRPr="001520EB">
        <w:rPr>
          <w:rFonts w:ascii="Times New Roman" w:eastAsia="Times New Roman" w:hAnsi="Times New Roman" w:cs="Times New Roman"/>
          <w:sz w:val="24"/>
          <w:szCs w:val="24"/>
          <w:lang w:eastAsia="fr-BE"/>
        </w:rPr>
        <w:t xml:space="preserve">e réactif de Liebermann-Bürchard et la vanilline sulfurique dans l’éthanol à 1% </w:t>
      </w:r>
      <w:r w:rsidRPr="001520EB">
        <w:rPr>
          <w:rFonts w:ascii="Times New Roman" w:eastAsia="Times New Roman" w:hAnsi="Times New Roman" w:cs="Times New Roman"/>
          <w:sz w:val="24"/>
          <w:szCs w:val="24"/>
          <w:lang w:eastAsia="fr-BE"/>
        </w:rPr>
        <w:t xml:space="preserve">pour </w:t>
      </w:r>
      <w:r w:rsidR="00B65011">
        <w:rPr>
          <w:rFonts w:ascii="Times New Roman" w:eastAsia="Times New Roman" w:hAnsi="Times New Roman" w:cs="Times New Roman"/>
          <w:sz w:val="24"/>
          <w:szCs w:val="24"/>
          <w:lang w:eastAsia="fr-BE"/>
        </w:rPr>
        <w:t xml:space="preserve">la mise en </w:t>
      </w:r>
      <w:r w:rsidR="00090913" w:rsidRPr="001520EB">
        <w:rPr>
          <w:rFonts w:ascii="Times New Roman" w:eastAsia="Times New Roman" w:hAnsi="Times New Roman" w:cs="Times New Roman"/>
          <w:sz w:val="24"/>
          <w:szCs w:val="24"/>
          <w:lang w:eastAsia="fr-BE"/>
        </w:rPr>
        <w:t>évidence des stérols et terpènes</w:t>
      </w:r>
      <w:r w:rsidR="001520EB">
        <w:rPr>
          <w:rFonts w:ascii="Times New Roman" w:eastAsia="Times New Roman" w:hAnsi="Times New Roman" w:cs="Times New Roman"/>
          <w:sz w:val="24"/>
          <w:szCs w:val="24"/>
          <w:lang w:eastAsia="fr-BE"/>
        </w:rPr>
        <w:t> ;</w:t>
      </w:r>
    </w:p>
    <w:p w14:paraId="46D04608" w14:textId="16495A8F" w:rsidR="001520EB" w:rsidRDefault="00500436" w:rsidP="001F000F">
      <w:pPr>
        <w:pStyle w:val="Paragraphedeliste"/>
        <w:numPr>
          <w:ilvl w:val="0"/>
          <w:numId w:val="13"/>
        </w:numPr>
        <w:spacing w:line="276" w:lineRule="auto"/>
        <w:jc w:val="both"/>
        <w:rPr>
          <w:rFonts w:ascii="Times New Roman" w:eastAsia="Times New Roman" w:hAnsi="Times New Roman" w:cs="Times New Roman"/>
          <w:sz w:val="24"/>
          <w:szCs w:val="24"/>
          <w:lang w:eastAsia="fr-BE"/>
        </w:rPr>
      </w:pPr>
      <w:r w:rsidRPr="001520EB">
        <w:rPr>
          <w:rFonts w:ascii="Times New Roman" w:eastAsia="Times New Roman" w:hAnsi="Times New Roman" w:cs="Times New Roman"/>
          <w:sz w:val="24"/>
          <w:szCs w:val="24"/>
          <w:lang w:eastAsia="fr-BE"/>
        </w:rPr>
        <w:lastRenderedPageBreak/>
        <w:t xml:space="preserve">La potasse </w:t>
      </w:r>
      <w:r w:rsidR="00090913" w:rsidRPr="001520EB">
        <w:rPr>
          <w:rFonts w:ascii="Times New Roman" w:eastAsia="Times New Roman" w:hAnsi="Times New Roman" w:cs="Times New Roman"/>
          <w:sz w:val="24"/>
          <w:szCs w:val="24"/>
          <w:lang w:eastAsia="fr-BE"/>
        </w:rPr>
        <w:t>KOH méthanolique à 5%</w:t>
      </w:r>
      <w:r w:rsidRPr="001520EB">
        <w:rPr>
          <w:rFonts w:ascii="Times New Roman" w:eastAsia="Times New Roman" w:hAnsi="Times New Roman" w:cs="Times New Roman"/>
          <w:sz w:val="24"/>
          <w:szCs w:val="24"/>
          <w:lang w:eastAsia="fr-BE"/>
        </w:rPr>
        <w:t xml:space="preserve"> et l’ammoniaque </w:t>
      </w:r>
      <w:r w:rsidR="003E6BBE" w:rsidRPr="001520EB">
        <w:rPr>
          <w:rFonts w:ascii="Times New Roman" w:eastAsia="Times New Roman" w:hAnsi="Times New Roman" w:cs="Times New Roman"/>
          <w:sz w:val="24"/>
          <w:szCs w:val="24"/>
          <w:lang w:eastAsia="fr-BE"/>
        </w:rPr>
        <w:t>NH</w:t>
      </w:r>
      <w:r w:rsidRPr="001520EB">
        <w:rPr>
          <w:rFonts w:ascii="Times New Roman" w:eastAsia="Times New Roman" w:hAnsi="Times New Roman" w:cs="Times New Roman"/>
          <w:sz w:val="24"/>
          <w:szCs w:val="24"/>
          <w:vertAlign w:val="subscript"/>
          <w:lang w:eastAsia="fr-BE"/>
        </w:rPr>
        <w:t>4</w:t>
      </w:r>
      <w:r w:rsidRPr="001520EB">
        <w:rPr>
          <w:rFonts w:ascii="Times New Roman" w:eastAsia="Times New Roman" w:hAnsi="Times New Roman" w:cs="Times New Roman"/>
          <w:sz w:val="24"/>
          <w:szCs w:val="24"/>
          <w:lang w:eastAsia="fr-BE"/>
        </w:rPr>
        <w:t>OH à 25%</w:t>
      </w:r>
      <w:r w:rsidR="003E6BBE" w:rsidRPr="001520EB">
        <w:rPr>
          <w:rFonts w:ascii="Times New Roman" w:eastAsia="Times New Roman" w:hAnsi="Times New Roman" w:cs="Times New Roman"/>
          <w:sz w:val="24"/>
          <w:szCs w:val="24"/>
          <w:lang w:eastAsia="fr-BE"/>
        </w:rPr>
        <w:t xml:space="preserve"> </w:t>
      </w:r>
      <w:r w:rsidR="001520EB">
        <w:rPr>
          <w:rFonts w:ascii="Times New Roman" w:eastAsia="Times New Roman" w:hAnsi="Times New Roman" w:cs="Times New Roman"/>
          <w:sz w:val="24"/>
          <w:szCs w:val="24"/>
          <w:lang w:eastAsia="fr-BE"/>
        </w:rPr>
        <w:t xml:space="preserve">sont </w:t>
      </w:r>
      <w:r w:rsidRPr="001520EB">
        <w:rPr>
          <w:rFonts w:ascii="Times New Roman" w:eastAsia="Times New Roman" w:hAnsi="Times New Roman" w:cs="Times New Roman"/>
          <w:sz w:val="24"/>
          <w:szCs w:val="24"/>
          <w:lang w:eastAsia="fr-BE"/>
        </w:rPr>
        <w:t xml:space="preserve">employées </w:t>
      </w:r>
      <w:r w:rsidR="003E6BBE" w:rsidRPr="001520EB">
        <w:rPr>
          <w:rFonts w:ascii="Times New Roman" w:eastAsia="Times New Roman" w:hAnsi="Times New Roman" w:cs="Times New Roman"/>
          <w:sz w:val="24"/>
          <w:szCs w:val="24"/>
          <w:lang w:eastAsia="fr-BE"/>
        </w:rPr>
        <w:t xml:space="preserve">pour </w:t>
      </w:r>
      <w:r w:rsidRPr="001520EB">
        <w:rPr>
          <w:rFonts w:ascii="Times New Roman" w:eastAsia="Times New Roman" w:hAnsi="Times New Roman" w:cs="Times New Roman"/>
          <w:sz w:val="24"/>
          <w:szCs w:val="24"/>
          <w:lang w:eastAsia="fr-BE"/>
        </w:rPr>
        <w:t xml:space="preserve">révéler la présence des </w:t>
      </w:r>
      <w:r w:rsidR="003E6BBE" w:rsidRPr="001520EB">
        <w:rPr>
          <w:rFonts w:ascii="Times New Roman" w:eastAsia="Times New Roman" w:hAnsi="Times New Roman" w:cs="Times New Roman"/>
          <w:sz w:val="24"/>
          <w:szCs w:val="24"/>
          <w:lang w:eastAsia="fr-BE"/>
        </w:rPr>
        <w:t>coumarines</w:t>
      </w:r>
      <w:r w:rsidR="001520EB">
        <w:rPr>
          <w:rFonts w:ascii="Times New Roman" w:eastAsia="Times New Roman" w:hAnsi="Times New Roman" w:cs="Times New Roman"/>
          <w:sz w:val="24"/>
          <w:szCs w:val="24"/>
          <w:lang w:eastAsia="fr-BE"/>
        </w:rPr>
        <w:t> ;</w:t>
      </w:r>
    </w:p>
    <w:p w14:paraId="1388B172" w14:textId="000096C2" w:rsidR="001520EB" w:rsidRDefault="001520EB" w:rsidP="001F000F">
      <w:pPr>
        <w:pStyle w:val="Paragraphedeliste"/>
        <w:numPr>
          <w:ilvl w:val="0"/>
          <w:numId w:val="13"/>
        </w:numPr>
        <w:spacing w:line="276" w:lineRule="auto"/>
        <w:jc w:val="both"/>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 xml:space="preserve">Le trichlorure </w:t>
      </w:r>
      <w:r w:rsidRPr="00626A29">
        <w:rPr>
          <w:rFonts w:ascii="Times New Roman" w:eastAsia="Times New Roman" w:hAnsi="Times New Roman" w:cs="Times New Roman"/>
          <w:sz w:val="24"/>
          <w:szCs w:val="24"/>
          <w:lang w:eastAsia="fr-BE"/>
        </w:rPr>
        <w:t xml:space="preserve">d’aluminium </w:t>
      </w:r>
      <w:r w:rsidR="003E6BBE" w:rsidRPr="00626A29">
        <w:rPr>
          <w:rFonts w:ascii="Times New Roman" w:eastAsia="Times New Roman" w:hAnsi="Times New Roman" w:cs="Times New Roman"/>
          <w:sz w:val="24"/>
          <w:szCs w:val="24"/>
          <w:lang w:eastAsia="fr-BE"/>
        </w:rPr>
        <w:t>AlCl</w:t>
      </w:r>
      <w:r w:rsidR="00DD0438" w:rsidRPr="00626A29">
        <w:rPr>
          <w:rFonts w:ascii="Times New Roman" w:eastAsia="Times New Roman" w:hAnsi="Times New Roman" w:cs="Times New Roman"/>
          <w:sz w:val="24"/>
          <w:szCs w:val="24"/>
          <w:vertAlign w:val="subscript"/>
          <w:lang w:eastAsia="fr-BE"/>
        </w:rPr>
        <w:t>3</w:t>
      </w:r>
      <w:r w:rsidR="00DD0438" w:rsidRPr="00626A29">
        <w:rPr>
          <w:rFonts w:ascii="Times New Roman" w:eastAsia="Times New Roman" w:hAnsi="Times New Roman" w:cs="Times New Roman"/>
          <w:sz w:val="24"/>
          <w:szCs w:val="24"/>
          <w:lang w:eastAsia="fr-BE"/>
        </w:rPr>
        <w:t xml:space="preserve"> </w:t>
      </w:r>
      <w:r w:rsidR="00626A29" w:rsidRPr="00626A29">
        <w:rPr>
          <w:rFonts w:ascii="Times New Roman" w:eastAsia="Times New Roman" w:hAnsi="Times New Roman" w:cs="Times New Roman"/>
          <w:sz w:val="24"/>
          <w:szCs w:val="24"/>
          <w:lang w:eastAsia="fr-BE"/>
        </w:rPr>
        <w:t xml:space="preserve">à 1% </w:t>
      </w:r>
      <w:r w:rsidRPr="00626A29">
        <w:rPr>
          <w:rFonts w:ascii="Times New Roman" w:eastAsia="Times New Roman" w:hAnsi="Times New Roman" w:cs="Times New Roman"/>
          <w:sz w:val="24"/>
          <w:szCs w:val="24"/>
          <w:lang w:eastAsia="fr-BE"/>
        </w:rPr>
        <w:t xml:space="preserve">dissout dans l’éthanol absolu sert </w:t>
      </w:r>
      <w:r>
        <w:rPr>
          <w:rFonts w:ascii="Times New Roman" w:eastAsia="Times New Roman" w:hAnsi="Times New Roman" w:cs="Times New Roman"/>
          <w:sz w:val="24"/>
          <w:szCs w:val="24"/>
          <w:lang w:eastAsia="fr-BE"/>
        </w:rPr>
        <w:t xml:space="preserve">de réactif </w:t>
      </w:r>
      <w:r w:rsidR="00DD0438" w:rsidRPr="001520EB">
        <w:rPr>
          <w:rFonts w:ascii="Times New Roman" w:eastAsia="Times New Roman" w:hAnsi="Times New Roman" w:cs="Times New Roman"/>
          <w:sz w:val="24"/>
          <w:szCs w:val="24"/>
          <w:lang w:eastAsia="fr-BE"/>
        </w:rPr>
        <w:t xml:space="preserve">pour </w:t>
      </w:r>
      <w:r w:rsidR="00B65011">
        <w:rPr>
          <w:rFonts w:ascii="Times New Roman" w:eastAsia="Times New Roman" w:hAnsi="Times New Roman" w:cs="Times New Roman"/>
          <w:sz w:val="24"/>
          <w:szCs w:val="24"/>
          <w:lang w:eastAsia="fr-BE"/>
        </w:rPr>
        <w:t xml:space="preserve">la </w:t>
      </w:r>
      <w:r>
        <w:rPr>
          <w:rFonts w:ascii="Times New Roman" w:eastAsia="Times New Roman" w:hAnsi="Times New Roman" w:cs="Times New Roman"/>
          <w:sz w:val="24"/>
          <w:szCs w:val="24"/>
          <w:lang w:eastAsia="fr-BE"/>
        </w:rPr>
        <w:t>révél</w:t>
      </w:r>
      <w:r w:rsidR="00B65011">
        <w:rPr>
          <w:rFonts w:ascii="Times New Roman" w:eastAsia="Times New Roman" w:hAnsi="Times New Roman" w:cs="Times New Roman"/>
          <w:sz w:val="24"/>
          <w:szCs w:val="24"/>
          <w:lang w:eastAsia="fr-BE"/>
        </w:rPr>
        <w:t xml:space="preserve">ation des </w:t>
      </w:r>
      <w:r w:rsidR="00DD0438" w:rsidRPr="001520EB">
        <w:rPr>
          <w:rFonts w:ascii="Times New Roman" w:eastAsia="Times New Roman" w:hAnsi="Times New Roman" w:cs="Times New Roman"/>
          <w:sz w:val="24"/>
          <w:szCs w:val="24"/>
          <w:lang w:eastAsia="fr-BE"/>
        </w:rPr>
        <w:t>flavonoïdes</w:t>
      </w:r>
      <w:r>
        <w:rPr>
          <w:rFonts w:ascii="Times New Roman" w:eastAsia="Times New Roman" w:hAnsi="Times New Roman" w:cs="Times New Roman"/>
          <w:sz w:val="24"/>
          <w:szCs w:val="24"/>
          <w:lang w:eastAsia="fr-BE"/>
        </w:rPr>
        <w:t> ;</w:t>
      </w:r>
    </w:p>
    <w:p w14:paraId="0FCA63B2" w14:textId="741EF6AB" w:rsidR="00090913" w:rsidRDefault="001520EB" w:rsidP="001F000F">
      <w:pPr>
        <w:pStyle w:val="Paragraphedeliste"/>
        <w:numPr>
          <w:ilvl w:val="0"/>
          <w:numId w:val="13"/>
        </w:numPr>
        <w:spacing w:line="276" w:lineRule="auto"/>
        <w:jc w:val="both"/>
        <w:rPr>
          <w:rFonts w:ascii="Times New Roman" w:eastAsia="Times New Roman" w:hAnsi="Times New Roman" w:cs="Times New Roman"/>
          <w:sz w:val="24"/>
          <w:szCs w:val="24"/>
          <w:lang w:eastAsia="fr-BE"/>
        </w:rPr>
      </w:pPr>
      <w:r w:rsidRPr="001520EB">
        <w:rPr>
          <w:rFonts w:ascii="Times New Roman" w:eastAsia="Times New Roman" w:hAnsi="Times New Roman" w:cs="Times New Roman"/>
          <w:sz w:val="24"/>
          <w:szCs w:val="24"/>
          <w:lang w:eastAsia="fr-BE"/>
        </w:rPr>
        <w:t xml:space="preserve">Le chlorure ferrique </w:t>
      </w:r>
      <w:r w:rsidR="00DD0438" w:rsidRPr="001520EB">
        <w:rPr>
          <w:rFonts w:ascii="Times New Roman" w:eastAsia="Times New Roman" w:hAnsi="Times New Roman" w:cs="Times New Roman"/>
          <w:sz w:val="24"/>
          <w:szCs w:val="24"/>
          <w:lang w:eastAsia="fr-BE"/>
        </w:rPr>
        <w:t>FeCl</w:t>
      </w:r>
      <w:r w:rsidR="00DD0438" w:rsidRPr="001520EB">
        <w:rPr>
          <w:rFonts w:ascii="Times New Roman" w:eastAsia="Times New Roman" w:hAnsi="Times New Roman" w:cs="Times New Roman"/>
          <w:sz w:val="24"/>
          <w:szCs w:val="24"/>
          <w:vertAlign w:val="subscript"/>
          <w:lang w:eastAsia="fr-BE"/>
        </w:rPr>
        <w:t>3</w:t>
      </w:r>
      <w:r w:rsidR="00090913" w:rsidRPr="001520EB">
        <w:rPr>
          <w:rFonts w:ascii="Times New Roman" w:eastAsia="Times New Roman" w:hAnsi="Times New Roman" w:cs="Times New Roman"/>
          <w:sz w:val="24"/>
          <w:szCs w:val="24"/>
          <w:lang w:eastAsia="fr-BE"/>
        </w:rPr>
        <w:t xml:space="preserve"> à </w:t>
      </w:r>
      <w:r w:rsidR="00EE1539">
        <w:rPr>
          <w:rFonts w:ascii="Times New Roman" w:eastAsia="Times New Roman" w:hAnsi="Times New Roman" w:cs="Times New Roman"/>
          <w:sz w:val="24"/>
          <w:szCs w:val="24"/>
          <w:lang w:eastAsia="fr-BE"/>
        </w:rPr>
        <w:t>1</w:t>
      </w:r>
      <w:r w:rsidRPr="001520EB">
        <w:rPr>
          <w:rFonts w:ascii="Times New Roman" w:eastAsia="Times New Roman" w:hAnsi="Times New Roman" w:cs="Times New Roman"/>
          <w:sz w:val="24"/>
          <w:szCs w:val="24"/>
          <w:lang w:eastAsia="fr-BE"/>
        </w:rPr>
        <w:t xml:space="preserve"> </w:t>
      </w:r>
      <w:r w:rsidR="00090913" w:rsidRPr="001520EB">
        <w:rPr>
          <w:rFonts w:ascii="Times New Roman" w:eastAsia="Times New Roman" w:hAnsi="Times New Roman" w:cs="Times New Roman"/>
          <w:sz w:val="24"/>
          <w:szCs w:val="24"/>
          <w:lang w:eastAsia="fr-BE"/>
        </w:rPr>
        <w:t xml:space="preserve">% </w:t>
      </w:r>
      <w:r w:rsidRPr="001520EB">
        <w:rPr>
          <w:rFonts w:ascii="Times New Roman" w:eastAsia="Times New Roman" w:hAnsi="Times New Roman" w:cs="Times New Roman"/>
          <w:sz w:val="24"/>
          <w:szCs w:val="24"/>
          <w:lang w:eastAsia="fr-BE"/>
        </w:rPr>
        <w:t xml:space="preserve">dans le méthanol sert </w:t>
      </w:r>
      <w:r>
        <w:rPr>
          <w:rFonts w:ascii="Times New Roman" w:eastAsia="Times New Roman" w:hAnsi="Times New Roman" w:cs="Times New Roman"/>
          <w:sz w:val="24"/>
          <w:szCs w:val="24"/>
          <w:lang w:eastAsia="fr-BE"/>
        </w:rPr>
        <w:t xml:space="preserve">de révélateur </w:t>
      </w:r>
      <w:r w:rsidR="00B65011">
        <w:rPr>
          <w:rFonts w:ascii="Times New Roman" w:eastAsia="Times New Roman" w:hAnsi="Times New Roman" w:cs="Times New Roman"/>
          <w:sz w:val="24"/>
          <w:szCs w:val="24"/>
          <w:lang w:eastAsia="fr-BE"/>
        </w:rPr>
        <w:t>des</w:t>
      </w:r>
      <w:r w:rsidR="00090913" w:rsidRPr="001520EB">
        <w:rPr>
          <w:rFonts w:ascii="Times New Roman" w:eastAsia="Times New Roman" w:hAnsi="Times New Roman" w:cs="Times New Roman"/>
          <w:sz w:val="24"/>
          <w:szCs w:val="24"/>
          <w:lang w:eastAsia="fr-BE"/>
        </w:rPr>
        <w:t xml:space="preserve"> tanins et </w:t>
      </w:r>
      <w:r w:rsidR="00B65011">
        <w:rPr>
          <w:rFonts w:ascii="Times New Roman" w:eastAsia="Times New Roman" w:hAnsi="Times New Roman" w:cs="Times New Roman"/>
          <w:sz w:val="24"/>
          <w:szCs w:val="24"/>
          <w:lang w:eastAsia="fr-BE"/>
        </w:rPr>
        <w:t>d</w:t>
      </w:r>
      <w:r w:rsidR="00090913" w:rsidRPr="001520EB">
        <w:rPr>
          <w:rFonts w:ascii="Times New Roman" w:eastAsia="Times New Roman" w:hAnsi="Times New Roman" w:cs="Times New Roman"/>
          <w:sz w:val="24"/>
          <w:szCs w:val="24"/>
          <w:lang w:eastAsia="fr-BE"/>
        </w:rPr>
        <w:t xml:space="preserve">es composés phénoliques </w:t>
      </w:r>
      <w:r w:rsidR="002C1F84" w:rsidRPr="001520EB">
        <w:rPr>
          <w:rFonts w:ascii="Times New Roman" w:eastAsia="Times New Roman" w:hAnsi="Times New Roman" w:cs="Times New Roman"/>
          <w:sz w:val="24"/>
          <w:szCs w:val="24"/>
          <w:lang w:eastAsia="fr-BE"/>
        </w:rPr>
        <w:t>[1</w:t>
      </w:r>
      <w:r w:rsidR="00FE00F7">
        <w:rPr>
          <w:rFonts w:ascii="Times New Roman" w:eastAsia="Times New Roman" w:hAnsi="Times New Roman" w:cs="Times New Roman"/>
          <w:sz w:val="24"/>
          <w:szCs w:val="24"/>
          <w:lang w:eastAsia="fr-BE"/>
        </w:rPr>
        <w:t>9</w:t>
      </w:r>
      <w:r w:rsidR="002C1F84" w:rsidRPr="001520EB">
        <w:rPr>
          <w:rFonts w:ascii="Times New Roman" w:eastAsia="Times New Roman" w:hAnsi="Times New Roman" w:cs="Times New Roman"/>
          <w:sz w:val="24"/>
          <w:szCs w:val="24"/>
          <w:lang w:eastAsia="fr-BE"/>
        </w:rPr>
        <w:t>].</w:t>
      </w:r>
    </w:p>
    <w:p w14:paraId="47453E7F" w14:textId="77777777" w:rsidR="000D2CD4" w:rsidRPr="001520EB" w:rsidRDefault="000D2CD4" w:rsidP="000D2CD4">
      <w:pPr>
        <w:pStyle w:val="Paragraphedeliste"/>
        <w:spacing w:line="276" w:lineRule="auto"/>
        <w:jc w:val="both"/>
        <w:rPr>
          <w:rFonts w:ascii="Times New Roman" w:eastAsia="Times New Roman" w:hAnsi="Times New Roman" w:cs="Times New Roman"/>
          <w:sz w:val="24"/>
          <w:szCs w:val="24"/>
          <w:lang w:eastAsia="fr-BE"/>
        </w:rPr>
      </w:pPr>
    </w:p>
    <w:p w14:paraId="625F533E" w14:textId="308967A6" w:rsidR="00CB3E58" w:rsidRPr="00E955E4" w:rsidRDefault="00661197" w:rsidP="001F000F">
      <w:pPr>
        <w:pStyle w:val="NormalWeb"/>
        <w:spacing w:before="120" w:line="276" w:lineRule="auto"/>
        <w:jc w:val="both"/>
        <w:rPr>
          <w:b/>
          <w:bCs/>
        </w:rPr>
      </w:pPr>
      <w:r w:rsidRPr="0029239B">
        <w:rPr>
          <w:b/>
          <w:bCs/>
        </w:rPr>
        <w:t>2.</w:t>
      </w:r>
      <w:r w:rsidR="00BA10B2" w:rsidRPr="0029239B">
        <w:rPr>
          <w:b/>
          <w:bCs/>
        </w:rPr>
        <w:t>6</w:t>
      </w:r>
      <w:r w:rsidR="00045D6D" w:rsidRPr="0029239B">
        <w:rPr>
          <w:b/>
          <w:bCs/>
        </w:rPr>
        <w:t>.</w:t>
      </w:r>
      <w:r w:rsidR="00CB3E58" w:rsidRPr="0029239B">
        <w:rPr>
          <w:b/>
          <w:bCs/>
        </w:rPr>
        <w:t xml:space="preserve"> </w:t>
      </w:r>
      <w:r w:rsidR="005905F5" w:rsidRPr="00E955E4">
        <w:rPr>
          <w:b/>
          <w:bCs/>
        </w:rPr>
        <w:t>Tests d’a</w:t>
      </w:r>
      <w:r w:rsidR="00CB3E58" w:rsidRPr="00E955E4">
        <w:rPr>
          <w:b/>
          <w:bCs/>
        </w:rPr>
        <w:t xml:space="preserve">ctivité antibactérienne </w:t>
      </w:r>
      <w:r w:rsidRPr="00E955E4">
        <w:rPr>
          <w:b/>
          <w:bCs/>
          <w:iCs/>
        </w:rPr>
        <w:t>et antifongique</w:t>
      </w:r>
      <w:r w:rsidR="00045D6D" w:rsidRPr="00E955E4">
        <w:rPr>
          <w:b/>
          <w:bCs/>
          <w:iCs/>
        </w:rPr>
        <w:t xml:space="preserve"> des extraits de propolis</w:t>
      </w:r>
    </w:p>
    <w:p w14:paraId="3A4E2A18" w14:textId="21E33531" w:rsidR="00B94E74" w:rsidRDefault="00BD35BF" w:rsidP="001F000F">
      <w:pPr>
        <w:pStyle w:val="NormalWeb"/>
        <w:spacing w:before="0" w:beforeAutospacing="0" w:after="0" w:afterAutospacing="0" w:line="276" w:lineRule="auto"/>
        <w:jc w:val="both"/>
      </w:pPr>
      <w:r w:rsidRPr="0045697B">
        <w:t>Les extraits part</w:t>
      </w:r>
      <w:r w:rsidR="00726735">
        <w:t xml:space="preserve">itionnés à différents solvants </w:t>
      </w:r>
      <w:r w:rsidRPr="0045697B">
        <w:t xml:space="preserve">sont </w:t>
      </w:r>
      <w:r w:rsidR="00726735">
        <w:t>soumis à des tests d’activité biologique</w:t>
      </w:r>
      <w:r w:rsidRPr="0045697B">
        <w:t xml:space="preserve"> sur trois souches bactériennes et une souche fongique au Laboratoire de Microbiologie de l’Environnement du CNRE.  </w:t>
      </w:r>
      <w:r w:rsidR="00931A9B" w:rsidRPr="00060691">
        <w:t xml:space="preserve">La méthode utilisée est la méthode de diffusion sur gélose. </w:t>
      </w:r>
      <w:r w:rsidR="005905F5" w:rsidRPr="0045697B">
        <w:t>Le principe de base de cette méthode est de diffuser de l’</w:t>
      </w:r>
      <w:r w:rsidR="00931A9B">
        <w:t xml:space="preserve">extrait de propolis </w:t>
      </w:r>
      <w:r w:rsidR="005905F5" w:rsidRPr="0045697B">
        <w:t xml:space="preserve">à </w:t>
      </w:r>
      <w:r w:rsidR="00931A9B">
        <w:t xml:space="preserve">essayer </w:t>
      </w:r>
      <w:r w:rsidR="005905F5" w:rsidRPr="0045697B">
        <w:t>sur un disque antibiogramme de taille standard de 6 mm de diamètre. En effet, l</w:t>
      </w:r>
      <w:r w:rsidRPr="0045697B">
        <w:t xml:space="preserve">a diffusion </w:t>
      </w:r>
      <w:r w:rsidRPr="00060691">
        <w:t xml:space="preserve">de l’extrait sur le milieu (la gélose) peut inhiber la croissance des souches testées. </w:t>
      </w:r>
      <w:r w:rsidR="00726735">
        <w:t>U</w:t>
      </w:r>
      <w:r w:rsidRPr="00060691">
        <w:t xml:space="preserve">ne zone d’inhibition </w:t>
      </w:r>
      <w:r w:rsidR="00726735">
        <w:t>de</w:t>
      </w:r>
      <w:r w:rsidRPr="00060691">
        <w:t xml:space="preserve"> la culture microbienne </w:t>
      </w:r>
      <w:r w:rsidR="00726735">
        <w:t xml:space="preserve">autour du </w:t>
      </w:r>
      <w:r w:rsidR="009A2FB6">
        <w:t xml:space="preserve">disque </w:t>
      </w:r>
      <w:r w:rsidRPr="00060691">
        <w:t xml:space="preserve">indique que l’extrait est actif, et la mesure de </w:t>
      </w:r>
      <w:r w:rsidR="009A2FB6">
        <w:t xml:space="preserve">ce </w:t>
      </w:r>
      <w:r w:rsidRPr="00060691">
        <w:t>diamètre du halo d’inhibition permet d’évaluer la sensibilité des souches testées</w:t>
      </w:r>
      <w:r w:rsidR="00B94E74">
        <w:t xml:space="preserve"> et l’activité biologique des extraits</w:t>
      </w:r>
      <w:r w:rsidRPr="00060691">
        <w:t xml:space="preserve">. </w:t>
      </w:r>
      <w:r w:rsidR="00CB3E58" w:rsidRPr="00060691">
        <w:t xml:space="preserve">Les </w:t>
      </w:r>
      <w:r w:rsidR="00B94E74">
        <w:t xml:space="preserve">souches de référence </w:t>
      </w:r>
      <w:r w:rsidR="00B94E74" w:rsidRPr="00060691">
        <w:t>fournies par le Laboratoire de Microbiologie de l’Environnement CNRE Tsimbazaza</w:t>
      </w:r>
      <w:r w:rsidR="00B94E74">
        <w:t xml:space="preserve"> et ayant servi aux </w:t>
      </w:r>
      <w:r w:rsidR="00CB3E58" w:rsidRPr="00060691">
        <w:t xml:space="preserve">tests d’activité antibactérienne </w:t>
      </w:r>
      <w:r w:rsidR="00B94E74">
        <w:t xml:space="preserve">des extraits de propolis sont respectivement : </w:t>
      </w:r>
    </w:p>
    <w:p w14:paraId="35B6105C" w14:textId="0CC0C5E5" w:rsidR="00B94E74" w:rsidRPr="00B94E74" w:rsidRDefault="00B94E74" w:rsidP="001F000F">
      <w:pPr>
        <w:pStyle w:val="NormalWeb"/>
        <w:numPr>
          <w:ilvl w:val="0"/>
          <w:numId w:val="14"/>
        </w:numPr>
        <w:spacing w:before="0" w:beforeAutospacing="0" w:after="0" w:afterAutospacing="0" w:line="276" w:lineRule="auto"/>
        <w:jc w:val="both"/>
      </w:pPr>
      <w:r w:rsidRPr="00060691">
        <w:t xml:space="preserve">les bactéries Gram+ </w:t>
      </w:r>
      <w:r w:rsidR="00CB3E58" w:rsidRPr="00060691">
        <w:rPr>
          <w:i/>
        </w:rPr>
        <w:t>Streptococcus pneumoniae</w:t>
      </w:r>
      <w:r w:rsidR="00CB3E58" w:rsidRPr="00060691">
        <w:t xml:space="preserve"> ATCC 6301,  </w:t>
      </w:r>
      <w:r w:rsidR="00CB3E58" w:rsidRPr="00333FAC">
        <w:rPr>
          <w:i/>
        </w:rPr>
        <w:t>Bacillus cereus</w:t>
      </w:r>
      <w:r w:rsidR="00CB3E58" w:rsidRPr="00060691">
        <w:t xml:space="preserve"> ATCC 13061</w:t>
      </w:r>
      <w:r>
        <w:t xml:space="preserve"> et</w:t>
      </w:r>
      <w:r w:rsidR="00333FAC">
        <w:t xml:space="preserve"> </w:t>
      </w:r>
      <w:r w:rsidR="00333FAC" w:rsidRPr="00060691">
        <w:rPr>
          <w:i/>
        </w:rPr>
        <w:t>Staphylococcus aureus</w:t>
      </w:r>
      <w:r w:rsidR="00333FAC" w:rsidRPr="00060691">
        <w:t xml:space="preserve"> ATCC 11632</w:t>
      </w:r>
      <w:r>
        <w:t> ;</w:t>
      </w:r>
    </w:p>
    <w:p w14:paraId="0233F49E" w14:textId="43992A12" w:rsidR="00B94E74" w:rsidRDefault="00B94E74" w:rsidP="001F000F">
      <w:pPr>
        <w:pStyle w:val="NormalWeb"/>
        <w:numPr>
          <w:ilvl w:val="0"/>
          <w:numId w:val="14"/>
        </w:numPr>
        <w:spacing w:before="0" w:beforeAutospacing="0" w:after="0" w:afterAutospacing="0" w:line="276" w:lineRule="auto"/>
        <w:jc w:val="both"/>
      </w:pPr>
      <w:r w:rsidRPr="00060691">
        <w:t>l</w:t>
      </w:r>
      <w:r>
        <w:t>a</w:t>
      </w:r>
      <w:r w:rsidRPr="00060691">
        <w:t xml:space="preserve"> bactérie Gram- </w:t>
      </w:r>
      <w:r w:rsidR="00CB3E58" w:rsidRPr="00060691">
        <w:rPr>
          <w:i/>
        </w:rPr>
        <w:t>Salmonella enteridis</w:t>
      </w:r>
      <w:r>
        <w:rPr>
          <w:i/>
        </w:rPr>
        <w:t> </w:t>
      </w:r>
      <w:r w:rsidRPr="00B94E74">
        <w:rPr>
          <w:iCs/>
        </w:rPr>
        <w:t>;</w:t>
      </w:r>
    </w:p>
    <w:p w14:paraId="3EE5D258" w14:textId="77777777" w:rsidR="00B94E74" w:rsidRDefault="00B94E74" w:rsidP="001F000F">
      <w:pPr>
        <w:pStyle w:val="NormalWeb"/>
        <w:numPr>
          <w:ilvl w:val="0"/>
          <w:numId w:val="14"/>
        </w:numPr>
        <w:spacing w:before="0" w:beforeAutospacing="0" w:after="0" w:afterAutospacing="0" w:line="276" w:lineRule="auto"/>
        <w:jc w:val="both"/>
      </w:pPr>
      <w:r>
        <w:t xml:space="preserve">et la </w:t>
      </w:r>
      <w:r w:rsidR="00BD35BF" w:rsidRPr="00060691">
        <w:t xml:space="preserve">souche fongique </w:t>
      </w:r>
      <w:r w:rsidR="00BD35BF" w:rsidRPr="00060691">
        <w:rPr>
          <w:i/>
        </w:rPr>
        <w:t>Candida albicans</w:t>
      </w:r>
      <w:r w:rsidR="00BD35BF" w:rsidRPr="00B94E74">
        <w:rPr>
          <w:iCs/>
        </w:rPr>
        <w:t>.</w:t>
      </w:r>
    </w:p>
    <w:p w14:paraId="6A52129A" w14:textId="77777777" w:rsidR="00B94E74" w:rsidRDefault="00B94E74" w:rsidP="001F000F">
      <w:pPr>
        <w:pStyle w:val="NormalWeb"/>
        <w:spacing w:before="0" w:beforeAutospacing="0" w:after="0" w:afterAutospacing="0" w:line="276" w:lineRule="auto"/>
        <w:jc w:val="both"/>
      </w:pPr>
    </w:p>
    <w:p w14:paraId="479409D3" w14:textId="3CAF9540" w:rsidR="00CB3E58" w:rsidRPr="00920C9E" w:rsidRDefault="00CB3E58" w:rsidP="001F000F">
      <w:pPr>
        <w:pStyle w:val="NormalWeb"/>
        <w:spacing w:before="0" w:beforeAutospacing="0" w:after="0" w:afterAutospacing="0" w:line="276" w:lineRule="auto"/>
        <w:jc w:val="both"/>
      </w:pPr>
      <w:r w:rsidRPr="00060691">
        <w:t xml:space="preserve">Le bouillon </w:t>
      </w:r>
      <w:r w:rsidR="00B94E74" w:rsidRPr="00060691">
        <w:t>M</w:t>
      </w:r>
      <w:r w:rsidR="00B94E74">
        <w:t>u</w:t>
      </w:r>
      <w:r w:rsidR="00B94E74" w:rsidRPr="00060691">
        <w:t>eller</w:t>
      </w:r>
      <w:r w:rsidRPr="00060691">
        <w:t xml:space="preserve">-Hinton </w:t>
      </w:r>
      <w:r w:rsidR="00931A9B">
        <w:t>sert de</w:t>
      </w:r>
      <w:r w:rsidRPr="00060691">
        <w:t xml:space="preserve"> milieu liquide nutritif utilisé pour l’étude de la sensibilité des bactéries aérobies et anaérobies facultatives vis à vis des agents antimicrobiens. Il est utilisé comme milieu de culture pour réaliser la technique d’antibiogramme en méthode de dilution ou bien comme milieu de base </w:t>
      </w:r>
      <w:r w:rsidRPr="00A91EA5">
        <w:t xml:space="preserve">pour préparer tout inoculum bactérien </w:t>
      </w:r>
      <w:r w:rsidR="00FE00F7">
        <w:t>[20</w:t>
      </w:r>
      <w:r w:rsidR="002C1F84" w:rsidRPr="00A91EA5">
        <w:t>].</w:t>
      </w:r>
      <w:r w:rsidR="00931A9B">
        <w:t xml:space="preserve"> </w:t>
      </w:r>
      <w:r w:rsidR="00931A9B" w:rsidRPr="00920C9E">
        <w:t>La méthode sert alors à évaluer les activités antimicrobiennes des extraits de propolis.</w:t>
      </w:r>
    </w:p>
    <w:p w14:paraId="64525D1A" w14:textId="73E3FA4A" w:rsidR="00F44E7B" w:rsidRPr="00920C9E" w:rsidRDefault="00617646" w:rsidP="001F000F">
      <w:pPr>
        <w:spacing w:after="0" w:line="276" w:lineRule="auto"/>
        <w:ind w:firstLine="708"/>
        <w:jc w:val="both"/>
        <w:rPr>
          <w:rFonts w:ascii="Times New Roman" w:hAnsi="Times New Roman" w:cs="Times New Roman"/>
          <w:sz w:val="24"/>
          <w:szCs w:val="24"/>
        </w:rPr>
      </w:pPr>
      <w:r w:rsidRPr="00920C9E">
        <w:rPr>
          <w:rFonts w:ascii="Times New Roman" w:hAnsi="Times New Roman" w:cs="Times New Roman"/>
          <w:sz w:val="24"/>
          <w:szCs w:val="24"/>
        </w:rPr>
        <w:t xml:space="preserve">Dans notre cas, nous avons utilisé </w:t>
      </w:r>
      <w:r w:rsidR="00773BBA" w:rsidRPr="00920C9E">
        <w:rPr>
          <w:rFonts w:ascii="Times New Roman" w:hAnsi="Times New Roman" w:cs="Times New Roman"/>
          <w:sz w:val="24"/>
          <w:szCs w:val="24"/>
        </w:rPr>
        <w:t>la</w:t>
      </w:r>
      <w:r w:rsidR="00E955E4" w:rsidRPr="00920C9E">
        <w:rPr>
          <w:rFonts w:ascii="Times New Roman" w:eastAsia="Times New Roman" w:hAnsi="Times New Roman" w:cs="Times New Roman"/>
          <w:sz w:val="24"/>
          <w:szCs w:val="24"/>
        </w:rPr>
        <w:t xml:space="preserve"> concentration de</w:t>
      </w:r>
      <w:r w:rsidR="00DB71B2" w:rsidRPr="00920C9E">
        <w:rPr>
          <w:rFonts w:ascii="Times New Roman" w:eastAsia="Times New Roman" w:hAnsi="Times New Roman" w:cs="Times New Roman"/>
          <w:sz w:val="24"/>
          <w:szCs w:val="24"/>
        </w:rPr>
        <w:t xml:space="preserve"> </w:t>
      </w:r>
      <w:r w:rsidR="00E955E4" w:rsidRPr="00920C9E">
        <w:rPr>
          <w:rFonts w:ascii="Times New Roman" w:eastAsia="Times New Roman" w:hAnsi="Times New Roman" w:cs="Times New Roman"/>
          <w:sz w:val="24"/>
          <w:szCs w:val="24"/>
        </w:rPr>
        <w:t>100 mg/ml</w:t>
      </w:r>
      <w:r w:rsidR="00DB71B2" w:rsidRPr="00920C9E">
        <w:rPr>
          <w:rFonts w:ascii="Times New Roman" w:eastAsia="Times New Roman" w:hAnsi="Times New Roman" w:cs="Times New Roman"/>
          <w:sz w:val="24"/>
          <w:szCs w:val="24"/>
        </w:rPr>
        <w:t> </w:t>
      </w:r>
      <w:r w:rsidR="00180808">
        <w:rPr>
          <w:rFonts w:ascii="Times New Roman" w:eastAsia="Times New Roman" w:hAnsi="Times New Roman" w:cs="Times New Roman"/>
          <w:sz w:val="24"/>
          <w:szCs w:val="24"/>
        </w:rPr>
        <w:t xml:space="preserve">dans le </w:t>
      </w:r>
      <w:r w:rsidRPr="00920C9E">
        <w:rPr>
          <w:rFonts w:ascii="Times New Roman" w:hAnsi="Times New Roman" w:cs="Times New Roman"/>
          <w:sz w:val="24"/>
          <w:szCs w:val="24"/>
        </w:rPr>
        <w:t>solvant de solubilisation</w:t>
      </w:r>
      <w:r w:rsidR="00180808">
        <w:rPr>
          <w:rFonts w:ascii="Times New Roman" w:hAnsi="Times New Roman" w:cs="Times New Roman"/>
          <w:sz w:val="24"/>
          <w:szCs w:val="24"/>
        </w:rPr>
        <w:t xml:space="preserve"> éthanol</w:t>
      </w:r>
      <w:r w:rsidR="00DB71B2" w:rsidRPr="00920C9E">
        <w:rPr>
          <w:rFonts w:ascii="Times New Roman" w:hAnsi="Times New Roman" w:cs="Times New Roman"/>
          <w:sz w:val="24"/>
          <w:szCs w:val="24"/>
        </w:rPr>
        <w:t>.</w:t>
      </w:r>
    </w:p>
    <w:p w14:paraId="46CAA0A3" w14:textId="3303CCC7" w:rsidR="00F44E7B" w:rsidRPr="00920C9E" w:rsidRDefault="00F44E7B" w:rsidP="001F000F">
      <w:pPr>
        <w:spacing w:after="0" w:line="276" w:lineRule="auto"/>
        <w:ind w:firstLine="708"/>
        <w:jc w:val="both"/>
        <w:rPr>
          <w:rFonts w:ascii="Times New Roman" w:hAnsi="Times New Roman" w:cs="Times New Roman"/>
          <w:sz w:val="24"/>
          <w:szCs w:val="24"/>
        </w:rPr>
      </w:pPr>
      <w:r w:rsidRPr="00920C9E">
        <w:rPr>
          <w:rFonts w:ascii="Times New Roman" w:hAnsi="Times New Roman" w:cs="Times New Roman"/>
          <w:sz w:val="24"/>
          <w:szCs w:val="24"/>
        </w:rPr>
        <w:t xml:space="preserve">Des disques de papier Whatman de 6 mm de diamètre sont déposés </w:t>
      </w:r>
      <w:r w:rsidR="00D414CA" w:rsidRPr="00920C9E">
        <w:rPr>
          <w:rFonts w:ascii="Times New Roman" w:hAnsi="Times New Roman" w:cs="Times New Roman"/>
          <w:sz w:val="24"/>
          <w:szCs w:val="24"/>
        </w:rPr>
        <w:t>à l’aide d’une pince stérile sur chaque culture ensemencée disposée dans une boîte de Pétri</w:t>
      </w:r>
      <w:r w:rsidRPr="00920C9E">
        <w:rPr>
          <w:rFonts w:ascii="Times New Roman" w:hAnsi="Times New Roman" w:cs="Times New Roman"/>
          <w:sz w:val="24"/>
          <w:szCs w:val="24"/>
        </w:rPr>
        <w:t xml:space="preserve">. Ensuite, les disques sont imprégnés de 10 µL de solution d’extraits </w:t>
      </w:r>
      <w:r w:rsidR="00D414CA" w:rsidRPr="00920C9E">
        <w:rPr>
          <w:rFonts w:ascii="Times New Roman" w:hAnsi="Times New Roman" w:cs="Times New Roman"/>
          <w:sz w:val="24"/>
          <w:szCs w:val="24"/>
        </w:rPr>
        <w:t xml:space="preserve">de propolis </w:t>
      </w:r>
      <w:r w:rsidRPr="00920C9E">
        <w:rPr>
          <w:rFonts w:ascii="Times New Roman" w:hAnsi="Times New Roman" w:cs="Times New Roman"/>
          <w:sz w:val="24"/>
          <w:szCs w:val="24"/>
        </w:rPr>
        <w:t xml:space="preserve">à l’aide d’une micropipette. </w:t>
      </w:r>
    </w:p>
    <w:p w14:paraId="28F4D724" w14:textId="1EB7322F" w:rsidR="00767914" w:rsidRPr="00920C9E" w:rsidRDefault="00931A9B" w:rsidP="00767914">
      <w:pPr>
        <w:spacing w:after="0" w:line="276" w:lineRule="auto"/>
        <w:ind w:firstLine="708"/>
        <w:jc w:val="both"/>
        <w:rPr>
          <w:rFonts w:ascii="Times New Roman" w:hAnsi="Times New Roman" w:cs="Times New Roman"/>
          <w:iCs/>
          <w:sz w:val="24"/>
          <w:szCs w:val="24"/>
        </w:rPr>
      </w:pPr>
      <w:r w:rsidRPr="00920C9E">
        <w:rPr>
          <w:rFonts w:ascii="Times New Roman" w:hAnsi="Times New Roman" w:cs="Times New Roman"/>
          <w:sz w:val="24"/>
          <w:szCs w:val="24"/>
        </w:rPr>
        <w:t>T</w:t>
      </w:r>
      <w:r w:rsidR="00F44E7B" w:rsidRPr="00920C9E">
        <w:rPr>
          <w:rFonts w:ascii="Times New Roman" w:hAnsi="Times New Roman" w:cs="Times New Roman"/>
          <w:sz w:val="24"/>
          <w:szCs w:val="24"/>
        </w:rPr>
        <w:t xml:space="preserve">outes les boites </w:t>
      </w:r>
      <w:r w:rsidR="00D414CA" w:rsidRPr="00920C9E">
        <w:rPr>
          <w:rFonts w:ascii="Times New Roman" w:hAnsi="Times New Roman" w:cs="Times New Roman"/>
          <w:sz w:val="24"/>
          <w:szCs w:val="24"/>
        </w:rPr>
        <w:t xml:space="preserve">ainsi préparées </w:t>
      </w:r>
      <w:r w:rsidR="00F44E7B" w:rsidRPr="00920C9E">
        <w:rPr>
          <w:rFonts w:ascii="Times New Roman" w:hAnsi="Times New Roman" w:cs="Times New Roman"/>
          <w:sz w:val="24"/>
          <w:szCs w:val="24"/>
        </w:rPr>
        <w:t>sont ensuite incubées à l’étuve</w:t>
      </w:r>
      <w:r w:rsidR="00D414CA" w:rsidRPr="00920C9E">
        <w:rPr>
          <w:rFonts w:ascii="Times New Roman" w:hAnsi="Times New Roman" w:cs="Times New Roman"/>
          <w:sz w:val="24"/>
          <w:szCs w:val="24"/>
        </w:rPr>
        <w:t> </w:t>
      </w:r>
      <w:r w:rsidR="00F44E7B" w:rsidRPr="00920C9E">
        <w:rPr>
          <w:rFonts w:ascii="Times New Roman" w:hAnsi="Times New Roman" w:cs="Times New Roman"/>
          <w:sz w:val="24"/>
          <w:szCs w:val="24"/>
        </w:rPr>
        <w:t xml:space="preserve">à 37°C pendant 24 h pour les souches bactériennes et pendant 48 h à 25°C pour </w:t>
      </w:r>
      <w:r w:rsidR="00F44E7B" w:rsidRPr="00920C9E">
        <w:rPr>
          <w:rFonts w:ascii="Times New Roman" w:hAnsi="Times New Roman" w:cs="Times New Roman"/>
          <w:i/>
          <w:sz w:val="24"/>
          <w:szCs w:val="24"/>
        </w:rPr>
        <w:t>Candida albicans</w:t>
      </w:r>
      <w:r w:rsidR="00767914" w:rsidRPr="00920C9E">
        <w:rPr>
          <w:rFonts w:ascii="Times New Roman" w:hAnsi="Times New Roman" w:cs="Times New Roman"/>
          <w:i/>
          <w:sz w:val="24"/>
          <w:szCs w:val="24"/>
        </w:rPr>
        <w:t xml:space="preserve"> </w:t>
      </w:r>
      <w:r w:rsidR="00767914" w:rsidRPr="00920C9E">
        <w:rPr>
          <w:rFonts w:ascii="Times New Roman" w:hAnsi="Times New Roman" w:cs="Times New Roman"/>
          <w:sz w:val="24"/>
          <w:szCs w:val="24"/>
        </w:rPr>
        <w:t>[21]</w:t>
      </w:r>
      <w:r w:rsidR="00F44E7B" w:rsidRPr="00920C9E">
        <w:rPr>
          <w:rFonts w:ascii="Times New Roman" w:hAnsi="Times New Roman" w:cs="Times New Roman"/>
          <w:sz w:val="24"/>
          <w:szCs w:val="24"/>
        </w:rPr>
        <w:t>.</w:t>
      </w:r>
      <w:r w:rsidR="0045697B" w:rsidRPr="00920C9E">
        <w:rPr>
          <w:rFonts w:ascii="Times New Roman" w:hAnsi="Times New Roman" w:cs="Times New Roman"/>
          <w:iCs/>
          <w:sz w:val="24"/>
          <w:szCs w:val="24"/>
        </w:rPr>
        <w:t xml:space="preserve"> </w:t>
      </w:r>
    </w:p>
    <w:p w14:paraId="31AAF097" w14:textId="275F362D" w:rsidR="004773A7" w:rsidRPr="009529D5" w:rsidRDefault="0003252F" w:rsidP="001F000F">
      <w:pPr>
        <w:pStyle w:val="NormalWeb"/>
        <w:spacing w:before="120" w:line="276" w:lineRule="auto"/>
        <w:jc w:val="both"/>
      </w:pPr>
      <w:r>
        <w:t>Le tableau 1 indique l</w:t>
      </w:r>
      <w:r w:rsidR="00931A9B" w:rsidRPr="009529D5">
        <w:t xml:space="preserve">a </w:t>
      </w:r>
      <w:r w:rsidR="00A91EA5" w:rsidRPr="009529D5">
        <w:t xml:space="preserve">norme utilisée pour </w:t>
      </w:r>
      <w:r w:rsidR="004773A7" w:rsidRPr="009529D5">
        <w:t>apprécier</w:t>
      </w:r>
      <w:r w:rsidR="00931A9B" w:rsidRPr="009529D5">
        <w:t xml:space="preserve"> </w:t>
      </w:r>
      <w:r w:rsidR="00A91EA5" w:rsidRPr="009529D5">
        <w:t xml:space="preserve">les sensibilités des souches microbiennes dans la méthode disque </w:t>
      </w:r>
      <w:r>
        <w:t xml:space="preserve">selon </w:t>
      </w:r>
      <w:r w:rsidR="00685BA1">
        <w:t xml:space="preserve">H. </w:t>
      </w:r>
      <w:r w:rsidR="00A91EA5" w:rsidRPr="009529D5">
        <w:t>LECLERC et al.</w:t>
      </w:r>
      <w:r w:rsidR="00931A9B" w:rsidRPr="009529D5">
        <w:t xml:space="preserve"> </w:t>
      </w:r>
      <w:r w:rsidR="008C2453" w:rsidRPr="00685BA1">
        <w:t>[22</w:t>
      </w:r>
      <w:r w:rsidR="00931A9B" w:rsidRPr="00685BA1">
        <w:t>].</w:t>
      </w:r>
      <w:r w:rsidR="004773A7" w:rsidRPr="00685BA1">
        <w:t xml:space="preserve"> </w:t>
      </w:r>
      <w:r w:rsidR="004773A7" w:rsidRPr="009529D5">
        <w:t>Les mesures sont exprimées en termes de diamètre X du halo de la zone d'inhibition exprimé en mm.</w:t>
      </w:r>
    </w:p>
    <w:p w14:paraId="4CDA9071" w14:textId="0AAE1E23" w:rsidR="00A91EA5" w:rsidRDefault="00A91EA5" w:rsidP="001F000F">
      <w:pPr>
        <w:autoSpaceDE w:val="0"/>
        <w:autoSpaceDN w:val="0"/>
        <w:adjustRightInd w:val="0"/>
        <w:spacing w:line="276" w:lineRule="auto"/>
        <w:jc w:val="both"/>
        <w:rPr>
          <w:rFonts w:ascii="Times New Roman" w:hAnsi="Times New Roman" w:cs="Times New Roman"/>
          <w:bCs/>
          <w:i/>
          <w:iCs/>
          <w:sz w:val="24"/>
          <w:szCs w:val="24"/>
        </w:rPr>
      </w:pPr>
      <w:bookmarkStart w:id="1" w:name="_Toc34531813"/>
      <w:bookmarkStart w:id="2" w:name="_Toc85007101"/>
      <w:bookmarkStart w:id="3" w:name="_Toc86800647"/>
      <w:bookmarkStart w:id="4" w:name="_Toc140139341"/>
      <w:r w:rsidRPr="0003252F">
        <w:rPr>
          <w:rFonts w:ascii="Times New Roman" w:hAnsi="Times New Roman" w:cs="Times New Roman"/>
          <w:bCs/>
          <w:i/>
          <w:iCs/>
          <w:sz w:val="24"/>
          <w:szCs w:val="24"/>
        </w:rPr>
        <w:lastRenderedPageBreak/>
        <w:t>Tableau</w:t>
      </w:r>
      <w:r w:rsidR="0003252F" w:rsidRPr="0003252F">
        <w:rPr>
          <w:rFonts w:ascii="Times New Roman" w:hAnsi="Times New Roman" w:cs="Times New Roman"/>
          <w:bCs/>
          <w:i/>
          <w:iCs/>
          <w:sz w:val="24"/>
          <w:szCs w:val="24"/>
        </w:rPr>
        <w:t xml:space="preserve"> 1 : </w:t>
      </w:r>
      <w:r w:rsidR="00B65011" w:rsidRPr="0003252F">
        <w:rPr>
          <w:rFonts w:ascii="Times New Roman" w:hAnsi="Times New Roman" w:cs="Times New Roman"/>
          <w:bCs/>
          <w:i/>
          <w:iCs/>
          <w:sz w:val="24"/>
          <w:szCs w:val="24"/>
        </w:rPr>
        <w:t>Norme utilisée</w:t>
      </w:r>
      <w:r w:rsidR="005905F5" w:rsidRPr="0003252F">
        <w:rPr>
          <w:rFonts w:ascii="Times New Roman" w:hAnsi="Times New Roman" w:cs="Times New Roman"/>
          <w:bCs/>
          <w:i/>
          <w:iCs/>
          <w:sz w:val="24"/>
          <w:szCs w:val="24"/>
        </w:rPr>
        <w:t xml:space="preserve"> pour l’</w:t>
      </w:r>
      <w:r w:rsidR="00D61AA2" w:rsidRPr="0003252F">
        <w:rPr>
          <w:rFonts w:ascii="Times New Roman" w:hAnsi="Times New Roman" w:cs="Times New Roman"/>
          <w:bCs/>
          <w:i/>
          <w:iCs/>
          <w:sz w:val="24"/>
          <w:szCs w:val="24"/>
        </w:rPr>
        <w:t xml:space="preserve">appréciation </w:t>
      </w:r>
      <w:r w:rsidR="005905F5" w:rsidRPr="0003252F">
        <w:rPr>
          <w:rFonts w:ascii="Times New Roman" w:hAnsi="Times New Roman" w:cs="Times New Roman"/>
          <w:bCs/>
          <w:i/>
          <w:iCs/>
          <w:sz w:val="24"/>
          <w:szCs w:val="24"/>
        </w:rPr>
        <w:t xml:space="preserve">de la </w:t>
      </w:r>
      <w:r w:rsidR="00492048" w:rsidRPr="0003252F">
        <w:rPr>
          <w:rFonts w:ascii="Times New Roman" w:hAnsi="Times New Roman" w:cs="Times New Roman"/>
          <w:bCs/>
          <w:i/>
          <w:iCs/>
          <w:sz w:val="24"/>
          <w:szCs w:val="24"/>
        </w:rPr>
        <w:t>sensibilit</w:t>
      </w:r>
      <w:r w:rsidR="00B65011" w:rsidRPr="0003252F">
        <w:rPr>
          <w:rFonts w:ascii="Times New Roman" w:hAnsi="Times New Roman" w:cs="Times New Roman"/>
          <w:bCs/>
          <w:i/>
          <w:iCs/>
          <w:sz w:val="24"/>
          <w:szCs w:val="24"/>
        </w:rPr>
        <w:t>é</w:t>
      </w:r>
      <w:r w:rsidR="00492048" w:rsidRPr="0003252F">
        <w:rPr>
          <w:rFonts w:ascii="Times New Roman" w:hAnsi="Times New Roman" w:cs="Times New Roman"/>
          <w:bCs/>
          <w:i/>
          <w:iCs/>
          <w:sz w:val="24"/>
          <w:szCs w:val="24"/>
        </w:rPr>
        <w:t xml:space="preserve"> des souches </w:t>
      </w:r>
      <w:r w:rsidR="005905F5" w:rsidRPr="0003252F">
        <w:rPr>
          <w:rFonts w:ascii="Times New Roman" w:hAnsi="Times New Roman" w:cs="Times New Roman"/>
          <w:bCs/>
          <w:i/>
          <w:iCs/>
          <w:sz w:val="24"/>
          <w:szCs w:val="24"/>
        </w:rPr>
        <w:t xml:space="preserve">microbiennes </w:t>
      </w:r>
      <w:r w:rsidR="00B65011" w:rsidRPr="0003252F">
        <w:rPr>
          <w:rFonts w:ascii="Times New Roman" w:hAnsi="Times New Roman" w:cs="Times New Roman"/>
          <w:bCs/>
          <w:i/>
          <w:iCs/>
          <w:sz w:val="24"/>
          <w:szCs w:val="24"/>
        </w:rPr>
        <w:t>dans la méthode de disque</w:t>
      </w:r>
      <w:bookmarkEnd w:id="1"/>
      <w:bookmarkEnd w:id="2"/>
      <w:bookmarkEnd w:id="3"/>
      <w:r w:rsidRPr="0003252F">
        <w:rPr>
          <w:rFonts w:ascii="Times New Roman" w:hAnsi="Times New Roman" w:cs="Times New Roman"/>
          <w:bCs/>
          <w:i/>
          <w:iCs/>
          <w:sz w:val="24"/>
          <w:szCs w:val="24"/>
        </w:rPr>
        <w:t xml:space="preserve"> </w:t>
      </w:r>
      <w:bookmarkEnd w:id="4"/>
      <w:r w:rsidR="00685BA1">
        <w:rPr>
          <w:rFonts w:ascii="Times New Roman" w:hAnsi="Times New Roman" w:cs="Times New Roman"/>
          <w:bCs/>
          <w:i/>
          <w:iCs/>
          <w:sz w:val="24"/>
          <w:szCs w:val="24"/>
        </w:rPr>
        <w:t>[22]</w:t>
      </w:r>
    </w:p>
    <w:tbl>
      <w:tblPr>
        <w:tblStyle w:val="Grilledutableau"/>
        <w:tblW w:w="9493" w:type="dxa"/>
        <w:jc w:val="center"/>
        <w:tblLook w:val="04A0" w:firstRow="1" w:lastRow="0" w:firstColumn="1" w:lastColumn="0" w:noHBand="0" w:noVBand="1"/>
      </w:tblPr>
      <w:tblGrid>
        <w:gridCol w:w="3539"/>
        <w:gridCol w:w="2529"/>
        <w:gridCol w:w="3425"/>
      </w:tblGrid>
      <w:tr w:rsidR="004773A7" w:rsidRPr="009529D5" w14:paraId="2B34C8AA" w14:textId="77777777" w:rsidTr="007B2BF2">
        <w:trPr>
          <w:trHeight w:val="340"/>
          <w:jc w:val="center"/>
        </w:trPr>
        <w:tc>
          <w:tcPr>
            <w:tcW w:w="3539" w:type="dxa"/>
            <w:tcBorders>
              <w:bottom w:val="double" w:sz="4" w:space="0" w:color="auto"/>
              <w:right w:val="double" w:sz="4" w:space="0" w:color="auto"/>
            </w:tcBorders>
            <w:vAlign w:val="center"/>
          </w:tcPr>
          <w:p w14:paraId="0A1FD392" w14:textId="50DC322B" w:rsidR="00A91EA5" w:rsidRPr="009529D5" w:rsidRDefault="00A91EA5" w:rsidP="000D2CD4">
            <w:pPr>
              <w:autoSpaceDE w:val="0"/>
              <w:autoSpaceDN w:val="0"/>
              <w:adjustRightInd w:val="0"/>
              <w:ind w:left="714" w:hanging="357"/>
              <w:jc w:val="center"/>
              <w:rPr>
                <w:rFonts w:ascii="Times New Roman" w:hAnsi="Times New Roman" w:cs="Times New Roman"/>
                <w:b/>
                <w:lang w:val="fr-FR"/>
              </w:rPr>
            </w:pPr>
            <w:r w:rsidRPr="009529D5">
              <w:rPr>
                <w:rFonts w:ascii="Times New Roman" w:hAnsi="Times New Roman" w:cs="Times New Roman"/>
                <w:b/>
                <w:lang w:val="fr-FR"/>
              </w:rPr>
              <w:t>Diamètre</w:t>
            </w:r>
            <w:r w:rsidR="00A36FE4" w:rsidRPr="009529D5">
              <w:rPr>
                <w:rFonts w:ascii="Times New Roman" w:hAnsi="Times New Roman" w:cs="Times New Roman"/>
                <w:b/>
                <w:lang w:val="fr-FR"/>
              </w:rPr>
              <w:t xml:space="preserve"> </w:t>
            </w:r>
            <w:r w:rsidRPr="009529D5">
              <w:rPr>
                <w:rFonts w:ascii="Times New Roman" w:hAnsi="Times New Roman" w:cs="Times New Roman"/>
                <w:b/>
                <w:lang w:val="fr-FR"/>
              </w:rPr>
              <w:t>du halo ou de la zone</w:t>
            </w:r>
            <w:r w:rsidR="00A36FE4" w:rsidRPr="009529D5">
              <w:rPr>
                <w:rFonts w:ascii="Times New Roman" w:hAnsi="Times New Roman" w:cs="Times New Roman"/>
                <w:b/>
                <w:lang w:val="fr-FR"/>
              </w:rPr>
              <w:t xml:space="preserve"> </w:t>
            </w:r>
            <w:r w:rsidRPr="009529D5">
              <w:rPr>
                <w:rFonts w:ascii="Times New Roman" w:hAnsi="Times New Roman" w:cs="Times New Roman"/>
                <w:b/>
                <w:lang w:val="fr-FR"/>
              </w:rPr>
              <w:t>d’inhibition :</w:t>
            </w:r>
            <w:r w:rsidR="00A36FE4" w:rsidRPr="009529D5">
              <w:rPr>
                <w:rFonts w:ascii="Times New Roman" w:hAnsi="Times New Roman" w:cs="Times New Roman"/>
                <w:b/>
                <w:lang w:val="fr-FR"/>
              </w:rPr>
              <w:t xml:space="preserve"> </w:t>
            </w:r>
            <w:r w:rsidRPr="009529D5">
              <w:rPr>
                <w:rFonts w:ascii="Times New Roman" w:hAnsi="Times New Roman" w:cs="Times New Roman"/>
                <w:b/>
                <w:lang w:val="fr-FR"/>
              </w:rPr>
              <w:t>(X en mm)</w:t>
            </w:r>
          </w:p>
        </w:tc>
        <w:tc>
          <w:tcPr>
            <w:tcW w:w="2529" w:type="dxa"/>
            <w:tcBorders>
              <w:left w:val="double" w:sz="4" w:space="0" w:color="auto"/>
              <w:bottom w:val="double" w:sz="4" w:space="0" w:color="auto"/>
            </w:tcBorders>
            <w:vAlign w:val="center"/>
          </w:tcPr>
          <w:p w14:paraId="02044749" w14:textId="1E4E33C5" w:rsidR="00A91EA5" w:rsidRPr="009529D5" w:rsidRDefault="00A91EA5" w:rsidP="000D2CD4">
            <w:pPr>
              <w:autoSpaceDE w:val="0"/>
              <w:autoSpaceDN w:val="0"/>
              <w:adjustRightInd w:val="0"/>
              <w:ind w:left="0" w:firstLine="0"/>
              <w:jc w:val="center"/>
              <w:rPr>
                <w:rFonts w:ascii="Times New Roman" w:hAnsi="Times New Roman" w:cs="Times New Roman"/>
                <w:b/>
              </w:rPr>
            </w:pPr>
            <w:r w:rsidRPr="009529D5">
              <w:rPr>
                <w:rFonts w:ascii="Times New Roman" w:hAnsi="Times New Roman" w:cs="Times New Roman"/>
                <w:b/>
              </w:rPr>
              <w:t>Sensibilité des</w:t>
            </w:r>
            <w:r w:rsidR="007B2BF2">
              <w:rPr>
                <w:rFonts w:ascii="Times New Roman" w:hAnsi="Times New Roman" w:cs="Times New Roman"/>
                <w:b/>
              </w:rPr>
              <w:t xml:space="preserve"> </w:t>
            </w:r>
            <w:r w:rsidRPr="009529D5">
              <w:rPr>
                <w:rFonts w:ascii="Times New Roman" w:hAnsi="Times New Roman" w:cs="Times New Roman"/>
                <w:b/>
              </w:rPr>
              <w:t>germes</w:t>
            </w:r>
          </w:p>
        </w:tc>
        <w:tc>
          <w:tcPr>
            <w:tcW w:w="3425" w:type="dxa"/>
            <w:tcBorders>
              <w:bottom w:val="double" w:sz="4" w:space="0" w:color="auto"/>
            </w:tcBorders>
            <w:vAlign w:val="center"/>
          </w:tcPr>
          <w:p w14:paraId="792F6B50" w14:textId="77777777" w:rsidR="00A91EA5" w:rsidRPr="009529D5" w:rsidRDefault="00A91EA5" w:rsidP="000D2CD4">
            <w:pPr>
              <w:autoSpaceDE w:val="0"/>
              <w:autoSpaceDN w:val="0"/>
              <w:adjustRightInd w:val="0"/>
              <w:ind w:left="0" w:firstLine="0"/>
              <w:jc w:val="center"/>
              <w:rPr>
                <w:rFonts w:ascii="Times New Roman" w:hAnsi="Times New Roman" w:cs="Times New Roman"/>
                <w:b/>
              </w:rPr>
            </w:pPr>
            <w:r w:rsidRPr="009529D5">
              <w:rPr>
                <w:rFonts w:ascii="Times New Roman" w:hAnsi="Times New Roman" w:cs="Times New Roman"/>
                <w:b/>
              </w:rPr>
              <w:t>Résultats</w:t>
            </w:r>
          </w:p>
        </w:tc>
      </w:tr>
      <w:tr w:rsidR="004773A7" w:rsidRPr="009529D5" w14:paraId="57B56CC7" w14:textId="77777777" w:rsidTr="007B2BF2">
        <w:trPr>
          <w:trHeight w:val="340"/>
          <w:jc w:val="center"/>
        </w:trPr>
        <w:tc>
          <w:tcPr>
            <w:tcW w:w="3539" w:type="dxa"/>
            <w:tcBorders>
              <w:top w:val="double" w:sz="4" w:space="0" w:color="auto"/>
              <w:right w:val="double" w:sz="4" w:space="0" w:color="auto"/>
            </w:tcBorders>
            <w:vAlign w:val="center"/>
          </w:tcPr>
          <w:p w14:paraId="2302FB4D"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X</w:t>
            </w:r>
            <m:oMath>
              <m:r>
                <w:rPr>
                  <w:rFonts w:ascii="Cambria Math" w:hAnsi="Cambria Math" w:cs="Times New Roman"/>
                </w:rPr>
                <m:t>≤</m:t>
              </m:r>
            </m:oMath>
            <w:r w:rsidRPr="009529D5">
              <w:rPr>
                <w:rFonts w:ascii="Times New Roman" w:hAnsi="Times New Roman" w:cs="Times New Roman"/>
              </w:rPr>
              <w:t xml:space="preserve"> 7 mm</w:t>
            </w:r>
          </w:p>
        </w:tc>
        <w:tc>
          <w:tcPr>
            <w:tcW w:w="2529" w:type="dxa"/>
            <w:tcBorders>
              <w:top w:val="double" w:sz="4" w:space="0" w:color="auto"/>
              <w:left w:val="double" w:sz="4" w:space="0" w:color="auto"/>
            </w:tcBorders>
            <w:vAlign w:val="center"/>
          </w:tcPr>
          <w:p w14:paraId="446F6EC5"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Insensible</w:t>
            </w:r>
          </w:p>
        </w:tc>
        <w:tc>
          <w:tcPr>
            <w:tcW w:w="3425" w:type="dxa"/>
            <w:tcBorders>
              <w:top w:val="double" w:sz="4" w:space="0" w:color="auto"/>
            </w:tcBorders>
            <w:vAlign w:val="center"/>
          </w:tcPr>
          <w:p w14:paraId="01F96572"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w:t>
            </w:r>
          </w:p>
        </w:tc>
      </w:tr>
      <w:tr w:rsidR="004773A7" w:rsidRPr="009529D5" w14:paraId="048550B4" w14:textId="77777777" w:rsidTr="007B2BF2">
        <w:trPr>
          <w:trHeight w:val="340"/>
          <w:jc w:val="center"/>
        </w:trPr>
        <w:tc>
          <w:tcPr>
            <w:tcW w:w="3539" w:type="dxa"/>
            <w:tcBorders>
              <w:right w:val="double" w:sz="4" w:space="0" w:color="auto"/>
            </w:tcBorders>
            <w:vAlign w:val="center"/>
          </w:tcPr>
          <w:p w14:paraId="661AE822"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7mm&lt; X</w:t>
            </w:r>
            <m:oMath>
              <m:r>
                <w:rPr>
                  <w:rFonts w:ascii="Cambria Math" w:hAnsi="Cambria Math" w:cs="Times New Roman"/>
                </w:rPr>
                <m:t>≤</m:t>
              </m:r>
            </m:oMath>
            <w:r w:rsidRPr="009529D5">
              <w:rPr>
                <w:rFonts w:ascii="Times New Roman" w:hAnsi="Times New Roman" w:cs="Times New Roman"/>
              </w:rPr>
              <w:t xml:space="preserve"> 8 mm</w:t>
            </w:r>
          </w:p>
        </w:tc>
        <w:tc>
          <w:tcPr>
            <w:tcW w:w="2529" w:type="dxa"/>
            <w:tcBorders>
              <w:left w:val="double" w:sz="4" w:space="0" w:color="auto"/>
            </w:tcBorders>
            <w:vAlign w:val="center"/>
          </w:tcPr>
          <w:p w14:paraId="31484907"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Assez sensible</w:t>
            </w:r>
          </w:p>
        </w:tc>
        <w:tc>
          <w:tcPr>
            <w:tcW w:w="3425" w:type="dxa"/>
            <w:vAlign w:val="center"/>
          </w:tcPr>
          <w:p w14:paraId="3D2661DE"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w:t>
            </w:r>
          </w:p>
        </w:tc>
      </w:tr>
      <w:tr w:rsidR="004773A7" w:rsidRPr="009529D5" w14:paraId="24AA259E" w14:textId="77777777" w:rsidTr="007B2BF2">
        <w:trPr>
          <w:trHeight w:val="340"/>
          <w:jc w:val="center"/>
        </w:trPr>
        <w:tc>
          <w:tcPr>
            <w:tcW w:w="3539" w:type="dxa"/>
            <w:tcBorders>
              <w:right w:val="double" w:sz="4" w:space="0" w:color="auto"/>
            </w:tcBorders>
            <w:vAlign w:val="center"/>
          </w:tcPr>
          <w:p w14:paraId="0975AEB5"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 xml:space="preserve">8mm &lt; X </w:t>
            </w:r>
            <m:oMath>
              <m:r>
                <w:rPr>
                  <w:rFonts w:ascii="Cambria Math" w:hAnsi="Cambria Math" w:cs="Times New Roman"/>
                </w:rPr>
                <m:t>≤</m:t>
              </m:r>
            </m:oMath>
            <w:r w:rsidRPr="009529D5">
              <w:rPr>
                <w:rFonts w:ascii="Times New Roman" w:hAnsi="Times New Roman" w:cs="Times New Roman"/>
              </w:rPr>
              <w:t xml:space="preserve"> 9mm</w:t>
            </w:r>
          </w:p>
        </w:tc>
        <w:tc>
          <w:tcPr>
            <w:tcW w:w="2529" w:type="dxa"/>
            <w:tcBorders>
              <w:left w:val="double" w:sz="4" w:space="0" w:color="auto"/>
            </w:tcBorders>
            <w:vAlign w:val="center"/>
          </w:tcPr>
          <w:p w14:paraId="02BC1AC4"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Sensible</w:t>
            </w:r>
          </w:p>
        </w:tc>
        <w:tc>
          <w:tcPr>
            <w:tcW w:w="3425" w:type="dxa"/>
            <w:vAlign w:val="center"/>
          </w:tcPr>
          <w:p w14:paraId="055B8FD9"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w:t>
            </w:r>
          </w:p>
        </w:tc>
      </w:tr>
      <w:tr w:rsidR="004773A7" w:rsidRPr="009529D5" w14:paraId="3A31F493" w14:textId="77777777" w:rsidTr="007B2BF2">
        <w:trPr>
          <w:trHeight w:val="340"/>
          <w:jc w:val="center"/>
        </w:trPr>
        <w:tc>
          <w:tcPr>
            <w:tcW w:w="3539" w:type="dxa"/>
            <w:tcBorders>
              <w:right w:val="double" w:sz="4" w:space="0" w:color="auto"/>
            </w:tcBorders>
            <w:vAlign w:val="center"/>
          </w:tcPr>
          <w:p w14:paraId="2E71E832"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X&gt; 9mm</w:t>
            </w:r>
          </w:p>
        </w:tc>
        <w:tc>
          <w:tcPr>
            <w:tcW w:w="2529" w:type="dxa"/>
            <w:tcBorders>
              <w:left w:val="double" w:sz="4" w:space="0" w:color="auto"/>
            </w:tcBorders>
            <w:vAlign w:val="center"/>
          </w:tcPr>
          <w:p w14:paraId="62E58D88"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Très sensible</w:t>
            </w:r>
          </w:p>
        </w:tc>
        <w:tc>
          <w:tcPr>
            <w:tcW w:w="3425" w:type="dxa"/>
            <w:vAlign w:val="center"/>
          </w:tcPr>
          <w:p w14:paraId="1B7387EB" w14:textId="77777777" w:rsidR="00A91EA5" w:rsidRPr="009529D5" w:rsidRDefault="00A91EA5" w:rsidP="000D2CD4">
            <w:pPr>
              <w:autoSpaceDE w:val="0"/>
              <w:autoSpaceDN w:val="0"/>
              <w:adjustRightInd w:val="0"/>
              <w:ind w:left="714" w:hanging="357"/>
              <w:jc w:val="center"/>
              <w:rPr>
                <w:rFonts w:ascii="Times New Roman" w:hAnsi="Times New Roman" w:cs="Times New Roman"/>
              </w:rPr>
            </w:pPr>
            <w:r w:rsidRPr="009529D5">
              <w:rPr>
                <w:rFonts w:ascii="Times New Roman" w:hAnsi="Times New Roman" w:cs="Times New Roman"/>
              </w:rPr>
              <w:t>+++</w:t>
            </w:r>
          </w:p>
        </w:tc>
      </w:tr>
    </w:tbl>
    <w:p w14:paraId="298079B4" w14:textId="09669CDB" w:rsidR="00A91EA5" w:rsidRDefault="00A91EA5" w:rsidP="001F000F">
      <w:pPr>
        <w:autoSpaceDE w:val="0"/>
        <w:autoSpaceDN w:val="0"/>
        <w:adjustRightInd w:val="0"/>
        <w:spacing w:line="276" w:lineRule="auto"/>
        <w:ind w:firstLine="708"/>
        <w:rPr>
          <w:rFonts w:ascii="Times New Roman" w:hAnsi="Times New Roman" w:cs="Times New Roman"/>
          <w:sz w:val="24"/>
          <w:szCs w:val="24"/>
        </w:rPr>
      </w:pPr>
      <w:r w:rsidRPr="009529D5">
        <w:rPr>
          <w:rFonts w:ascii="Times New Roman" w:hAnsi="Times New Roman" w:cs="Times New Roman"/>
          <w:sz w:val="24"/>
          <w:szCs w:val="24"/>
        </w:rPr>
        <w:t xml:space="preserve"> Source : </w:t>
      </w:r>
      <w:r w:rsidR="00685BA1">
        <w:rPr>
          <w:rFonts w:ascii="Times New Roman" w:hAnsi="Times New Roman" w:cs="Times New Roman"/>
          <w:sz w:val="24"/>
          <w:szCs w:val="24"/>
        </w:rPr>
        <w:t xml:space="preserve">H. </w:t>
      </w:r>
      <w:r w:rsidRPr="009529D5">
        <w:rPr>
          <w:rFonts w:ascii="Times New Roman" w:hAnsi="Times New Roman" w:cs="Times New Roman"/>
          <w:sz w:val="24"/>
          <w:szCs w:val="24"/>
        </w:rPr>
        <w:t>Leclerc</w:t>
      </w:r>
      <w:r w:rsidR="00D05ACA">
        <w:rPr>
          <w:rFonts w:ascii="Times New Roman" w:hAnsi="Times New Roman" w:cs="Times New Roman"/>
          <w:sz w:val="24"/>
          <w:szCs w:val="24"/>
        </w:rPr>
        <w:t xml:space="preserve"> et al.</w:t>
      </w:r>
      <w:r w:rsidR="00882CB4">
        <w:rPr>
          <w:rFonts w:ascii="Times New Roman" w:hAnsi="Times New Roman" w:cs="Times New Roman"/>
          <w:sz w:val="24"/>
          <w:szCs w:val="24"/>
        </w:rPr>
        <w:t>, 1983</w:t>
      </w:r>
    </w:p>
    <w:p w14:paraId="467B753D" w14:textId="77777777" w:rsidR="000D2CD4" w:rsidRPr="009529D5" w:rsidRDefault="000D2CD4" w:rsidP="001F000F">
      <w:pPr>
        <w:autoSpaceDE w:val="0"/>
        <w:autoSpaceDN w:val="0"/>
        <w:adjustRightInd w:val="0"/>
        <w:spacing w:line="276" w:lineRule="auto"/>
        <w:ind w:firstLine="708"/>
        <w:rPr>
          <w:rFonts w:ascii="Times New Roman" w:hAnsi="Times New Roman" w:cs="Times New Roman"/>
          <w:sz w:val="24"/>
          <w:szCs w:val="24"/>
        </w:rPr>
      </w:pPr>
    </w:p>
    <w:p w14:paraId="4A110FC5" w14:textId="77777777" w:rsidR="002F6E6F" w:rsidRPr="00FF4EFC" w:rsidRDefault="009F175C" w:rsidP="001F000F">
      <w:pPr>
        <w:pStyle w:val="Paragraphedeliste"/>
        <w:numPr>
          <w:ilvl w:val="0"/>
          <w:numId w:val="1"/>
        </w:numPr>
        <w:spacing w:line="276" w:lineRule="auto"/>
        <w:jc w:val="center"/>
        <w:rPr>
          <w:rFonts w:ascii="Times New Roman" w:eastAsia="Times New Roman" w:hAnsi="Times New Roman" w:cs="Times New Roman"/>
          <w:b/>
          <w:bCs/>
          <w:sz w:val="24"/>
          <w:szCs w:val="24"/>
          <w:lang w:eastAsia="fr-BE"/>
        </w:rPr>
      </w:pPr>
      <w:r w:rsidRPr="00FF4EFC">
        <w:rPr>
          <w:rFonts w:ascii="Times New Roman" w:eastAsia="Times New Roman" w:hAnsi="Times New Roman" w:cs="Times New Roman"/>
          <w:b/>
          <w:bCs/>
          <w:sz w:val="24"/>
          <w:szCs w:val="24"/>
          <w:lang w:eastAsia="fr-BE"/>
        </w:rPr>
        <w:t>RESULTATS</w:t>
      </w:r>
      <w:r w:rsidR="001A247E" w:rsidRPr="00FF4EFC">
        <w:rPr>
          <w:rFonts w:ascii="Times New Roman" w:eastAsia="Times New Roman" w:hAnsi="Times New Roman" w:cs="Times New Roman"/>
          <w:b/>
          <w:bCs/>
          <w:sz w:val="24"/>
          <w:szCs w:val="24"/>
          <w:lang w:eastAsia="fr-BE"/>
        </w:rPr>
        <w:t xml:space="preserve"> ET DISCUSSION</w:t>
      </w:r>
    </w:p>
    <w:p w14:paraId="5355473E" w14:textId="0C8473FD" w:rsidR="007B2BF2" w:rsidRDefault="007B2BF2" w:rsidP="001F000F">
      <w:pPr>
        <w:pStyle w:val="NormalWeb"/>
        <w:numPr>
          <w:ilvl w:val="1"/>
          <w:numId w:val="1"/>
        </w:numPr>
        <w:spacing w:before="0" w:beforeAutospacing="0" w:after="0" w:afterAutospacing="0" w:line="276" w:lineRule="auto"/>
        <w:jc w:val="both"/>
        <w:rPr>
          <w:b/>
          <w:bCs/>
        </w:rPr>
      </w:pPr>
      <w:r w:rsidRPr="001A7630">
        <w:rPr>
          <w:b/>
          <w:bCs/>
        </w:rPr>
        <w:t xml:space="preserve"> </w:t>
      </w:r>
      <w:r w:rsidR="001A7630" w:rsidRPr="001A7630">
        <w:rPr>
          <w:b/>
          <w:bCs/>
        </w:rPr>
        <w:t>E</w:t>
      </w:r>
      <w:r w:rsidRPr="001A7630">
        <w:rPr>
          <w:b/>
          <w:bCs/>
        </w:rPr>
        <w:t>xtraction</w:t>
      </w:r>
      <w:r w:rsidR="001A7630" w:rsidRPr="001A7630">
        <w:rPr>
          <w:b/>
          <w:bCs/>
        </w:rPr>
        <w:t xml:space="preserve"> éthanolique</w:t>
      </w:r>
    </w:p>
    <w:p w14:paraId="237A882D" w14:textId="77777777" w:rsidR="000C5250" w:rsidRDefault="000C5250" w:rsidP="000C5250">
      <w:pPr>
        <w:pStyle w:val="NormalWeb"/>
        <w:spacing w:before="0" w:beforeAutospacing="0" w:after="0" w:afterAutospacing="0" w:line="276" w:lineRule="auto"/>
        <w:ind w:left="720"/>
        <w:jc w:val="both"/>
        <w:rPr>
          <w:b/>
          <w:bCs/>
        </w:rPr>
      </w:pPr>
    </w:p>
    <w:p w14:paraId="167D08F0" w14:textId="2FA00F03" w:rsidR="001A7630" w:rsidRDefault="001A7630" w:rsidP="001C47F6">
      <w:pPr>
        <w:pStyle w:val="NormalWeb"/>
        <w:spacing w:before="0" w:beforeAutospacing="0" w:after="0" w:afterAutospacing="0" w:line="276" w:lineRule="auto"/>
        <w:jc w:val="both"/>
      </w:pPr>
      <w:r>
        <w:t xml:space="preserve">Les rendements d’extraction éthanolique des propolis étudiés sont donnés dans le tableau </w:t>
      </w:r>
      <w:r w:rsidR="0003252F">
        <w:t>2</w:t>
      </w:r>
      <w:r>
        <w:t xml:space="preserve"> ci-dessous. </w:t>
      </w:r>
    </w:p>
    <w:p w14:paraId="094D7C9B" w14:textId="77777777" w:rsidR="000D2CD4" w:rsidRDefault="000D2CD4" w:rsidP="001F000F">
      <w:pPr>
        <w:pStyle w:val="NormalWeb"/>
        <w:spacing w:before="0" w:beforeAutospacing="0" w:after="0" w:afterAutospacing="0" w:line="276" w:lineRule="auto"/>
        <w:ind w:left="284"/>
        <w:jc w:val="both"/>
      </w:pPr>
    </w:p>
    <w:p w14:paraId="67703FE0" w14:textId="2D1A4DB5" w:rsidR="001A7630" w:rsidRPr="0003252F" w:rsidRDefault="001A7630" w:rsidP="001F000F">
      <w:pPr>
        <w:pStyle w:val="NormalWeb"/>
        <w:spacing w:before="0" w:beforeAutospacing="0" w:after="240" w:afterAutospacing="0" w:line="276" w:lineRule="auto"/>
        <w:jc w:val="both"/>
        <w:rPr>
          <w:i/>
          <w:iCs/>
        </w:rPr>
      </w:pPr>
      <w:r w:rsidRPr="0003252F">
        <w:rPr>
          <w:i/>
          <w:iCs/>
        </w:rPr>
        <w:t>Tableau</w:t>
      </w:r>
      <w:r w:rsidR="002F1D50">
        <w:rPr>
          <w:i/>
          <w:iCs/>
        </w:rPr>
        <w:t xml:space="preserve"> </w:t>
      </w:r>
      <w:r w:rsidR="0003252F" w:rsidRPr="0003252F">
        <w:rPr>
          <w:i/>
          <w:iCs/>
        </w:rPr>
        <w:t>2</w:t>
      </w:r>
      <w:r w:rsidR="00921D21" w:rsidRPr="0003252F">
        <w:rPr>
          <w:i/>
          <w:iCs/>
        </w:rPr>
        <w:t xml:space="preserve"> : </w:t>
      </w:r>
      <w:r w:rsidRPr="0003252F">
        <w:rPr>
          <w:i/>
          <w:iCs/>
        </w:rPr>
        <w:t>Rendements en extrait éthanolique des propolis </w:t>
      </w:r>
      <w:r w:rsidR="00921D21" w:rsidRPr="0003252F">
        <w:rPr>
          <w:i/>
          <w:iCs/>
        </w:rPr>
        <w:t>PI et PS</w:t>
      </w:r>
      <w:r w:rsidR="0003252F" w:rsidRPr="0003252F">
        <w:rPr>
          <w:i/>
          <w:iCs/>
        </w:rPr>
        <w:t xml:space="preserve"> </w:t>
      </w:r>
    </w:p>
    <w:tbl>
      <w:tblPr>
        <w:tblStyle w:val="Grilledutableau"/>
        <w:tblW w:w="9015" w:type="dxa"/>
        <w:jc w:val="center"/>
        <w:tblLook w:val="04A0" w:firstRow="1" w:lastRow="0" w:firstColumn="1" w:lastColumn="0" w:noHBand="0" w:noVBand="1"/>
      </w:tblPr>
      <w:tblGrid>
        <w:gridCol w:w="3005"/>
        <w:gridCol w:w="3005"/>
        <w:gridCol w:w="3005"/>
      </w:tblGrid>
      <w:tr w:rsidR="00921D21" w:rsidRPr="00921D21" w14:paraId="1753DCB4" w14:textId="77777777" w:rsidTr="00F32D9C">
        <w:trPr>
          <w:trHeight w:val="680"/>
          <w:jc w:val="center"/>
        </w:trPr>
        <w:tc>
          <w:tcPr>
            <w:tcW w:w="3005" w:type="dxa"/>
            <w:tcBorders>
              <w:bottom w:val="double" w:sz="4" w:space="0" w:color="auto"/>
            </w:tcBorders>
            <w:vAlign w:val="center"/>
          </w:tcPr>
          <w:p w14:paraId="098E4E92" w14:textId="5911311B" w:rsidR="001A7630" w:rsidRPr="00921D21" w:rsidRDefault="00550ABC" w:rsidP="001F000F">
            <w:pPr>
              <w:pStyle w:val="NormalWeb"/>
              <w:tabs>
                <w:tab w:val="left" w:pos="1630"/>
              </w:tabs>
              <w:spacing w:before="0" w:beforeAutospacing="0" w:after="0" w:afterAutospacing="0" w:line="276" w:lineRule="auto"/>
              <w:ind w:left="0" w:firstLine="0"/>
              <w:jc w:val="center"/>
              <w:rPr>
                <w:lang w:val="fr-FR"/>
              </w:rPr>
            </w:pPr>
            <w:r w:rsidRPr="00921D21">
              <w:rPr>
                <w:lang w:val="fr-FR"/>
              </w:rPr>
              <w:t>Désignation de l’extrait propolis étudiée</w:t>
            </w:r>
          </w:p>
        </w:tc>
        <w:tc>
          <w:tcPr>
            <w:tcW w:w="3005" w:type="dxa"/>
            <w:tcBorders>
              <w:bottom w:val="double" w:sz="4" w:space="0" w:color="auto"/>
            </w:tcBorders>
            <w:vAlign w:val="center"/>
          </w:tcPr>
          <w:p w14:paraId="3368E904" w14:textId="24DCE5AE" w:rsidR="001A7630" w:rsidRPr="00921D21" w:rsidRDefault="00776565" w:rsidP="001F000F">
            <w:pPr>
              <w:pStyle w:val="NormalWeb"/>
              <w:tabs>
                <w:tab w:val="left" w:pos="1630"/>
              </w:tabs>
              <w:spacing w:before="0" w:beforeAutospacing="0" w:after="0" w:afterAutospacing="0" w:line="276" w:lineRule="auto"/>
              <w:ind w:left="0" w:firstLine="0"/>
              <w:jc w:val="center"/>
            </w:pPr>
            <w:r w:rsidRPr="00921D21">
              <w:t xml:space="preserve">Aspect </w:t>
            </w:r>
            <w:r w:rsidR="0074091F" w:rsidRPr="00921D21">
              <w:t>de l’extrait</w:t>
            </w:r>
            <w:r w:rsidRPr="00921D21">
              <w:t xml:space="preserve"> éthanolique</w:t>
            </w:r>
          </w:p>
        </w:tc>
        <w:tc>
          <w:tcPr>
            <w:tcW w:w="3005" w:type="dxa"/>
            <w:tcBorders>
              <w:bottom w:val="double" w:sz="4" w:space="0" w:color="auto"/>
            </w:tcBorders>
            <w:vAlign w:val="center"/>
          </w:tcPr>
          <w:p w14:paraId="5AC01E36" w14:textId="7567FC2A" w:rsidR="001A7630" w:rsidRPr="00921D21" w:rsidRDefault="0074091F" w:rsidP="001F000F">
            <w:pPr>
              <w:pStyle w:val="NormalWeb"/>
              <w:tabs>
                <w:tab w:val="left" w:pos="1630"/>
              </w:tabs>
              <w:spacing w:before="0" w:beforeAutospacing="0" w:after="0" w:afterAutospacing="0" w:line="276" w:lineRule="auto"/>
              <w:ind w:left="0" w:firstLine="0"/>
              <w:jc w:val="center"/>
            </w:pPr>
            <w:r w:rsidRPr="00921D21">
              <w:t>Rendement d’extraction éthanolique (%)</w:t>
            </w:r>
          </w:p>
        </w:tc>
      </w:tr>
      <w:tr w:rsidR="00921D21" w:rsidRPr="00921D21" w14:paraId="58922C0C" w14:textId="77777777" w:rsidTr="00F32D9C">
        <w:trPr>
          <w:trHeight w:val="397"/>
          <w:jc w:val="center"/>
        </w:trPr>
        <w:tc>
          <w:tcPr>
            <w:tcW w:w="3005" w:type="dxa"/>
            <w:tcBorders>
              <w:top w:val="double" w:sz="4" w:space="0" w:color="auto"/>
            </w:tcBorders>
            <w:vAlign w:val="center"/>
          </w:tcPr>
          <w:p w14:paraId="0746AC20" w14:textId="2D32D607" w:rsidR="001A7630" w:rsidRPr="00921D21" w:rsidRDefault="0074091F" w:rsidP="001F000F">
            <w:pPr>
              <w:pStyle w:val="NormalWeb"/>
              <w:tabs>
                <w:tab w:val="left" w:pos="1630"/>
              </w:tabs>
              <w:spacing w:before="0" w:beforeAutospacing="0" w:after="0" w:afterAutospacing="0" w:line="276" w:lineRule="auto"/>
              <w:ind w:left="714" w:hanging="357"/>
              <w:jc w:val="center"/>
            </w:pPr>
            <w:r w:rsidRPr="00921D21">
              <w:t>PI</w:t>
            </w:r>
          </w:p>
        </w:tc>
        <w:tc>
          <w:tcPr>
            <w:tcW w:w="3005" w:type="dxa"/>
            <w:tcBorders>
              <w:top w:val="double" w:sz="4" w:space="0" w:color="auto"/>
            </w:tcBorders>
            <w:vAlign w:val="center"/>
          </w:tcPr>
          <w:p w14:paraId="3D460D16" w14:textId="7E14E8C3" w:rsidR="001A7630" w:rsidRPr="00921D21" w:rsidRDefault="0074091F" w:rsidP="001F000F">
            <w:pPr>
              <w:pStyle w:val="NormalWeb"/>
              <w:tabs>
                <w:tab w:val="left" w:pos="1630"/>
              </w:tabs>
              <w:spacing w:before="0" w:beforeAutospacing="0" w:after="0" w:afterAutospacing="0" w:line="276" w:lineRule="auto"/>
              <w:ind w:left="714" w:hanging="357"/>
              <w:jc w:val="center"/>
            </w:pPr>
            <w:r w:rsidRPr="00921D21">
              <w:rPr>
                <w:iCs/>
              </w:rPr>
              <w:t>noirâtre</w:t>
            </w:r>
          </w:p>
        </w:tc>
        <w:tc>
          <w:tcPr>
            <w:tcW w:w="3005" w:type="dxa"/>
            <w:tcBorders>
              <w:top w:val="double" w:sz="4" w:space="0" w:color="auto"/>
            </w:tcBorders>
            <w:vAlign w:val="center"/>
          </w:tcPr>
          <w:p w14:paraId="4370C714" w14:textId="5463BF41" w:rsidR="001A7630" w:rsidRPr="00921D21" w:rsidRDefault="00921D21" w:rsidP="001F000F">
            <w:pPr>
              <w:pStyle w:val="NormalWeb"/>
              <w:tabs>
                <w:tab w:val="left" w:pos="1630"/>
              </w:tabs>
              <w:spacing w:before="0" w:beforeAutospacing="0" w:after="0" w:afterAutospacing="0" w:line="276" w:lineRule="auto"/>
              <w:ind w:left="714" w:hanging="357"/>
              <w:jc w:val="center"/>
            </w:pPr>
            <w:r w:rsidRPr="00921D21">
              <w:t xml:space="preserve">49,527  </w:t>
            </w:r>
          </w:p>
        </w:tc>
      </w:tr>
      <w:tr w:rsidR="00921D21" w:rsidRPr="00921D21" w14:paraId="13A6B2BA" w14:textId="77777777" w:rsidTr="00F32D9C">
        <w:trPr>
          <w:trHeight w:val="397"/>
          <w:jc w:val="center"/>
        </w:trPr>
        <w:tc>
          <w:tcPr>
            <w:tcW w:w="3005" w:type="dxa"/>
            <w:vAlign w:val="center"/>
          </w:tcPr>
          <w:p w14:paraId="7AB0A3C5" w14:textId="74EDEF8B" w:rsidR="001A7630" w:rsidRPr="00921D21" w:rsidRDefault="00550ABC" w:rsidP="001F000F">
            <w:pPr>
              <w:pStyle w:val="NormalWeb"/>
              <w:tabs>
                <w:tab w:val="left" w:pos="1630"/>
              </w:tabs>
              <w:spacing w:before="0" w:beforeAutospacing="0" w:after="0" w:afterAutospacing="0" w:line="276" w:lineRule="auto"/>
              <w:ind w:left="714" w:hanging="357"/>
              <w:jc w:val="center"/>
            </w:pPr>
            <w:r w:rsidRPr="00921D21">
              <w:t>PS</w:t>
            </w:r>
          </w:p>
        </w:tc>
        <w:tc>
          <w:tcPr>
            <w:tcW w:w="3005" w:type="dxa"/>
            <w:vAlign w:val="center"/>
          </w:tcPr>
          <w:p w14:paraId="6587AD7B" w14:textId="27557527" w:rsidR="001A7630" w:rsidRPr="00921D21" w:rsidRDefault="0074091F" w:rsidP="001F000F">
            <w:pPr>
              <w:pStyle w:val="NormalWeb"/>
              <w:tabs>
                <w:tab w:val="left" w:pos="1630"/>
              </w:tabs>
              <w:spacing w:before="0" w:beforeAutospacing="0" w:after="0" w:afterAutospacing="0" w:line="276" w:lineRule="auto"/>
              <w:ind w:left="714" w:hanging="357"/>
              <w:jc w:val="center"/>
            </w:pPr>
            <w:r w:rsidRPr="00921D21">
              <w:rPr>
                <w:iCs/>
              </w:rPr>
              <w:t>rougeâtre</w:t>
            </w:r>
          </w:p>
        </w:tc>
        <w:tc>
          <w:tcPr>
            <w:tcW w:w="3005" w:type="dxa"/>
            <w:vAlign w:val="center"/>
          </w:tcPr>
          <w:p w14:paraId="21173DB3" w14:textId="226BD6C0" w:rsidR="001A7630" w:rsidRPr="00921D21" w:rsidRDefault="00921D21" w:rsidP="001F000F">
            <w:pPr>
              <w:pStyle w:val="NormalWeb"/>
              <w:tabs>
                <w:tab w:val="left" w:pos="1630"/>
              </w:tabs>
              <w:spacing w:before="0" w:beforeAutospacing="0" w:after="0" w:afterAutospacing="0" w:line="276" w:lineRule="auto"/>
              <w:ind w:left="714" w:hanging="357"/>
              <w:jc w:val="center"/>
            </w:pPr>
            <w:r w:rsidRPr="00921D21">
              <w:t xml:space="preserve">40,631  </w:t>
            </w:r>
          </w:p>
        </w:tc>
      </w:tr>
    </w:tbl>
    <w:p w14:paraId="5CE47EF4" w14:textId="77777777" w:rsidR="001A7630" w:rsidRDefault="001A7630" w:rsidP="001F000F">
      <w:pPr>
        <w:pStyle w:val="NormalWeb"/>
        <w:tabs>
          <w:tab w:val="left" w:pos="1630"/>
        </w:tabs>
        <w:spacing w:before="0" w:beforeAutospacing="0" w:after="0" w:afterAutospacing="0" w:line="276" w:lineRule="auto"/>
        <w:jc w:val="both"/>
      </w:pPr>
    </w:p>
    <w:p w14:paraId="56C99FB7" w14:textId="3BDB5135" w:rsidR="001A7630" w:rsidRPr="00F32D9C" w:rsidRDefault="00973A50" w:rsidP="001F000F">
      <w:pPr>
        <w:pStyle w:val="NormalWeb"/>
        <w:tabs>
          <w:tab w:val="left" w:pos="1630"/>
        </w:tabs>
        <w:spacing w:before="0" w:beforeAutospacing="0" w:after="0" w:afterAutospacing="0" w:line="276" w:lineRule="auto"/>
        <w:jc w:val="both"/>
      </w:pPr>
      <w:r w:rsidRPr="00F32D9C">
        <w:t>Ce tableau nous indique à première vue la différence existante entre les</w:t>
      </w:r>
      <w:r w:rsidR="0074091F" w:rsidRPr="00F32D9C">
        <w:t xml:space="preserve"> couleur</w:t>
      </w:r>
      <w:r w:rsidR="00364437" w:rsidRPr="00F32D9C">
        <w:t>s</w:t>
      </w:r>
      <w:r w:rsidR="0074091F" w:rsidRPr="00F32D9C">
        <w:t xml:space="preserve"> et les quantités d’extractible </w:t>
      </w:r>
      <w:r w:rsidRPr="00F32D9C">
        <w:t>obtenu</w:t>
      </w:r>
      <w:r w:rsidR="00F32D9C" w:rsidRPr="00F32D9C">
        <w:t>e</w:t>
      </w:r>
      <w:r w:rsidRPr="00F32D9C">
        <w:t xml:space="preserve">s </w:t>
      </w:r>
      <w:r w:rsidR="0074091F" w:rsidRPr="00F32D9C">
        <w:t xml:space="preserve">par le système de solvant </w:t>
      </w:r>
      <w:r w:rsidR="00F32D9C" w:rsidRPr="00F32D9C">
        <w:t>éthanol-eau 90/10 – (v/v)</w:t>
      </w:r>
      <w:r w:rsidRPr="00F32D9C">
        <w:t>.</w:t>
      </w:r>
      <w:r w:rsidR="0074091F" w:rsidRPr="00F32D9C">
        <w:t xml:space="preserve"> </w:t>
      </w:r>
      <w:r w:rsidR="00776565" w:rsidRPr="00F32D9C">
        <w:t>C</w:t>
      </w:r>
      <w:r w:rsidR="0074091F" w:rsidRPr="00F32D9C">
        <w:t xml:space="preserve">es </w:t>
      </w:r>
      <w:r w:rsidR="00B47667">
        <w:t xml:space="preserve">résultats nous renseignent </w:t>
      </w:r>
      <w:r w:rsidR="00DE1D34" w:rsidRPr="00F32D9C">
        <w:t xml:space="preserve">sommairement </w:t>
      </w:r>
      <w:r w:rsidR="00B47667">
        <w:t>sur la différence de</w:t>
      </w:r>
      <w:r w:rsidR="0074091F" w:rsidRPr="00F32D9C">
        <w:t xml:space="preserve"> </w:t>
      </w:r>
      <w:r w:rsidR="00364437" w:rsidRPr="00F32D9C">
        <w:t xml:space="preserve">composition des </w:t>
      </w:r>
      <w:r w:rsidR="00B47667">
        <w:t xml:space="preserve">deux types de </w:t>
      </w:r>
      <w:r w:rsidR="00364437" w:rsidRPr="00F32D9C">
        <w:t xml:space="preserve">propolis </w:t>
      </w:r>
      <w:r w:rsidR="00B47667">
        <w:t xml:space="preserve">étudiées qui s’avère </w:t>
      </w:r>
      <w:r w:rsidR="00364437" w:rsidRPr="00F32D9C">
        <w:t xml:space="preserve">très variable </w:t>
      </w:r>
      <w:r w:rsidR="005C4499">
        <w:t xml:space="preserve">en fonction des </w:t>
      </w:r>
      <w:r w:rsidR="00B47667">
        <w:t xml:space="preserve">origines </w:t>
      </w:r>
      <w:r w:rsidRPr="00F32D9C">
        <w:t>géographiques</w:t>
      </w:r>
      <w:r w:rsidR="00DE1D34" w:rsidRPr="00F32D9C">
        <w:t xml:space="preserve"> de prélèvement</w:t>
      </w:r>
      <w:r w:rsidR="00776565" w:rsidRPr="00F32D9C">
        <w:t xml:space="preserve">, </w:t>
      </w:r>
      <w:r w:rsidR="005C4499">
        <w:t>du</w:t>
      </w:r>
      <w:r w:rsidR="00776565" w:rsidRPr="00F32D9C">
        <w:t xml:space="preserve"> milieu</w:t>
      </w:r>
      <w:r w:rsidR="005C4499">
        <w:t xml:space="preserve"> et de </w:t>
      </w:r>
      <w:r w:rsidR="00DE1D34" w:rsidRPr="00F32D9C">
        <w:t xml:space="preserve">la flore </w:t>
      </w:r>
      <w:r w:rsidR="00776565" w:rsidRPr="00F32D9C">
        <w:t>environnant la ruche</w:t>
      </w:r>
      <w:r w:rsidR="005C4499">
        <w:t xml:space="preserve">, </w:t>
      </w:r>
      <w:r w:rsidR="00776565" w:rsidRPr="00F32D9C">
        <w:t xml:space="preserve">et </w:t>
      </w:r>
      <w:r w:rsidR="00DE1D34" w:rsidRPr="00F32D9C">
        <w:t xml:space="preserve">probablement </w:t>
      </w:r>
      <w:r w:rsidR="00F32D9C" w:rsidRPr="00F32D9C">
        <w:t>l</w:t>
      </w:r>
      <w:r w:rsidR="00776565" w:rsidRPr="00F32D9C">
        <w:t>es plantes butinées par les abeilles</w:t>
      </w:r>
      <w:r w:rsidRPr="00F32D9C">
        <w:t>.</w:t>
      </w:r>
    </w:p>
    <w:p w14:paraId="7E9F044D" w14:textId="77777777" w:rsidR="007B2BF2" w:rsidRDefault="007B2BF2" w:rsidP="001F000F">
      <w:pPr>
        <w:pStyle w:val="NormalWeb"/>
        <w:spacing w:before="0" w:beforeAutospacing="0" w:after="0" w:afterAutospacing="0" w:line="276" w:lineRule="auto"/>
        <w:ind w:left="720"/>
        <w:jc w:val="both"/>
      </w:pPr>
    </w:p>
    <w:p w14:paraId="0B96E418" w14:textId="294BBBCB" w:rsidR="008962FB" w:rsidRPr="00B47667" w:rsidRDefault="007B2BF2" w:rsidP="001F000F">
      <w:pPr>
        <w:pStyle w:val="NormalWeb"/>
        <w:numPr>
          <w:ilvl w:val="1"/>
          <w:numId w:val="1"/>
        </w:numPr>
        <w:spacing w:before="0" w:beforeAutospacing="0" w:line="276" w:lineRule="auto"/>
        <w:jc w:val="both"/>
        <w:rPr>
          <w:b/>
          <w:bCs/>
        </w:rPr>
      </w:pPr>
      <w:r w:rsidRPr="00B47667">
        <w:rPr>
          <w:b/>
          <w:bCs/>
        </w:rPr>
        <w:t xml:space="preserve"> </w:t>
      </w:r>
      <w:r w:rsidR="008962FB" w:rsidRPr="00B47667">
        <w:rPr>
          <w:b/>
          <w:bCs/>
        </w:rPr>
        <w:t>Résultats d</w:t>
      </w:r>
      <w:r w:rsidR="00A877AE" w:rsidRPr="00B47667">
        <w:rPr>
          <w:b/>
          <w:bCs/>
        </w:rPr>
        <w:t xml:space="preserve">’analyse </w:t>
      </w:r>
      <w:r w:rsidR="008962FB" w:rsidRPr="00B47667">
        <w:rPr>
          <w:b/>
          <w:bCs/>
        </w:rPr>
        <w:t xml:space="preserve">chimique </w:t>
      </w:r>
      <w:r w:rsidR="00A877AE" w:rsidRPr="00B47667">
        <w:rPr>
          <w:b/>
          <w:bCs/>
        </w:rPr>
        <w:t xml:space="preserve">qualitative </w:t>
      </w:r>
      <w:r w:rsidR="008962FB" w:rsidRPr="00B47667">
        <w:rPr>
          <w:b/>
          <w:bCs/>
        </w:rPr>
        <w:t xml:space="preserve">des extraits éthanoliques </w:t>
      </w:r>
    </w:p>
    <w:p w14:paraId="36B912EF" w14:textId="12A6CE0C" w:rsidR="00C75ECD" w:rsidRDefault="00C75ECD" w:rsidP="001F000F">
      <w:pPr>
        <w:pStyle w:val="NormalWeb"/>
        <w:spacing w:before="0" w:beforeAutospacing="0" w:after="0" w:afterAutospacing="0" w:line="276" w:lineRule="auto"/>
        <w:jc w:val="both"/>
      </w:pPr>
      <w:r>
        <w:t xml:space="preserve">Le tableau </w:t>
      </w:r>
      <w:r w:rsidR="00676E4B">
        <w:t>3</w:t>
      </w:r>
      <w:r>
        <w:t xml:space="preserve"> ci-dessous représente les résultats du screening chimique des extraits de propolis </w:t>
      </w:r>
      <w:r w:rsidR="00C56D87">
        <w:t xml:space="preserve">étudiés </w:t>
      </w:r>
      <w:r w:rsidR="007F4887">
        <w:t>PI</w:t>
      </w:r>
      <w:r>
        <w:t xml:space="preserve"> et </w:t>
      </w:r>
      <w:r w:rsidR="007F4887">
        <w:t>PS</w:t>
      </w:r>
      <w:r>
        <w:t xml:space="preserve">. </w:t>
      </w:r>
    </w:p>
    <w:p w14:paraId="5DA72E44" w14:textId="77777777" w:rsidR="002C4841" w:rsidRDefault="002C4841" w:rsidP="001F000F">
      <w:pPr>
        <w:pStyle w:val="NormalWeb"/>
        <w:spacing w:before="0" w:beforeAutospacing="0" w:after="0" w:afterAutospacing="0" w:line="276" w:lineRule="auto"/>
        <w:jc w:val="both"/>
      </w:pPr>
    </w:p>
    <w:p w14:paraId="71A6D6F1" w14:textId="77777777" w:rsidR="002C4841" w:rsidRDefault="002C4841" w:rsidP="001F000F">
      <w:pPr>
        <w:pStyle w:val="NormalWeb"/>
        <w:spacing w:before="0" w:beforeAutospacing="0" w:after="0" w:afterAutospacing="0" w:line="276" w:lineRule="auto"/>
        <w:jc w:val="both"/>
      </w:pPr>
    </w:p>
    <w:p w14:paraId="2890DF80" w14:textId="77777777" w:rsidR="002C4841" w:rsidRDefault="002C4841" w:rsidP="001F000F">
      <w:pPr>
        <w:pStyle w:val="NormalWeb"/>
        <w:spacing w:before="0" w:beforeAutospacing="0" w:after="0" w:afterAutospacing="0" w:line="276" w:lineRule="auto"/>
        <w:jc w:val="both"/>
      </w:pPr>
    </w:p>
    <w:p w14:paraId="0BCEF94E" w14:textId="77777777" w:rsidR="000C5250" w:rsidRDefault="000C5250" w:rsidP="001F000F">
      <w:pPr>
        <w:pStyle w:val="NormalWeb"/>
        <w:spacing w:before="0" w:beforeAutospacing="0" w:after="0" w:afterAutospacing="0" w:line="276" w:lineRule="auto"/>
        <w:jc w:val="both"/>
      </w:pPr>
    </w:p>
    <w:p w14:paraId="1E3EE254" w14:textId="77777777" w:rsidR="000C5250" w:rsidRDefault="000C5250" w:rsidP="001F000F">
      <w:pPr>
        <w:pStyle w:val="NormalWeb"/>
        <w:spacing w:before="0" w:beforeAutospacing="0" w:after="0" w:afterAutospacing="0" w:line="276" w:lineRule="auto"/>
        <w:jc w:val="both"/>
      </w:pPr>
    </w:p>
    <w:p w14:paraId="6D7D84CF" w14:textId="77777777" w:rsidR="000C5250" w:rsidRDefault="000C5250" w:rsidP="001F000F">
      <w:pPr>
        <w:pStyle w:val="NormalWeb"/>
        <w:spacing w:before="0" w:beforeAutospacing="0" w:after="0" w:afterAutospacing="0" w:line="276" w:lineRule="auto"/>
        <w:jc w:val="both"/>
      </w:pPr>
    </w:p>
    <w:p w14:paraId="035CE04E" w14:textId="77777777" w:rsidR="000C5250" w:rsidRDefault="000C5250" w:rsidP="001F000F">
      <w:pPr>
        <w:pStyle w:val="NormalWeb"/>
        <w:spacing w:before="0" w:beforeAutospacing="0" w:after="0" w:afterAutospacing="0" w:line="276" w:lineRule="auto"/>
        <w:jc w:val="both"/>
      </w:pPr>
    </w:p>
    <w:p w14:paraId="1D15C16B" w14:textId="77777777" w:rsidR="000C5250" w:rsidRDefault="000C5250" w:rsidP="001F000F">
      <w:pPr>
        <w:pStyle w:val="NormalWeb"/>
        <w:spacing w:before="0" w:beforeAutospacing="0" w:after="0" w:afterAutospacing="0" w:line="276" w:lineRule="auto"/>
        <w:jc w:val="both"/>
      </w:pPr>
    </w:p>
    <w:p w14:paraId="66A9D85F" w14:textId="77777777" w:rsidR="000C5250" w:rsidRDefault="000C5250" w:rsidP="001F000F">
      <w:pPr>
        <w:pStyle w:val="NormalWeb"/>
        <w:spacing w:before="0" w:beforeAutospacing="0" w:after="0" w:afterAutospacing="0" w:line="276" w:lineRule="auto"/>
        <w:jc w:val="both"/>
      </w:pPr>
    </w:p>
    <w:p w14:paraId="3A92877C" w14:textId="1BA6E1E1" w:rsidR="00C75ECD" w:rsidRPr="001245EC" w:rsidRDefault="00C75ECD" w:rsidP="001F000F">
      <w:pPr>
        <w:pStyle w:val="NormalWeb"/>
        <w:spacing w:before="0" w:beforeAutospacing="0" w:after="240" w:afterAutospacing="0" w:line="276" w:lineRule="auto"/>
        <w:jc w:val="both"/>
        <w:rPr>
          <w:i/>
          <w:iCs/>
        </w:rPr>
      </w:pPr>
      <w:r w:rsidRPr="001245EC">
        <w:rPr>
          <w:i/>
          <w:iCs/>
        </w:rPr>
        <w:lastRenderedPageBreak/>
        <w:t xml:space="preserve">Tableau </w:t>
      </w:r>
      <w:r w:rsidR="00781081" w:rsidRPr="001245EC">
        <w:rPr>
          <w:i/>
          <w:iCs/>
        </w:rPr>
        <w:t>3 :</w:t>
      </w:r>
      <w:r w:rsidR="001245EC" w:rsidRPr="001245EC">
        <w:rPr>
          <w:i/>
          <w:iCs/>
        </w:rPr>
        <w:t xml:space="preserve"> </w:t>
      </w:r>
      <w:r w:rsidRPr="001245EC">
        <w:rPr>
          <w:i/>
          <w:iCs/>
        </w:rPr>
        <w:t>Résultats d</w:t>
      </w:r>
      <w:r w:rsidR="00A877AE" w:rsidRPr="001245EC">
        <w:rPr>
          <w:i/>
          <w:iCs/>
        </w:rPr>
        <w:t xml:space="preserve">’analyse </w:t>
      </w:r>
      <w:r w:rsidRPr="001245EC">
        <w:rPr>
          <w:i/>
          <w:iCs/>
        </w:rPr>
        <w:t xml:space="preserve">chimique </w:t>
      </w:r>
      <w:r w:rsidR="00A877AE" w:rsidRPr="001245EC">
        <w:rPr>
          <w:i/>
          <w:iCs/>
        </w:rPr>
        <w:t xml:space="preserve">qualitative </w:t>
      </w:r>
      <w:r w:rsidRPr="001245EC">
        <w:rPr>
          <w:i/>
          <w:iCs/>
        </w:rPr>
        <w:t>des extraits éthanoliques</w:t>
      </w:r>
      <w:r w:rsidR="00B74EA1" w:rsidRPr="001245EC">
        <w:rPr>
          <w:i/>
          <w:iCs/>
        </w:rPr>
        <w:t xml:space="preserve"> </w:t>
      </w:r>
      <w:r w:rsidR="007F4887" w:rsidRPr="001245EC">
        <w:rPr>
          <w:i/>
          <w:iCs/>
        </w:rPr>
        <w:t>PI</w:t>
      </w:r>
      <w:r w:rsidR="00B74EA1" w:rsidRPr="001245EC">
        <w:rPr>
          <w:i/>
          <w:iCs/>
        </w:rPr>
        <w:t xml:space="preserve"> et </w:t>
      </w:r>
      <w:r w:rsidR="007F4887" w:rsidRPr="001245EC">
        <w:rPr>
          <w:i/>
          <w:iCs/>
        </w:rPr>
        <w:t>PS</w:t>
      </w:r>
      <w:r w:rsidRPr="001245EC">
        <w:rPr>
          <w:i/>
          <w:iCs/>
        </w:rPr>
        <w:t xml:space="preserve"> </w:t>
      </w:r>
    </w:p>
    <w:tbl>
      <w:tblPr>
        <w:tblStyle w:val="Grilledutableau"/>
        <w:tblW w:w="0" w:type="auto"/>
        <w:tblInd w:w="-5" w:type="dxa"/>
        <w:tblLook w:val="04A0" w:firstRow="1" w:lastRow="0" w:firstColumn="1" w:lastColumn="0" w:noHBand="0" w:noVBand="1"/>
      </w:tblPr>
      <w:tblGrid>
        <w:gridCol w:w="4248"/>
        <w:gridCol w:w="1703"/>
        <w:gridCol w:w="1704"/>
      </w:tblGrid>
      <w:tr w:rsidR="00432585" w:rsidRPr="0003252F" w14:paraId="0A3B8198" w14:textId="77777777" w:rsidTr="00432585">
        <w:trPr>
          <w:trHeight w:val="340"/>
        </w:trPr>
        <w:tc>
          <w:tcPr>
            <w:tcW w:w="4248" w:type="dxa"/>
            <w:vMerge w:val="restart"/>
            <w:tcBorders>
              <w:top w:val="single" w:sz="4" w:space="0" w:color="auto"/>
              <w:left w:val="single" w:sz="4" w:space="0" w:color="auto"/>
              <w:right w:val="double" w:sz="2" w:space="0" w:color="auto"/>
            </w:tcBorders>
            <w:vAlign w:val="center"/>
          </w:tcPr>
          <w:p w14:paraId="3C61A1FF" w14:textId="2D3F44BB" w:rsidR="00432585" w:rsidRPr="0003252F" w:rsidRDefault="00432585" w:rsidP="00693E06">
            <w:pPr>
              <w:ind w:left="0" w:firstLine="0"/>
              <w:jc w:val="center"/>
              <w:rPr>
                <w:rFonts w:ascii="Times New Roman" w:hAnsi="Times New Roman" w:cs="Times New Roman"/>
                <w:lang w:val="fr-FR"/>
              </w:rPr>
            </w:pPr>
            <w:r w:rsidRPr="0003252F">
              <w:rPr>
                <w:rFonts w:ascii="Times New Roman" w:hAnsi="Times New Roman" w:cs="Times New Roman"/>
                <w:lang w:val="fr-BE"/>
              </w:rPr>
              <w:t>Famille de substances naturelles analysées</w:t>
            </w:r>
          </w:p>
        </w:tc>
        <w:tc>
          <w:tcPr>
            <w:tcW w:w="3407" w:type="dxa"/>
            <w:gridSpan w:val="2"/>
            <w:tcBorders>
              <w:top w:val="single" w:sz="4" w:space="0" w:color="auto"/>
              <w:left w:val="double" w:sz="2" w:space="0" w:color="auto"/>
              <w:bottom w:val="single" w:sz="4" w:space="0" w:color="auto"/>
              <w:right w:val="single" w:sz="4" w:space="0" w:color="auto"/>
            </w:tcBorders>
            <w:vAlign w:val="center"/>
          </w:tcPr>
          <w:p w14:paraId="2E36DFFC" w14:textId="773C3D7D" w:rsidR="00432585" w:rsidRPr="0003252F" w:rsidRDefault="00432585" w:rsidP="00693E06">
            <w:pPr>
              <w:ind w:left="0" w:firstLine="0"/>
              <w:jc w:val="center"/>
              <w:rPr>
                <w:rFonts w:ascii="Times New Roman" w:hAnsi="Times New Roman" w:cs="Times New Roman"/>
              </w:rPr>
            </w:pPr>
            <w:r w:rsidRPr="0003252F">
              <w:rPr>
                <w:rFonts w:ascii="Times New Roman" w:hAnsi="Times New Roman" w:cs="Times New Roman"/>
                <w:lang w:val="fr-BE"/>
              </w:rPr>
              <w:t>Extrait éthanolique de propolis</w:t>
            </w:r>
          </w:p>
        </w:tc>
      </w:tr>
      <w:tr w:rsidR="00432585" w:rsidRPr="0003252F" w14:paraId="49506B55" w14:textId="77777777" w:rsidTr="00432585">
        <w:trPr>
          <w:trHeight w:val="340"/>
        </w:trPr>
        <w:tc>
          <w:tcPr>
            <w:tcW w:w="4248" w:type="dxa"/>
            <w:vMerge/>
            <w:tcBorders>
              <w:left w:val="single" w:sz="4" w:space="0" w:color="auto"/>
              <w:bottom w:val="double" w:sz="2" w:space="0" w:color="auto"/>
              <w:right w:val="double" w:sz="2" w:space="0" w:color="auto"/>
            </w:tcBorders>
            <w:vAlign w:val="center"/>
          </w:tcPr>
          <w:p w14:paraId="2D38B01F" w14:textId="075399C8" w:rsidR="00432585" w:rsidRPr="0003252F" w:rsidRDefault="00432585" w:rsidP="00693E06">
            <w:pPr>
              <w:ind w:left="0" w:firstLine="0"/>
              <w:jc w:val="center"/>
              <w:rPr>
                <w:rFonts w:ascii="Times New Roman" w:hAnsi="Times New Roman" w:cs="Times New Roman"/>
                <w:lang w:val="fr-BE"/>
              </w:rPr>
            </w:pPr>
          </w:p>
        </w:tc>
        <w:tc>
          <w:tcPr>
            <w:tcW w:w="1703" w:type="dxa"/>
            <w:tcBorders>
              <w:top w:val="single" w:sz="4" w:space="0" w:color="auto"/>
              <w:left w:val="double" w:sz="2" w:space="0" w:color="auto"/>
              <w:bottom w:val="double" w:sz="2" w:space="0" w:color="auto"/>
              <w:right w:val="single" w:sz="4" w:space="0" w:color="auto"/>
            </w:tcBorders>
            <w:vAlign w:val="center"/>
          </w:tcPr>
          <w:p w14:paraId="72C951A7" w14:textId="3F741009" w:rsidR="00432585" w:rsidRPr="0003252F" w:rsidRDefault="00432585" w:rsidP="00693E06">
            <w:pPr>
              <w:ind w:left="0" w:firstLine="0"/>
              <w:jc w:val="center"/>
              <w:rPr>
                <w:rFonts w:ascii="Times New Roman" w:hAnsi="Times New Roman" w:cs="Times New Roman"/>
                <w:lang w:val="fr-BE"/>
              </w:rPr>
            </w:pPr>
            <w:r w:rsidRPr="0003252F">
              <w:rPr>
                <w:rFonts w:ascii="Times New Roman" w:hAnsi="Times New Roman" w:cs="Times New Roman"/>
                <w:lang w:val="fr-BE"/>
              </w:rPr>
              <w:t>PI</w:t>
            </w:r>
          </w:p>
        </w:tc>
        <w:tc>
          <w:tcPr>
            <w:tcW w:w="1704" w:type="dxa"/>
            <w:tcBorders>
              <w:top w:val="single" w:sz="4" w:space="0" w:color="auto"/>
              <w:left w:val="single" w:sz="4" w:space="0" w:color="auto"/>
              <w:bottom w:val="double" w:sz="2" w:space="0" w:color="auto"/>
              <w:right w:val="single" w:sz="4" w:space="0" w:color="auto"/>
            </w:tcBorders>
            <w:vAlign w:val="center"/>
          </w:tcPr>
          <w:p w14:paraId="304E5CF2" w14:textId="5E7C3C3A" w:rsidR="00432585" w:rsidRPr="0003252F" w:rsidRDefault="00432585" w:rsidP="00693E06">
            <w:pPr>
              <w:ind w:left="0" w:firstLine="0"/>
              <w:jc w:val="center"/>
              <w:rPr>
                <w:rFonts w:ascii="Times New Roman" w:hAnsi="Times New Roman" w:cs="Times New Roman"/>
                <w:lang w:val="fr-BE"/>
              </w:rPr>
            </w:pPr>
            <w:r w:rsidRPr="0003252F">
              <w:rPr>
                <w:rFonts w:ascii="Times New Roman" w:hAnsi="Times New Roman" w:cs="Times New Roman"/>
                <w:lang w:val="fr-BE"/>
              </w:rPr>
              <w:t>PS</w:t>
            </w:r>
          </w:p>
        </w:tc>
      </w:tr>
      <w:tr w:rsidR="004F3CFA" w:rsidRPr="0003252F" w14:paraId="100BDC75" w14:textId="77777777" w:rsidTr="00A738EE">
        <w:trPr>
          <w:trHeight w:val="288"/>
        </w:trPr>
        <w:tc>
          <w:tcPr>
            <w:tcW w:w="4248" w:type="dxa"/>
            <w:tcBorders>
              <w:top w:val="double" w:sz="2" w:space="0" w:color="auto"/>
              <w:right w:val="double" w:sz="2" w:space="0" w:color="auto"/>
            </w:tcBorders>
            <w:vAlign w:val="center"/>
          </w:tcPr>
          <w:p w14:paraId="2D32774B" w14:textId="73FAB141"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Alcaloïdes</w:t>
            </w:r>
          </w:p>
        </w:tc>
        <w:tc>
          <w:tcPr>
            <w:tcW w:w="1703" w:type="dxa"/>
            <w:tcBorders>
              <w:top w:val="double" w:sz="2" w:space="0" w:color="auto"/>
              <w:left w:val="double" w:sz="2" w:space="0" w:color="auto"/>
            </w:tcBorders>
            <w:vAlign w:val="center"/>
          </w:tcPr>
          <w:p w14:paraId="041742CE"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tcBorders>
              <w:top w:val="double" w:sz="2" w:space="0" w:color="auto"/>
            </w:tcBorders>
            <w:vAlign w:val="center"/>
          </w:tcPr>
          <w:p w14:paraId="0B6A820D"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1DB0CD09" w14:textId="77777777" w:rsidTr="00A738EE">
        <w:trPr>
          <w:trHeight w:val="288"/>
        </w:trPr>
        <w:tc>
          <w:tcPr>
            <w:tcW w:w="4248" w:type="dxa"/>
            <w:tcBorders>
              <w:right w:val="double" w:sz="2" w:space="0" w:color="auto"/>
            </w:tcBorders>
            <w:vAlign w:val="center"/>
          </w:tcPr>
          <w:p w14:paraId="32151CAB" w14:textId="77777777"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Flavonoïdes</w:t>
            </w:r>
          </w:p>
        </w:tc>
        <w:tc>
          <w:tcPr>
            <w:tcW w:w="1703" w:type="dxa"/>
            <w:tcBorders>
              <w:left w:val="double" w:sz="2" w:space="0" w:color="auto"/>
            </w:tcBorders>
            <w:vAlign w:val="center"/>
          </w:tcPr>
          <w:p w14:paraId="6EF98D62" w14:textId="0AAFB905" w:rsidR="004F3CFA" w:rsidRPr="0003252F" w:rsidRDefault="009F35FF" w:rsidP="00693E06">
            <w:pPr>
              <w:ind w:left="0" w:firstLine="0"/>
              <w:jc w:val="center"/>
              <w:rPr>
                <w:rFonts w:ascii="Times New Roman" w:hAnsi="Times New Roman" w:cs="Times New Roman"/>
                <w:lang w:val="fr-BE"/>
              </w:rPr>
            </w:pPr>
            <w:r>
              <w:rPr>
                <w:rFonts w:ascii="Times New Roman" w:hAnsi="Times New Roman" w:cs="Times New Roman"/>
              </w:rPr>
              <w:t>+</w:t>
            </w:r>
            <w:r w:rsidR="004F3CFA" w:rsidRPr="0003252F">
              <w:rPr>
                <w:rFonts w:ascii="Times New Roman" w:hAnsi="Times New Roman" w:cs="Times New Roman"/>
                <w:lang w:val="fr-BE"/>
              </w:rPr>
              <w:t>++</w:t>
            </w:r>
          </w:p>
        </w:tc>
        <w:tc>
          <w:tcPr>
            <w:tcW w:w="1704" w:type="dxa"/>
            <w:vAlign w:val="center"/>
          </w:tcPr>
          <w:p w14:paraId="76B1CA74" w14:textId="1259B02A" w:rsidR="004F3CFA" w:rsidRPr="006E3E58" w:rsidRDefault="00D86C5F" w:rsidP="00693E06">
            <w:pPr>
              <w:ind w:left="0" w:firstLine="0"/>
              <w:jc w:val="center"/>
              <w:rPr>
                <w:rFonts w:ascii="Times New Roman" w:hAnsi="Times New Roman" w:cs="Times New Roman"/>
              </w:rPr>
            </w:pPr>
            <w:r w:rsidRPr="0003252F">
              <w:rPr>
                <w:rFonts w:ascii="Times New Roman" w:hAnsi="Times New Roman" w:cs="Times New Roman"/>
                <w:lang w:val="fr-BE"/>
              </w:rPr>
              <w:t>++</w:t>
            </w:r>
            <w:r w:rsidR="009F35FF">
              <w:rPr>
                <w:rFonts w:ascii="Times New Roman" w:hAnsi="Times New Roman" w:cs="Times New Roman"/>
                <w:lang w:val="fr-BE"/>
              </w:rPr>
              <w:t>+</w:t>
            </w:r>
          </w:p>
        </w:tc>
      </w:tr>
      <w:tr w:rsidR="004F3CFA" w:rsidRPr="0003252F" w14:paraId="77D1E98B" w14:textId="77777777" w:rsidTr="00A738EE">
        <w:trPr>
          <w:trHeight w:val="288"/>
        </w:trPr>
        <w:tc>
          <w:tcPr>
            <w:tcW w:w="4248" w:type="dxa"/>
            <w:tcBorders>
              <w:right w:val="double" w:sz="2" w:space="0" w:color="auto"/>
            </w:tcBorders>
            <w:vAlign w:val="center"/>
          </w:tcPr>
          <w:p w14:paraId="22B6A6B7" w14:textId="77777777"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Anthocyanes</w:t>
            </w:r>
          </w:p>
        </w:tc>
        <w:tc>
          <w:tcPr>
            <w:tcW w:w="1703" w:type="dxa"/>
            <w:tcBorders>
              <w:left w:val="double" w:sz="2" w:space="0" w:color="auto"/>
            </w:tcBorders>
            <w:vAlign w:val="center"/>
          </w:tcPr>
          <w:p w14:paraId="54268927"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656892BA"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6DE6B721" w14:textId="77777777" w:rsidTr="00A738EE">
        <w:trPr>
          <w:trHeight w:val="288"/>
        </w:trPr>
        <w:tc>
          <w:tcPr>
            <w:tcW w:w="4248" w:type="dxa"/>
            <w:tcBorders>
              <w:right w:val="double" w:sz="2" w:space="0" w:color="auto"/>
            </w:tcBorders>
            <w:vAlign w:val="center"/>
          </w:tcPr>
          <w:p w14:paraId="4AF982FD" w14:textId="736F109F"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Leucoanthocyanes</w:t>
            </w:r>
          </w:p>
        </w:tc>
        <w:tc>
          <w:tcPr>
            <w:tcW w:w="1703" w:type="dxa"/>
            <w:tcBorders>
              <w:left w:val="double" w:sz="2" w:space="0" w:color="auto"/>
            </w:tcBorders>
            <w:vAlign w:val="center"/>
          </w:tcPr>
          <w:p w14:paraId="612309BC"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18396BBC"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5821E8B5" w14:textId="77777777" w:rsidTr="00A738EE">
        <w:trPr>
          <w:trHeight w:val="288"/>
        </w:trPr>
        <w:tc>
          <w:tcPr>
            <w:tcW w:w="4248" w:type="dxa"/>
            <w:tcBorders>
              <w:right w:val="double" w:sz="2" w:space="0" w:color="auto"/>
            </w:tcBorders>
            <w:vAlign w:val="center"/>
          </w:tcPr>
          <w:p w14:paraId="470C50CB" w14:textId="77777777"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Tanins galliques et ellagiques</w:t>
            </w:r>
          </w:p>
        </w:tc>
        <w:tc>
          <w:tcPr>
            <w:tcW w:w="1703" w:type="dxa"/>
            <w:tcBorders>
              <w:left w:val="double" w:sz="2" w:space="0" w:color="auto"/>
            </w:tcBorders>
            <w:vAlign w:val="center"/>
          </w:tcPr>
          <w:p w14:paraId="3E84537D"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7583B0C8"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583E8FC5" w14:textId="77777777" w:rsidTr="00A738EE">
        <w:trPr>
          <w:trHeight w:val="288"/>
        </w:trPr>
        <w:tc>
          <w:tcPr>
            <w:tcW w:w="4248" w:type="dxa"/>
            <w:tcBorders>
              <w:right w:val="double" w:sz="2" w:space="0" w:color="auto"/>
            </w:tcBorders>
            <w:vAlign w:val="center"/>
          </w:tcPr>
          <w:p w14:paraId="27E951EE" w14:textId="77777777"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 xml:space="preserve">Tanins </w:t>
            </w:r>
            <w:r w:rsidR="005A34A0" w:rsidRPr="0003252F">
              <w:rPr>
                <w:rFonts w:ascii="Times New Roman" w:hAnsi="Times New Roman" w:cs="Times New Roman"/>
                <w:lang w:val="fr-BE"/>
              </w:rPr>
              <w:t>caté</w:t>
            </w:r>
            <w:r w:rsidRPr="0003252F">
              <w:rPr>
                <w:rFonts w:ascii="Times New Roman" w:hAnsi="Times New Roman" w:cs="Times New Roman"/>
                <w:lang w:val="fr-BE"/>
              </w:rPr>
              <w:t>chiques</w:t>
            </w:r>
          </w:p>
        </w:tc>
        <w:tc>
          <w:tcPr>
            <w:tcW w:w="1703" w:type="dxa"/>
            <w:tcBorders>
              <w:left w:val="double" w:sz="2" w:space="0" w:color="auto"/>
            </w:tcBorders>
            <w:vAlign w:val="center"/>
          </w:tcPr>
          <w:p w14:paraId="3CF8D9B3"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31C47162"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2AA9B830" w14:textId="77777777" w:rsidTr="00A738EE">
        <w:trPr>
          <w:trHeight w:val="288"/>
        </w:trPr>
        <w:tc>
          <w:tcPr>
            <w:tcW w:w="4248" w:type="dxa"/>
            <w:tcBorders>
              <w:right w:val="double" w:sz="2" w:space="0" w:color="auto"/>
            </w:tcBorders>
            <w:vAlign w:val="center"/>
          </w:tcPr>
          <w:p w14:paraId="731E6A3B" w14:textId="77777777" w:rsidR="004F3CFA" w:rsidRPr="0003252F" w:rsidRDefault="00F306EE" w:rsidP="00693E06">
            <w:pPr>
              <w:jc w:val="center"/>
              <w:rPr>
                <w:rFonts w:ascii="Times New Roman" w:hAnsi="Times New Roman" w:cs="Times New Roman"/>
                <w:lang w:val="fr-BE"/>
              </w:rPr>
            </w:pPr>
            <w:r w:rsidRPr="0003252F">
              <w:rPr>
                <w:rFonts w:ascii="Times New Roman" w:hAnsi="Times New Roman" w:cs="Times New Roman"/>
                <w:lang w:val="fr-BE"/>
              </w:rPr>
              <w:t>polyphénols</w:t>
            </w:r>
          </w:p>
        </w:tc>
        <w:tc>
          <w:tcPr>
            <w:tcW w:w="1703" w:type="dxa"/>
            <w:tcBorders>
              <w:left w:val="double" w:sz="2" w:space="0" w:color="auto"/>
            </w:tcBorders>
            <w:vAlign w:val="center"/>
          </w:tcPr>
          <w:p w14:paraId="70DE4853" w14:textId="77777777" w:rsidR="004F3CFA" w:rsidRPr="0003252F" w:rsidRDefault="00254030"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1A8991C3" w14:textId="77777777" w:rsidR="004F3CFA" w:rsidRPr="0003252F" w:rsidRDefault="00254030"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46F4ACDA" w14:textId="77777777" w:rsidTr="00A738EE">
        <w:trPr>
          <w:trHeight w:val="288"/>
        </w:trPr>
        <w:tc>
          <w:tcPr>
            <w:tcW w:w="4248" w:type="dxa"/>
            <w:tcBorders>
              <w:right w:val="double" w:sz="2" w:space="0" w:color="auto"/>
            </w:tcBorders>
            <w:vAlign w:val="center"/>
          </w:tcPr>
          <w:p w14:paraId="4C0BD4D1" w14:textId="06DD8BB1"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Coumarines</w:t>
            </w:r>
          </w:p>
        </w:tc>
        <w:tc>
          <w:tcPr>
            <w:tcW w:w="1703" w:type="dxa"/>
            <w:tcBorders>
              <w:left w:val="double" w:sz="2" w:space="0" w:color="auto"/>
            </w:tcBorders>
            <w:vAlign w:val="center"/>
          </w:tcPr>
          <w:p w14:paraId="7CF0256C"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23D895B9"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2DBB5D13" w14:textId="77777777" w:rsidTr="00A738EE">
        <w:trPr>
          <w:trHeight w:val="288"/>
        </w:trPr>
        <w:tc>
          <w:tcPr>
            <w:tcW w:w="4248" w:type="dxa"/>
            <w:tcBorders>
              <w:right w:val="double" w:sz="2" w:space="0" w:color="auto"/>
            </w:tcBorders>
            <w:vAlign w:val="center"/>
          </w:tcPr>
          <w:p w14:paraId="33980E73" w14:textId="7C44B660"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Triterpènes</w:t>
            </w:r>
          </w:p>
        </w:tc>
        <w:tc>
          <w:tcPr>
            <w:tcW w:w="1703" w:type="dxa"/>
            <w:tcBorders>
              <w:left w:val="double" w:sz="2" w:space="0" w:color="auto"/>
            </w:tcBorders>
            <w:vAlign w:val="center"/>
          </w:tcPr>
          <w:p w14:paraId="6B6F10CA"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1EE40C5F"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6F2FF361" w14:textId="77777777" w:rsidTr="00A738EE">
        <w:trPr>
          <w:trHeight w:val="288"/>
        </w:trPr>
        <w:tc>
          <w:tcPr>
            <w:tcW w:w="4248" w:type="dxa"/>
            <w:tcBorders>
              <w:right w:val="double" w:sz="2" w:space="0" w:color="auto"/>
            </w:tcBorders>
            <w:vAlign w:val="center"/>
          </w:tcPr>
          <w:p w14:paraId="07EE5D19" w14:textId="7315801A"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Stérols insaturés</w:t>
            </w:r>
          </w:p>
        </w:tc>
        <w:tc>
          <w:tcPr>
            <w:tcW w:w="1703" w:type="dxa"/>
            <w:tcBorders>
              <w:left w:val="double" w:sz="2" w:space="0" w:color="auto"/>
            </w:tcBorders>
            <w:vAlign w:val="center"/>
          </w:tcPr>
          <w:p w14:paraId="5E764E97"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7BB1CDC5"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6B376A89" w14:textId="77777777" w:rsidTr="00A738EE">
        <w:trPr>
          <w:trHeight w:val="288"/>
        </w:trPr>
        <w:tc>
          <w:tcPr>
            <w:tcW w:w="4248" w:type="dxa"/>
            <w:tcBorders>
              <w:right w:val="double" w:sz="2" w:space="0" w:color="auto"/>
            </w:tcBorders>
            <w:vAlign w:val="center"/>
          </w:tcPr>
          <w:p w14:paraId="1D98B0F9" w14:textId="1AE04FC5"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Stéroïdes lactoniques</w:t>
            </w:r>
          </w:p>
        </w:tc>
        <w:tc>
          <w:tcPr>
            <w:tcW w:w="1703" w:type="dxa"/>
            <w:tcBorders>
              <w:left w:val="double" w:sz="2" w:space="0" w:color="auto"/>
            </w:tcBorders>
            <w:vAlign w:val="center"/>
          </w:tcPr>
          <w:p w14:paraId="05CA071E"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327FC864"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16A93221" w14:textId="77777777" w:rsidTr="00A738EE">
        <w:trPr>
          <w:trHeight w:val="288"/>
        </w:trPr>
        <w:tc>
          <w:tcPr>
            <w:tcW w:w="4248" w:type="dxa"/>
            <w:tcBorders>
              <w:right w:val="double" w:sz="2" w:space="0" w:color="auto"/>
            </w:tcBorders>
            <w:vAlign w:val="center"/>
          </w:tcPr>
          <w:p w14:paraId="47FEEB2D" w14:textId="77777777"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Desoxy-2-sucre</w:t>
            </w:r>
          </w:p>
        </w:tc>
        <w:tc>
          <w:tcPr>
            <w:tcW w:w="1703" w:type="dxa"/>
            <w:tcBorders>
              <w:left w:val="double" w:sz="2" w:space="0" w:color="auto"/>
            </w:tcBorders>
            <w:vAlign w:val="center"/>
          </w:tcPr>
          <w:p w14:paraId="1990FC49"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6A2B3550"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5148164E" w14:textId="77777777" w:rsidTr="00A738EE">
        <w:trPr>
          <w:trHeight w:val="288"/>
        </w:trPr>
        <w:tc>
          <w:tcPr>
            <w:tcW w:w="4248" w:type="dxa"/>
            <w:tcBorders>
              <w:right w:val="double" w:sz="2" w:space="0" w:color="auto"/>
            </w:tcBorders>
            <w:vAlign w:val="center"/>
          </w:tcPr>
          <w:p w14:paraId="73F4DD53" w14:textId="2A6108D1"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Quinones</w:t>
            </w:r>
          </w:p>
        </w:tc>
        <w:tc>
          <w:tcPr>
            <w:tcW w:w="1703" w:type="dxa"/>
            <w:tcBorders>
              <w:left w:val="double" w:sz="2" w:space="0" w:color="auto"/>
            </w:tcBorders>
            <w:vAlign w:val="center"/>
          </w:tcPr>
          <w:p w14:paraId="13DBA1FB"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6BE1D227"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40DDC541" w14:textId="77777777" w:rsidTr="00A738EE">
        <w:trPr>
          <w:trHeight w:val="288"/>
        </w:trPr>
        <w:tc>
          <w:tcPr>
            <w:tcW w:w="4248" w:type="dxa"/>
            <w:tcBorders>
              <w:right w:val="double" w:sz="2" w:space="0" w:color="auto"/>
            </w:tcBorders>
            <w:vAlign w:val="center"/>
          </w:tcPr>
          <w:p w14:paraId="558C9D27" w14:textId="679C0201"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Saponines</w:t>
            </w:r>
          </w:p>
        </w:tc>
        <w:tc>
          <w:tcPr>
            <w:tcW w:w="1703" w:type="dxa"/>
            <w:tcBorders>
              <w:left w:val="double" w:sz="2" w:space="0" w:color="auto"/>
            </w:tcBorders>
            <w:vAlign w:val="center"/>
          </w:tcPr>
          <w:p w14:paraId="0E75D3D0"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594B8297"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21225EA5" w14:textId="77777777" w:rsidTr="00A738EE">
        <w:trPr>
          <w:trHeight w:val="288"/>
        </w:trPr>
        <w:tc>
          <w:tcPr>
            <w:tcW w:w="4248" w:type="dxa"/>
            <w:tcBorders>
              <w:right w:val="double" w:sz="2" w:space="0" w:color="auto"/>
            </w:tcBorders>
            <w:vAlign w:val="center"/>
          </w:tcPr>
          <w:p w14:paraId="16E525C2" w14:textId="6705D686"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Composés cyanogénétiques</w:t>
            </w:r>
          </w:p>
        </w:tc>
        <w:tc>
          <w:tcPr>
            <w:tcW w:w="1703" w:type="dxa"/>
            <w:tcBorders>
              <w:left w:val="double" w:sz="2" w:space="0" w:color="auto"/>
            </w:tcBorders>
            <w:vAlign w:val="center"/>
          </w:tcPr>
          <w:p w14:paraId="6FE64077"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6F440FE3"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r w:rsidR="004F3CFA" w:rsidRPr="0003252F" w14:paraId="3BF12143" w14:textId="77777777" w:rsidTr="00A738EE">
        <w:trPr>
          <w:trHeight w:val="288"/>
        </w:trPr>
        <w:tc>
          <w:tcPr>
            <w:tcW w:w="4248" w:type="dxa"/>
            <w:tcBorders>
              <w:right w:val="double" w:sz="2" w:space="0" w:color="auto"/>
            </w:tcBorders>
            <w:vAlign w:val="center"/>
          </w:tcPr>
          <w:p w14:paraId="3E959810" w14:textId="6603BDAD" w:rsidR="004F3CFA" w:rsidRPr="0003252F" w:rsidRDefault="004F3CFA" w:rsidP="00693E06">
            <w:pPr>
              <w:jc w:val="center"/>
              <w:rPr>
                <w:rFonts w:ascii="Times New Roman" w:hAnsi="Times New Roman" w:cs="Times New Roman"/>
                <w:lang w:val="fr-BE"/>
              </w:rPr>
            </w:pPr>
            <w:r w:rsidRPr="0003252F">
              <w:rPr>
                <w:rFonts w:ascii="Times New Roman" w:hAnsi="Times New Roman" w:cs="Times New Roman"/>
                <w:lang w:val="fr-BE"/>
              </w:rPr>
              <w:t>Iridoides</w:t>
            </w:r>
          </w:p>
        </w:tc>
        <w:tc>
          <w:tcPr>
            <w:tcW w:w="1703" w:type="dxa"/>
            <w:tcBorders>
              <w:left w:val="double" w:sz="2" w:space="0" w:color="auto"/>
            </w:tcBorders>
            <w:vAlign w:val="center"/>
          </w:tcPr>
          <w:p w14:paraId="0BF77987"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c>
          <w:tcPr>
            <w:tcW w:w="1704" w:type="dxa"/>
            <w:vAlign w:val="center"/>
          </w:tcPr>
          <w:p w14:paraId="2FFDF01C" w14:textId="77777777" w:rsidR="004F3CFA" w:rsidRPr="0003252F" w:rsidRDefault="004F3CFA" w:rsidP="00693E06">
            <w:pPr>
              <w:ind w:left="0" w:firstLine="0"/>
              <w:jc w:val="center"/>
              <w:rPr>
                <w:rFonts w:ascii="Times New Roman" w:hAnsi="Times New Roman" w:cs="Times New Roman"/>
                <w:lang w:val="fr-BE"/>
              </w:rPr>
            </w:pPr>
            <w:r w:rsidRPr="0003252F">
              <w:rPr>
                <w:rFonts w:ascii="Times New Roman" w:hAnsi="Times New Roman" w:cs="Times New Roman"/>
                <w:lang w:val="fr-BE"/>
              </w:rPr>
              <w:t>-</w:t>
            </w:r>
          </w:p>
        </w:tc>
      </w:tr>
    </w:tbl>
    <w:p w14:paraId="08E2FAB7" w14:textId="06B8EE5D" w:rsidR="00393DD0" w:rsidRDefault="00393DD0" w:rsidP="00B2766A">
      <w:pPr>
        <w:pStyle w:val="NormalWeb"/>
        <w:ind w:left="86"/>
        <w:jc w:val="both"/>
      </w:pPr>
      <w:r>
        <w:rPr>
          <w:sz w:val="20"/>
        </w:rPr>
        <w:t xml:space="preserve">- : néant   </w:t>
      </w:r>
      <w:r>
        <w:rPr>
          <w:sz w:val="20"/>
        </w:rPr>
        <w:tab/>
        <w:t xml:space="preserve">+ : faible  </w:t>
      </w:r>
      <w:r>
        <w:rPr>
          <w:sz w:val="20"/>
        </w:rPr>
        <w:tab/>
        <w:t xml:space="preserve">++ : abondant   </w:t>
      </w:r>
      <w:r>
        <w:rPr>
          <w:sz w:val="20"/>
        </w:rPr>
        <w:tab/>
        <w:t>+++ : fort</w:t>
      </w:r>
    </w:p>
    <w:p w14:paraId="2C95DEEF" w14:textId="0092ED33" w:rsidR="004F3CFA" w:rsidRDefault="00A877AE" w:rsidP="001C47F6">
      <w:pPr>
        <w:pStyle w:val="NormalWeb"/>
        <w:spacing w:before="120" w:line="276" w:lineRule="auto"/>
        <w:jc w:val="both"/>
      </w:pPr>
      <w:r>
        <w:t>L’o</w:t>
      </w:r>
      <w:r w:rsidR="008E73BE">
        <w:t>bservation de</w:t>
      </w:r>
      <w:r>
        <w:t xml:space="preserve"> ce</w:t>
      </w:r>
      <w:r w:rsidR="008E73BE">
        <w:t>s résultats d</w:t>
      </w:r>
      <w:r>
        <w:t>’analyse par</w:t>
      </w:r>
      <w:r w:rsidR="008E73BE">
        <w:t xml:space="preserve"> screening chimique de ce</w:t>
      </w:r>
      <w:r w:rsidR="001902FB">
        <w:t xml:space="preserve"> </w:t>
      </w:r>
      <w:r w:rsidR="00676E4B">
        <w:t>tableau 3</w:t>
      </w:r>
      <w:r w:rsidR="000F6F7A">
        <w:t xml:space="preserve"> nous montre que </w:t>
      </w:r>
      <w:r w:rsidR="00B47667">
        <w:t>les extraits éthanoliques</w:t>
      </w:r>
      <w:r w:rsidR="008E73BE">
        <w:t xml:space="preserve"> de propolis PI et PS renferment </w:t>
      </w:r>
      <w:r w:rsidR="000F6F7A">
        <w:t xml:space="preserve">en commun </w:t>
      </w:r>
      <w:r w:rsidR="008E73BE">
        <w:t xml:space="preserve">des flavonoïdes, des coumarines, des triterpènes, des stérols insaturés, </w:t>
      </w:r>
      <w:r w:rsidR="008E73BE" w:rsidRPr="008E73BE">
        <w:t xml:space="preserve">des </w:t>
      </w:r>
      <w:r w:rsidR="008E73BE">
        <w:t>d</w:t>
      </w:r>
      <w:r w:rsidR="008E73BE" w:rsidRPr="008E73BE">
        <w:t>esoxy-2-sucre</w:t>
      </w:r>
      <w:r w:rsidR="008E73BE">
        <w:t xml:space="preserve"> et des polyphénols. </w:t>
      </w:r>
      <w:r w:rsidR="00B47667">
        <w:t>Leur différence revient au fait que l</w:t>
      </w:r>
      <w:r w:rsidR="00C16C6D" w:rsidRPr="00C1421E">
        <w:t xml:space="preserve">’extrait </w:t>
      </w:r>
      <w:r w:rsidR="007F4887" w:rsidRPr="00C1421E">
        <w:t>PI</w:t>
      </w:r>
      <w:r w:rsidR="00967951" w:rsidRPr="00C1421E">
        <w:t xml:space="preserve"> contient </w:t>
      </w:r>
      <w:r w:rsidR="008E73BE" w:rsidRPr="00C1421E">
        <w:t xml:space="preserve">en particulier </w:t>
      </w:r>
      <w:r w:rsidR="00967951" w:rsidRPr="00C1421E">
        <w:t xml:space="preserve">des </w:t>
      </w:r>
      <w:r w:rsidR="005A34A0" w:rsidRPr="00C1421E">
        <w:t>tanins galliques et ellagiques</w:t>
      </w:r>
      <w:r w:rsidR="008E73BE" w:rsidRPr="00C1421E">
        <w:t xml:space="preserve"> </w:t>
      </w:r>
      <w:r w:rsidR="001C0522" w:rsidRPr="00C1421E">
        <w:t xml:space="preserve">et des </w:t>
      </w:r>
      <w:r w:rsidR="00C73213" w:rsidRPr="00C1421E">
        <w:t>stéroïdes</w:t>
      </w:r>
      <w:r w:rsidR="008E73BE" w:rsidRPr="00C1421E">
        <w:t xml:space="preserve"> lactonique</w:t>
      </w:r>
      <w:r w:rsidR="00B47667">
        <w:t xml:space="preserve"> alors que l</w:t>
      </w:r>
      <w:r w:rsidR="00C73213" w:rsidRPr="00C1421E">
        <w:t>’</w:t>
      </w:r>
      <w:r w:rsidR="005A34A0" w:rsidRPr="00C1421E">
        <w:t xml:space="preserve">extrait </w:t>
      </w:r>
      <w:r w:rsidR="007F4887" w:rsidRPr="00C1421E">
        <w:t>PS</w:t>
      </w:r>
      <w:r w:rsidR="005A34A0" w:rsidRPr="00C1421E">
        <w:t xml:space="preserve"> renferme </w:t>
      </w:r>
      <w:r w:rsidR="00C73213" w:rsidRPr="00C1421E">
        <w:t xml:space="preserve">des </w:t>
      </w:r>
      <w:r w:rsidR="005A34A0" w:rsidRPr="00C1421E">
        <w:t>leucoanthocyanes</w:t>
      </w:r>
      <w:r w:rsidR="008E73BE" w:rsidRPr="00C1421E">
        <w:t xml:space="preserve"> et</w:t>
      </w:r>
      <w:r w:rsidR="005A34A0" w:rsidRPr="00C1421E">
        <w:t xml:space="preserve"> </w:t>
      </w:r>
      <w:r w:rsidR="005A34A0" w:rsidRPr="009C4942">
        <w:rPr>
          <w:color w:val="000000" w:themeColor="text1"/>
        </w:rPr>
        <w:t>des tanins catéchiques</w:t>
      </w:r>
      <w:r w:rsidR="00C73213" w:rsidRPr="00C1421E">
        <w:t>.</w:t>
      </w:r>
      <w:r w:rsidR="00A26470" w:rsidRPr="00C1421E">
        <w:t xml:space="preserve"> </w:t>
      </w:r>
      <w:r w:rsidR="00B47667">
        <w:t>Cependant, malgré la variabilité de composition c</w:t>
      </w:r>
      <w:r w:rsidR="003534DB">
        <w:t>h</w:t>
      </w:r>
      <w:r w:rsidR="00B47667">
        <w:t>imique des deux propolis étudiées, c’est la</w:t>
      </w:r>
      <w:r w:rsidR="000F6F7A" w:rsidRPr="00C1421E">
        <w:t xml:space="preserve"> présence de ces </w:t>
      </w:r>
      <w:r w:rsidR="00A26470" w:rsidRPr="00C1421E">
        <w:t xml:space="preserve">métabolites secondaires </w:t>
      </w:r>
      <w:r w:rsidR="00B47667">
        <w:t xml:space="preserve">qui </w:t>
      </w:r>
      <w:r w:rsidR="00781081" w:rsidRPr="00C1421E">
        <w:t>procure</w:t>
      </w:r>
      <w:r w:rsidR="000F6F7A" w:rsidRPr="00C1421E">
        <w:t xml:space="preserve"> aux propolis </w:t>
      </w:r>
      <w:r w:rsidR="00B47667">
        <w:t>leurs</w:t>
      </w:r>
      <w:r w:rsidR="000F6F7A" w:rsidRPr="00C1421E">
        <w:t xml:space="preserve"> </w:t>
      </w:r>
      <w:r w:rsidR="00A26470" w:rsidRPr="00C1421E">
        <w:t>nombreuses activités biologiques</w:t>
      </w:r>
      <w:r w:rsidR="00224249" w:rsidRPr="00C1421E">
        <w:t xml:space="preserve"> </w:t>
      </w:r>
      <w:r w:rsidR="000F6F7A" w:rsidRPr="00C1421E">
        <w:t xml:space="preserve">dont </w:t>
      </w:r>
      <w:r w:rsidR="00C1421E" w:rsidRPr="00C1421E">
        <w:t>quelques-unes</w:t>
      </w:r>
      <w:r w:rsidR="000F6F7A" w:rsidRPr="00C1421E">
        <w:t xml:space="preserve"> </w:t>
      </w:r>
      <w:r w:rsidR="00C1421E" w:rsidRPr="00C1421E">
        <w:t xml:space="preserve">sont </w:t>
      </w:r>
      <w:r w:rsidR="00781081">
        <w:t xml:space="preserve">élucidées </w:t>
      </w:r>
      <w:r w:rsidR="00552709">
        <w:t>dans c</w:t>
      </w:r>
      <w:r w:rsidR="00C1421E" w:rsidRPr="00C1421E">
        <w:t>e travail</w:t>
      </w:r>
      <w:r w:rsidR="00A26470" w:rsidRPr="00C1421E">
        <w:t xml:space="preserve">. </w:t>
      </w:r>
    </w:p>
    <w:p w14:paraId="0C963744" w14:textId="179ED2B8" w:rsidR="00FB197A" w:rsidRPr="00C1421E" w:rsidRDefault="00C1421E" w:rsidP="001F000F">
      <w:pPr>
        <w:pStyle w:val="Paragraphedeliste"/>
        <w:numPr>
          <w:ilvl w:val="1"/>
          <w:numId w:val="1"/>
        </w:numPr>
        <w:spacing w:line="276" w:lineRule="auto"/>
        <w:jc w:val="both"/>
        <w:rPr>
          <w:rFonts w:ascii="Times New Roman" w:eastAsia="Times New Roman" w:hAnsi="Times New Roman" w:cs="Times New Roman"/>
          <w:b/>
          <w:bCs/>
          <w:sz w:val="24"/>
          <w:szCs w:val="24"/>
          <w:lang w:eastAsia="fr-BE"/>
        </w:rPr>
      </w:pPr>
      <w:r>
        <w:rPr>
          <w:rFonts w:ascii="Times New Roman" w:eastAsia="Times New Roman" w:hAnsi="Times New Roman" w:cs="Times New Roman"/>
          <w:b/>
          <w:bCs/>
          <w:sz w:val="24"/>
          <w:szCs w:val="24"/>
          <w:lang w:eastAsia="fr-BE"/>
        </w:rPr>
        <w:t xml:space="preserve">  </w:t>
      </w:r>
      <w:r w:rsidR="00FB197A" w:rsidRPr="00C1421E">
        <w:rPr>
          <w:rFonts w:ascii="Times New Roman" w:eastAsia="Times New Roman" w:hAnsi="Times New Roman" w:cs="Times New Roman"/>
          <w:b/>
          <w:bCs/>
          <w:sz w:val="24"/>
          <w:szCs w:val="24"/>
          <w:lang w:eastAsia="fr-BE"/>
        </w:rPr>
        <w:t>Résultats d’extraction</w:t>
      </w:r>
      <w:r w:rsidR="00D03AD6" w:rsidRPr="00C1421E">
        <w:rPr>
          <w:rFonts w:ascii="Times New Roman" w:eastAsia="Times New Roman" w:hAnsi="Times New Roman" w:cs="Times New Roman"/>
          <w:b/>
          <w:bCs/>
          <w:sz w:val="24"/>
          <w:szCs w:val="24"/>
          <w:lang w:eastAsia="fr-BE"/>
        </w:rPr>
        <w:t xml:space="preserve"> de partage</w:t>
      </w:r>
      <w:r w:rsidR="00FB197A" w:rsidRPr="00C1421E">
        <w:rPr>
          <w:rFonts w:ascii="Times New Roman" w:eastAsia="Times New Roman" w:hAnsi="Times New Roman" w:cs="Times New Roman"/>
          <w:b/>
          <w:bCs/>
          <w:sz w:val="24"/>
          <w:szCs w:val="24"/>
          <w:lang w:eastAsia="fr-BE"/>
        </w:rPr>
        <w:t xml:space="preserve"> en cascade des propolis</w:t>
      </w:r>
    </w:p>
    <w:p w14:paraId="79D2E745" w14:textId="36A2C3E7" w:rsidR="00FB197A" w:rsidRPr="00060691" w:rsidRDefault="00FB197A" w:rsidP="00693E06">
      <w:pPr>
        <w:spacing w:after="100" w:afterAutospacing="1" w:line="240" w:lineRule="auto"/>
        <w:jc w:val="both"/>
        <w:rPr>
          <w:rFonts w:ascii="Times New Roman" w:eastAsia="Times New Roman" w:hAnsi="Times New Roman" w:cs="Times New Roman"/>
          <w:sz w:val="24"/>
          <w:szCs w:val="24"/>
          <w:lang w:eastAsia="fr-BE"/>
        </w:rPr>
      </w:pPr>
      <w:r w:rsidRPr="00060691">
        <w:rPr>
          <w:rFonts w:ascii="Times New Roman" w:eastAsia="Times New Roman" w:hAnsi="Times New Roman" w:cs="Times New Roman"/>
          <w:sz w:val="24"/>
          <w:szCs w:val="24"/>
          <w:lang w:eastAsia="fr-BE"/>
        </w:rPr>
        <w:t xml:space="preserve">Les rendements (%) </w:t>
      </w:r>
      <w:r w:rsidR="001245EC">
        <w:rPr>
          <w:rFonts w:ascii="Times New Roman" w:eastAsia="Times New Roman" w:hAnsi="Times New Roman" w:cs="Times New Roman"/>
          <w:sz w:val="24"/>
          <w:szCs w:val="24"/>
          <w:lang w:eastAsia="fr-BE"/>
        </w:rPr>
        <w:t xml:space="preserve">de partage par </w:t>
      </w:r>
      <w:r w:rsidRPr="00060691">
        <w:rPr>
          <w:rFonts w:ascii="Times New Roman" w:eastAsia="Times New Roman" w:hAnsi="Times New Roman" w:cs="Times New Roman"/>
          <w:sz w:val="24"/>
          <w:szCs w:val="24"/>
          <w:lang w:eastAsia="fr-BE"/>
        </w:rPr>
        <w:t xml:space="preserve">extraction en cascade des </w:t>
      </w:r>
      <w:r w:rsidR="001245EC">
        <w:rPr>
          <w:rFonts w:ascii="Times New Roman" w:eastAsia="Times New Roman" w:hAnsi="Times New Roman" w:cs="Times New Roman"/>
          <w:sz w:val="24"/>
          <w:szCs w:val="24"/>
          <w:lang w:eastAsia="fr-BE"/>
        </w:rPr>
        <w:t xml:space="preserve">extraits de </w:t>
      </w:r>
      <w:r w:rsidRPr="00060691">
        <w:rPr>
          <w:rFonts w:ascii="Times New Roman" w:eastAsia="Times New Roman" w:hAnsi="Times New Roman" w:cs="Times New Roman"/>
          <w:sz w:val="24"/>
          <w:szCs w:val="24"/>
          <w:lang w:eastAsia="fr-BE"/>
        </w:rPr>
        <w:t xml:space="preserve">propolis </w:t>
      </w:r>
      <w:r w:rsidR="001245EC">
        <w:rPr>
          <w:rFonts w:ascii="Times New Roman" w:eastAsia="Times New Roman" w:hAnsi="Times New Roman" w:cs="Times New Roman"/>
          <w:sz w:val="24"/>
          <w:szCs w:val="24"/>
          <w:lang w:eastAsia="fr-BE"/>
        </w:rPr>
        <w:t xml:space="preserve">PI </w:t>
      </w:r>
      <w:r w:rsidRPr="00060691">
        <w:rPr>
          <w:rFonts w:ascii="Times New Roman" w:eastAsia="Times New Roman" w:hAnsi="Times New Roman" w:cs="Times New Roman"/>
          <w:sz w:val="24"/>
          <w:szCs w:val="24"/>
          <w:lang w:eastAsia="fr-BE"/>
        </w:rPr>
        <w:t xml:space="preserve">d’Ivato et </w:t>
      </w:r>
      <w:r w:rsidR="001245EC">
        <w:rPr>
          <w:rFonts w:ascii="Times New Roman" w:eastAsia="Times New Roman" w:hAnsi="Times New Roman" w:cs="Times New Roman"/>
          <w:sz w:val="24"/>
          <w:szCs w:val="24"/>
          <w:lang w:eastAsia="fr-BE"/>
        </w:rPr>
        <w:t xml:space="preserve">PS </w:t>
      </w:r>
      <w:r w:rsidRPr="00060691">
        <w:rPr>
          <w:rFonts w:ascii="Times New Roman" w:eastAsia="Times New Roman" w:hAnsi="Times New Roman" w:cs="Times New Roman"/>
          <w:sz w:val="24"/>
          <w:szCs w:val="24"/>
          <w:lang w:eastAsia="fr-BE"/>
        </w:rPr>
        <w:t xml:space="preserve">de Sambava sont représentés dans </w:t>
      </w:r>
      <w:r w:rsidR="00F87456" w:rsidRPr="00060691">
        <w:rPr>
          <w:rFonts w:ascii="Times New Roman" w:eastAsia="Times New Roman" w:hAnsi="Times New Roman" w:cs="Times New Roman"/>
          <w:sz w:val="24"/>
          <w:szCs w:val="24"/>
          <w:lang w:eastAsia="fr-BE"/>
        </w:rPr>
        <w:t>les tableaux</w:t>
      </w:r>
      <w:r w:rsidRPr="00060691">
        <w:rPr>
          <w:rFonts w:ascii="Times New Roman" w:eastAsia="Times New Roman" w:hAnsi="Times New Roman" w:cs="Times New Roman"/>
          <w:sz w:val="24"/>
          <w:szCs w:val="24"/>
          <w:lang w:eastAsia="fr-BE"/>
        </w:rPr>
        <w:t xml:space="preserve"> </w:t>
      </w:r>
      <w:r w:rsidR="00B70709">
        <w:rPr>
          <w:rFonts w:ascii="Times New Roman" w:eastAsia="Times New Roman" w:hAnsi="Times New Roman" w:cs="Times New Roman"/>
          <w:sz w:val="24"/>
          <w:szCs w:val="24"/>
          <w:lang w:eastAsia="fr-BE"/>
        </w:rPr>
        <w:t>4</w:t>
      </w:r>
      <w:r w:rsidR="00C715B6">
        <w:rPr>
          <w:rFonts w:ascii="Times New Roman" w:eastAsia="Times New Roman" w:hAnsi="Times New Roman" w:cs="Times New Roman"/>
          <w:sz w:val="24"/>
          <w:szCs w:val="24"/>
          <w:lang w:eastAsia="fr-BE"/>
        </w:rPr>
        <w:t xml:space="preserve"> et </w:t>
      </w:r>
      <w:r w:rsidR="00B70709">
        <w:rPr>
          <w:rFonts w:ascii="Times New Roman" w:eastAsia="Times New Roman" w:hAnsi="Times New Roman" w:cs="Times New Roman"/>
          <w:sz w:val="24"/>
          <w:szCs w:val="24"/>
          <w:lang w:eastAsia="fr-BE"/>
        </w:rPr>
        <w:t>5</w:t>
      </w:r>
      <w:r w:rsidR="00776683" w:rsidRPr="00060691">
        <w:rPr>
          <w:rFonts w:ascii="Times New Roman" w:eastAsia="Times New Roman" w:hAnsi="Times New Roman" w:cs="Times New Roman"/>
          <w:sz w:val="24"/>
          <w:szCs w:val="24"/>
          <w:lang w:eastAsia="fr-BE"/>
        </w:rPr>
        <w:t xml:space="preserve"> </w:t>
      </w:r>
      <w:r w:rsidRPr="00060691">
        <w:rPr>
          <w:rFonts w:ascii="Times New Roman" w:eastAsia="Times New Roman" w:hAnsi="Times New Roman" w:cs="Times New Roman"/>
          <w:sz w:val="24"/>
          <w:szCs w:val="24"/>
          <w:lang w:eastAsia="fr-BE"/>
        </w:rPr>
        <w:t>ci-dessous</w:t>
      </w:r>
      <w:r w:rsidR="00DD0438">
        <w:rPr>
          <w:rFonts w:ascii="Times New Roman" w:eastAsia="Times New Roman" w:hAnsi="Times New Roman" w:cs="Times New Roman"/>
          <w:sz w:val="24"/>
          <w:szCs w:val="24"/>
          <w:lang w:eastAsia="fr-BE"/>
        </w:rPr>
        <w:t>.</w:t>
      </w:r>
      <w:r w:rsidRPr="00060691">
        <w:rPr>
          <w:rFonts w:ascii="Times New Roman" w:eastAsia="Times New Roman" w:hAnsi="Times New Roman" w:cs="Times New Roman"/>
          <w:sz w:val="24"/>
          <w:szCs w:val="24"/>
          <w:lang w:eastAsia="fr-BE"/>
        </w:rPr>
        <w:t xml:space="preserve"> </w:t>
      </w:r>
    </w:p>
    <w:p w14:paraId="2AFF2B6B" w14:textId="4FC69237" w:rsidR="00FB197A" w:rsidRPr="001245EC" w:rsidRDefault="002D5624" w:rsidP="00693E06">
      <w:pPr>
        <w:spacing w:after="100" w:afterAutospacing="1" w:line="240" w:lineRule="auto"/>
        <w:ind w:left="90"/>
        <w:jc w:val="both"/>
        <w:rPr>
          <w:rFonts w:ascii="Times New Roman" w:eastAsia="Times New Roman" w:hAnsi="Times New Roman" w:cs="Times New Roman"/>
          <w:i/>
          <w:iCs/>
          <w:sz w:val="24"/>
          <w:szCs w:val="24"/>
          <w:lang w:eastAsia="fr-BE"/>
        </w:rPr>
      </w:pPr>
      <w:r w:rsidRPr="001245EC">
        <w:rPr>
          <w:rFonts w:ascii="Times New Roman" w:eastAsia="Times New Roman" w:hAnsi="Times New Roman" w:cs="Times New Roman"/>
          <w:i/>
          <w:iCs/>
          <w:sz w:val="24"/>
          <w:szCs w:val="24"/>
          <w:lang w:eastAsia="fr-BE"/>
        </w:rPr>
        <w:t xml:space="preserve">Tableau </w:t>
      </w:r>
      <w:r w:rsidR="001245EC" w:rsidRPr="001245EC">
        <w:rPr>
          <w:rFonts w:ascii="Times New Roman" w:eastAsia="Times New Roman" w:hAnsi="Times New Roman" w:cs="Times New Roman"/>
          <w:i/>
          <w:iCs/>
          <w:sz w:val="24"/>
          <w:szCs w:val="24"/>
          <w:lang w:eastAsia="fr-BE"/>
        </w:rPr>
        <w:t xml:space="preserve">4 : </w:t>
      </w:r>
      <w:r w:rsidR="00D03AD6" w:rsidRPr="001245EC">
        <w:rPr>
          <w:rFonts w:ascii="Times New Roman" w:eastAsia="Times New Roman" w:hAnsi="Times New Roman" w:cs="Times New Roman"/>
          <w:i/>
          <w:iCs/>
          <w:sz w:val="24"/>
          <w:szCs w:val="24"/>
          <w:lang w:eastAsia="fr-BE"/>
        </w:rPr>
        <w:t>Résultats de p</w:t>
      </w:r>
      <w:r w:rsidR="00FB197A" w:rsidRPr="001245EC">
        <w:rPr>
          <w:rFonts w:ascii="Times New Roman" w:eastAsia="Times New Roman" w:hAnsi="Times New Roman" w:cs="Times New Roman"/>
          <w:i/>
          <w:iCs/>
          <w:sz w:val="24"/>
          <w:szCs w:val="24"/>
          <w:lang w:eastAsia="fr-BE"/>
        </w:rPr>
        <w:t>artage en cascade de</w:t>
      </w:r>
      <w:r w:rsidR="0097246B" w:rsidRPr="001245EC">
        <w:rPr>
          <w:rFonts w:ascii="Times New Roman" w:eastAsia="Times New Roman" w:hAnsi="Times New Roman" w:cs="Times New Roman"/>
          <w:i/>
          <w:iCs/>
          <w:sz w:val="24"/>
          <w:szCs w:val="24"/>
          <w:lang w:eastAsia="fr-BE"/>
        </w:rPr>
        <w:t xml:space="preserve"> l’extrait de propolis </w:t>
      </w:r>
      <w:r w:rsidR="001245EC" w:rsidRPr="001245EC">
        <w:rPr>
          <w:rFonts w:ascii="Times New Roman" w:eastAsia="Times New Roman" w:hAnsi="Times New Roman" w:cs="Times New Roman"/>
          <w:i/>
          <w:iCs/>
          <w:sz w:val="24"/>
          <w:szCs w:val="24"/>
          <w:lang w:eastAsia="fr-BE"/>
        </w:rPr>
        <w:t xml:space="preserve">PI </w:t>
      </w:r>
      <w:r w:rsidR="0097246B" w:rsidRPr="001245EC">
        <w:rPr>
          <w:rFonts w:ascii="Times New Roman" w:eastAsia="Times New Roman" w:hAnsi="Times New Roman" w:cs="Times New Roman"/>
          <w:i/>
          <w:iCs/>
          <w:sz w:val="24"/>
          <w:szCs w:val="24"/>
          <w:lang w:eastAsia="fr-BE"/>
        </w:rPr>
        <w:t xml:space="preserve">d’Ivato </w:t>
      </w:r>
    </w:p>
    <w:tbl>
      <w:tblPr>
        <w:tblStyle w:val="TableGrid"/>
        <w:tblW w:w="9631" w:type="dxa"/>
        <w:jc w:val="center"/>
        <w:tblInd w:w="0" w:type="dxa"/>
        <w:tblLayout w:type="fixed"/>
        <w:tblCellMar>
          <w:left w:w="113" w:type="dxa"/>
          <w:right w:w="307" w:type="dxa"/>
        </w:tblCellMar>
        <w:tblLook w:val="04A0" w:firstRow="1" w:lastRow="0" w:firstColumn="1" w:lastColumn="0" w:noHBand="0" w:noVBand="1"/>
      </w:tblPr>
      <w:tblGrid>
        <w:gridCol w:w="1693"/>
        <w:gridCol w:w="2410"/>
        <w:gridCol w:w="1850"/>
        <w:gridCol w:w="1977"/>
        <w:gridCol w:w="1701"/>
      </w:tblGrid>
      <w:tr w:rsidR="00B97346" w:rsidRPr="002D006C" w14:paraId="619CB31B" w14:textId="77777777" w:rsidTr="002D006C">
        <w:trPr>
          <w:trHeight w:val="680"/>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1A316A56" w14:textId="47354D05"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Solvant de partage</w:t>
            </w:r>
          </w:p>
        </w:tc>
        <w:tc>
          <w:tcPr>
            <w:tcW w:w="2410" w:type="dxa"/>
            <w:tcBorders>
              <w:top w:val="single" w:sz="6" w:space="0" w:color="000000"/>
              <w:left w:val="single" w:sz="6" w:space="0" w:color="000000"/>
              <w:bottom w:val="single" w:sz="6" w:space="0" w:color="000000"/>
              <w:right w:val="single" w:sz="6" w:space="0" w:color="000000"/>
            </w:tcBorders>
            <w:vAlign w:val="center"/>
          </w:tcPr>
          <w:p w14:paraId="3D94F93A" w14:textId="77777777" w:rsidR="00607DDA" w:rsidRDefault="00B97346" w:rsidP="00693E06">
            <w:pPr>
              <w:jc w:val="center"/>
              <w:rPr>
                <w:rFonts w:ascii="Times New Roman" w:hAnsi="Times New Roman" w:cs="Times New Roman"/>
              </w:rPr>
            </w:pPr>
            <w:r w:rsidRPr="002D006C">
              <w:rPr>
                <w:rFonts w:ascii="Times New Roman" w:hAnsi="Times New Roman" w:cs="Times New Roman"/>
              </w:rPr>
              <w:t>Volume de</w:t>
            </w:r>
          </w:p>
          <w:p w14:paraId="626FB4E2" w14:textId="7824F9ED" w:rsidR="00B97346" w:rsidRPr="002D006C" w:rsidRDefault="00B97346" w:rsidP="00693E06">
            <w:pPr>
              <w:jc w:val="center"/>
              <w:rPr>
                <w:rFonts w:ascii="Times New Roman" w:hAnsi="Times New Roman" w:cs="Times New Roman"/>
              </w:rPr>
            </w:pPr>
            <w:r w:rsidRPr="002D006C">
              <w:rPr>
                <w:rFonts w:ascii="Times New Roman" w:hAnsi="Times New Roman" w:cs="Times New Roman"/>
              </w:rPr>
              <w:t>solvant (ml)</w:t>
            </w:r>
          </w:p>
        </w:tc>
        <w:tc>
          <w:tcPr>
            <w:tcW w:w="1850" w:type="dxa"/>
            <w:tcBorders>
              <w:top w:val="single" w:sz="6" w:space="0" w:color="000000"/>
              <w:left w:val="single" w:sz="6" w:space="0" w:color="000000"/>
              <w:bottom w:val="single" w:sz="6" w:space="0" w:color="000000"/>
              <w:right w:val="single" w:sz="6" w:space="0" w:color="000000"/>
            </w:tcBorders>
            <w:vAlign w:val="center"/>
          </w:tcPr>
          <w:p w14:paraId="7F0C7176" w14:textId="30BBED80" w:rsidR="00B97346" w:rsidRPr="002D006C" w:rsidRDefault="00B97346" w:rsidP="00693E06">
            <w:pPr>
              <w:jc w:val="center"/>
              <w:rPr>
                <w:rFonts w:ascii="Times New Roman" w:hAnsi="Times New Roman" w:cs="Times New Roman"/>
              </w:rPr>
            </w:pPr>
            <w:r w:rsidRPr="002D006C">
              <w:rPr>
                <w:rFonts w:ascii="Times New Roman" w:hAnsi="Times New Roman" w:cs="Times New Roman"/>
              </w:rPr>
              <w:t>Notation de l’extrait</w:t>
            </w:r>
          </w:p>
        </w:tc>
        <w:tc>
          <w:tcPr>
            <w:tcW w:w="1977" w:type="dxa"/>
            <w:tcBorders>
              <w:top w:val="single" w:sz="6" w:space="0" w:color="000000"/>
              <w:left w:val="single" w:sz="6" w:space="0" w:color="000000"/>
              <w:bottom w:val="single" w:sz="6" w:space="0" w:color="000000"/>
              <w:right w:val="single" w:sz="6" w:space="0" w:color="000000"/>
            </w:tcBorders>
            <w:vAlign w:val="center"/>
          </w:tcPr>
          <w:p w14:paraId="727B34F7" w14:textId="0797B0E0" w:rsidR="00B97346" w:rsidRPr="002D006C" w:rsidRDefault="00B97346" w:rsidP="00693E06">
            <w:pPr>
              <w:ind w:right="-168"/>
              <w:jc w:val="center"/>
              <w:rPr>
                <w:rFonts w:ascii="Times New Roman" w:hAnsi="Times New Roman" w:cs="Times New Roman"/>
              </w:rPr>
            </w:pPr>
            <w:r w:rsidRPr="002D006C">
              <w:rPr>
                <w:rFonts w:ascii="Times New Roman" w:hAnsi="Times New Roman" w:cs="Times New Roman"/>
              </w:rPr>
              <w:t>Masse d’extrait par partage (g)</w:t>
            </w:r>
          </w:p>
        </w:tc>
        <w:tc>
          <w:tcPr>
            <w:tcW w:w="1701" w:type="dxa"/>
            <w:tcBorders>
              <w:top w:val="single" w:sz="6" w:space="0" w:color="000000"/>
              <w:left w:val="single" w:sz="6" w:space="0" w:color="000000"/>
              <w:bottom w:val="single" w:sz="6" w:space="0" w:color="000000"/>
              <w:right w:val="single" w:sz="6" w:space="0" w:color="000000"/>
            </w:tcBorders>
            <w:vAlign w:val="center"/>
          </w:tcPr>
          <w:p w14:paraId="09CB9195" w14:textId="7777777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Rendement (%)</w:t>
            </w:r>
          </w:p>
        </w:tc>
      </w:tr>
      <w:tr w:rsidR="00B97346" w:rsidRPr="002D006C" w14:paraId="41C6984B" w14:textId="77777777" w:rsidTr="002D006C">
        <w:trPr>
          <w:trHeight w:val="340"/>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538FF291" w14:textId="2C83DFEB"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Hexane</w:t>
            </w:r>
          </w:p>
        </w:tc>
        <w:tc>
          <w:tcPr>
            <w:tcW w:w="2410" w:type="dxa"/>
            <w:tcBorders>
              <w:top w:val="single" w:sz="6" w:space="0" w:color="000000"/>
              <w:left w:val="single" w:sz="6" w:space="0" w:color="000000"/>
              <w:bottom w:val="single" w:sz="6" w:space="0" w:color="000000"/>
              <w:right w:val="single" w:sz="6" w:space="0" w:color="000000"/>
            </w:tcBorders>
            <w:vAlign w:val="center"/>
          </w:tcPr>
          <w:p w14:paraId="545983C2" w14:textId="5A32145C" w:rsidR="00B97346" w:rsidRPr="002D006C" w:rsidRDefault="00B97346" w:rsidP="00693E06">
            <w:pPr>
              <w:jc w:val="center"/>
              <w:rPr>
                <w:rFonts w:ascii="Times New Roman" w:hAnsi="Times New Roman" w:cs="Times New Roman"/>
              </w:rPr>
            </w:pPr>
            <w:r w:rsidRPr="002D006C">
              <w:rPr>
                <w:rFonts w:ascii="Times New Roman" w:hAnsi="Times New Roman" w:cs="Times New Roman"/>
              </w:rPr>
              <w:t>600</w:t>
            </w:r>
          </w:p>
        </w:tc>
        <w:tc>
          <w:tcPr>
            <w:tcW w:w="1850" w:type="dxa"/>
            <w:tcBorders>
              <w:top w:val="single" w:sz="6" w:space="0" w:color="000000"/>
              <w:left w:val="single" w:sz="6" w:space="0" w:color="000000"/>
              <w:bottom w:val="single" w:sz="6" w:space="0" w:color="000000"/>
              <w:right w:val="single" w:sz="6" w:space="0" w:color="000000"/>
            </w:tcBorders>
            <w:vAlign w:val="center"/>
          </w:tcPr>
          <w:p w14:paraId="3F97F05C" w14:textId="09AEA58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PIH</w:t>
            </w:r>
          </w:p>
        </w:tc>
        <w:tc>
          <w:tcPr>
            <w:tcW w:w="1977" w:type="dxa"/>
            <w:tcBorders>
              <w:top w:val="single" w:sz="6" w:space="0" w:color="000000"/>
              <w:left w:val="single" w:sz="6" w:space="0" w:color="000000"/>
              <w:bottom w:val="single" w:sz="6" w:space="0" w:color="000000"/>
              <w:right w:val="single" w:sz="6" w:space="0" w:color="000000"/>
            </w:tcBorders>
            <w:vAlign w:val="center"/>
          </w:tcPr>
          <w:p w14:paraId="09209693" w14:textId="4183C319" w:rsidR="00B97346" w:rsidRPr="002D006C" w:rsidRDefault="00B97346" w:rsidP="00693E06">
            <w:pPr>
              <w:jc w:val="center"/>
              <w:rPr>
                <w:rFonts w:ascii="Times New Roman" w:hAnsi="Times New Roman" w:cs="Times New Roman"/>
              </w:rPr>
            </w:pPr>
            <w:r w:rsidRPr="002D006C">
              <w:rPr>
                <w:rFonts w:ascii="Times New Roman" w:hAnsi="Times New Roman" w:cs="Times New Roman"/>
              </w:rPr>
              <w:t>0,459</w:t>
            </w:r>
          </w:p>
        </w:tc>
        <w:tc>
          <w:tcPr>
            <w:tcW w:w="1701" w:type="dxa"/>
            <w:tcBorders>
              <w:top w:val="single" w:sz="6" w:space="0" w:color="000000"/>
              <w:left w:val="single" w:sz="6" w:space="0" w:color="000000"/>
              <w:bottom w:val="single" w:sz="6" w:space="0" w:color="000000"/>
              <w:right w:val="single" w:sz="6" w:space="0" w:color="000000"/>
            </w:tcBorders>
            <w:vAlign w:val="center"/>
          </w:tcPr>
          <w:p w14:paraId="446DC25F" w14:textId="700C710F" w:rsidR="00B97346" w:rsidRPr="002D006C" w:rsidRDefault="00B97346" w:rsidP="00693E06">
            <w:pPr>
              <w:jc w:val="center"/>
              <w:rPr>
                <w:rFonts w:ascii="Times New Roman" w:hAnsi="Times New Roman" w:cs="Times New Roman"/>
              </w:rPr>
            </w:pPr>
            <w:r w:rsidRPr="002D006C">
              <w:rPr>
                <w:rFonts w:ascii="Times New Roman" w:hAnsi="Times New Roman" w:cs="Times New Roman"/>
              </w:rPr>
              <w:t>11,803</w:t>
            </w:r>
          </w:p>
        </w:tc>
      </w:tr>
      <w:tr w:rsidR="00B97346" w:rsidRPr="002D006C" w14:paraId="1E26219D" w14:textId="77777777" w:rsidTr="002D006C">
        <w:trPr>
          <w:trHeight w:val="340"/>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7ACD50A8" w14:textId="285A3786"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DCM</w:t>
            </w:r>
          </w:p>
        </w:tc>
        <w:tc>
          <w:tcPr>
            <w:tcW w:w="2410" w:type="dxa"/>
            <w:tcBorders>
              <w:top w:val="single" w:sz="6" w:space="0" w:color="000000"/>
              <w:left w:val="single" w:sz="6" w:space="0" w:color="000000"/>
              <w:bottom w:val="single" w:sz="6" w:space="0" w:color="000000"/>
              <w:right w:val="single" w:sz="6" w:space="0" w:color="000000"/>
            </w:tcBorders>
            <w:vAlign w:val="center"/>
          </w:tcPr>
          <w:p w14:paraId="319C2DF3" w14:textId="2810D8E3" w:rsidR="00B97346" w:rsidRPr="002D006C" w:rsidRDefault="00B97346" w:rsidP="00693E06">
            <w:pPr>
              <w:jc w:val="center"/>
              <w:rPr>
                <w:rFonts w:ascii="Times New Roman" w:hAnsi="Times New Roman" w:cs="Times New Roman"/>
              </w:rPr>
            </w:pPr>
            <w:r w:rsidRPr="002D006C">
              <w:rPr>
                <w:rFonts w:ascii="Times New Roman" w:hAnsi="Times New Roman" w:cs="Times New Roman"/>
              </w:rPr>
              <w:t>600</w:t>
            </w:r>
          </w:p>
        </w:tc>
        <w:tc>
          <w:tcPr>
            <w:tcW w:w="1850" w:type="dxa"/>
            <w:tcBorders>
              <w:top w:val="single" w:sz="6" w:space="0" w:color="000000"/>
              <w:left w:val="single" w:sz="6" w:space="0" w:color="000000"/>
              <w:bottom w:val="single" w:sz="6" w:space="0" w:color="000000"/>
              <w:right w:val="single" w:sz="6" w:space="0" w:color="000000"/>
            </w:tcBorders>
            <w:vAlign w:val="center"/>
          </w:tcPr>
          <w:p w14:paraId="115AAF8F" w14:textId="0C10F39A" w:rsidR="00B97346" w:rsidRPr="002D006C" w:rsidRDefault="00B97346" w:rsidP="00693E06">
            <w:pPr>
              <w:jc w:val="center"/>
              <w:rPr>
                <w:rFonts w:ascii="Times New Roman" w:hAnsi="Times New Roman" w:cs="Times New Roman"/>
              </w:rPr>
            </w:pPr>
            <w:r w:rsidRPr="002D006C">
              <w:rPr>
                <w:rFonts w:ascii="Times New Roman" w:hAnsi="Times New Roman" w:cs="Times New Roman"/>
              </w:rPr>
              <w:t>PID</w:t>
            </w:r>
          </w:p>
        </w:tc>
        <w:tc>
          <w:tcPr>
            <w:tcW w:w="1977" w:type="dxa"/>
            <w:tcBorders>
              <w:top w:val="single" w:sz="6" w:space="0" w:color="000000"/>
              <w:left w:val="single" w:sz="6" w:space="0" w:color="000000"/>
              <w:bottom w:val="single" w:sz="6" w:space="0" w:color="000000"/>
              <w:right w:val="single" w:sz="6" w:space="0" w:color="000000"/>
            </w:tcBorders>
            <w:vAlign w:val="center"/>
          </w:tcPr>
          <w:p w14:paraId="4F9B92ED" w14:textId="18A31FE5" w:rsidR="00B97346" w:rsidRPr="002D006C" w:rsidRDefault="00B97346" w:rsidP="00693E06">
            <w:pPr>
              <w:jc w:val="center"/>
              <w:rPr>
                <w:rFonts w:ascii="Times New Roman" w:hAnsi="Times New Roman" w:cs="Times New Roman"/>
              </w:rPr>
            </w:pPr>
            <w:r w:rsidRPr="002D006C">
              <w:rPr>
                <w:rFonts w:ascii="Times New Roman" w:hAnsi="Times New Roman" w:cs="Times New Roman"/>
              </w:rPr>
              <w:t>0,512</w:t>
            </w:r>
          </w:p>
        </w:tc>
        <w:tc>
          <w:tcPr>
            <w:tcW w:w="1701" w:type="dxa"/>
            <w:tcBorders>
              <w:top w:val="single" w:sz="6" w:space="0" w:color="000000"/>
              <w:left w:val="single" w:sz="6" w:space="0" w:color="000000"/>
              <w:bottom w:val="single" w:sz="6" w:space="0" w:color="000000"/>
              <w:right w:val="single" w:sz="6" w:space="0" w:color="000000"/>
            </w:tcBorders>
            <w:vAlign w:val="center"/>
          </w:tcPr>
          <w:p w14:paraId="73FBCE4C" w14:textId="79AE4392" w:rsidR="00B97346" w:rsidRPr="002D006C" w:rsidRDefault="00B97346" w:rsidP="00693E06">
            <w:pPr>
              <w:jc w:val="center"/>
              <w:rPr>
                <w:rFonts w:ascii="Times New Roman" w:hAnsi="Times New Roman" w:cs="Times New Roman"/>
              </w:rPr>
            </w:pPr>
            <w:r w:rsidRPr="002D006C">
              <w:rPr>
                <w:rFonts w:ascii="Times New Roman" w:hAnsi="Times New Roman" w:cs="Times New Roman"/>
              </w:rPr>
              <w:t>13,165</w:t>
            </w:r>
          </w:p>
        </w:tc>
      </w:tr>
      <w:tr w:rsidR="00B97346" w:rsidRPr="002D006C" w14:paraId="2A693BAC" w14:textId="77777777" w:rsidTr="002D006C">
        <w:trPr>
          <w:trHeight w:val="340"/>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37E43C02" w14:textId="2D63262F"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AcOEt</w:t>
            </w:r>
          </w:p>
        </w:tc>
        <w:tc>
          <w:tcPr>
            <w:tcW w:w="2410" w:type="dxa"/>
            <w:tcBorders>
              <w:top w:val="single" w:sz="6" w:space="0" w:color="000000"/>
              <w:left w:val="single" w:sz="6" w:space="0" w:color="000000"/>
              <w:bottom w:val="single" w:sz="6" w:space="0" w:color="000000"/>
              <w:right w:val="single" w:sz="6" w:space="0" w:color="000000"/>
            </w:tcBorders>
            <w:vAlign w:val="center"/>
          </w:tcPr>
          <w:p w14:paraId="49DEE680" w14:textId="4FBCB383" w:rsidR="00B97346" w:rsidRPr="002D006C" w:rsidRDefault="00B97346" w:rsidP="00693E06">
            <w:pPr>
              <w:jc w:val="center"/>
              <w:rPr>
                <w:rFonts w:ascii="Times New Roman" w:hAnsi="Times New Roman" w:cs="Times New Roman"/>
              </w:rPr>
            </w:pPr>
            <w:r w:rsidRPr="002D006C">
              <w:rPr>
                <w:rFonts w:ascii="Times New Roman" w:hAnsi="Times New Roman" w:cs="Times New Roman"/>
              </w:rPr>
              <w:t>600</w:t>
            </w:r>
          </w:p>
        </w:tc>
        <w:tc>
          <w:tcPr>
            <w:tcW w:w="1850" w:type="dxa"/>
            <w:tcBorders>
              <w:top w:val="single" w:sz="6" w:space="0" w:color="000000"/>
              <w:left w:val="single" w:sz="6" w:space="0" w:color="000000"/>
              <w:bottom w:val="single" w:sz="6" w:space="0" w:color="000000"/>
              <w:right w:val="single" w:sz="6" w:space="0" w:color="000000"/>
            </w:tcBorders>
            <w:vAlign w:val="center"/>
          </w:tcPr>
          <w:p w14:paraId="2E28503E" w14:textId="015E2055" w:rsidR="00B97346" w:rsidRPr="002D006C" w:rsidRDefault="00B97346" w:rsidP="00693E06">
            <w:pPr>
              <w:jc w:val="center"/>
              <w:rPr>
                <w:rFonts w:ascii="Times New Roman" w:hAnsi="Times New Roman" w:cs="Times New Roman"/>
              </w:rPr>
            </w:pPr>
            <w:r w:rsidRPr="002D006C">
              <w:rPr>
                <w:rFonts w:ascii="Times New Roman" w:hAnsi="Times New Roman" w:cs="Times New Roman"/>
              </w:rPr>
              <w:t>PIA</w:t>
            </w:r>
          </w:p>
        </w:tc>
        <w:tc>
          <w:tcPr>
            <w:tcW w:w="1977" w:type="dxa"/>
            <w:tcBorders>
              <w:top w:val="single" w:sz="6" w:space="0" w:color="000000"/>
              <w:left w:val="single" w:sz="6" w:space="0" w:color="000000"/>
              <w:bottom w:val="single" w:sz="6" w:space="0" w:color="000000"/>
              <w:right w:val="single" w:sz="6" w:space="0" w:color="000000"/>
            </w:tcBorders>
            <w:vAlign w:val="center"/>
          </w:tcPr>
          <w:p w14:paraId="073DAB2C" w14:textId="5F921CB8" w:rsidR="00B97346" w:rsidRPr="002D006C" w:rsidRDefault="00B97346" w:rsidP="00693E06">
            <w:pPr>
              <w:jc w:val="center"/>
              <w:rPr>
                <w:rFonts w:ascii="Times New Roman" w:hAnsi="Times New Roman" w:cs="Times New Roman"/>
              </w:rPr>
            </w:pPr>
            <w:r w:rsidRPr="002D006C">
              <w:rPr>
                <w:rFonts w:ascii="Times New Roman" w:hAnsi="Times New Roman" w:cs="Times New Roman"/>
              </w:rPr>
              <w:t>1,294</w:t>
            </w:r>
          </w:p>
        </w:tc>
        <w:tc>
          <w:tcPr>
            <w:tcW w:w="1701" w:type="dxa"/>
            <w:tcBorders>
              <w:top w:val="single" w:sz="6" w:space="0" w:color="000000"/>
              <w:left w:val="single" w:sz="6" w:space="0" w:color="000000"/>
              <w:bottom w:val="single" w:sz="6" w:space="0" w:color="000000"/>
              <w:right w:val="single" w:sz="6" w:space="0" w:color="000000"/>
            </w:tcBorders>
            <w:vAlign w:val="center"/>
          </w:tcPr>
          <w:p w14:paraId="1B8DCFCA" w14:textId="41DD17BA" w:rsidR="00B97346" w:rsidRPr="002D006C" w:rsidRDefault="00B97346" w:rsidP="00693E06">
            <w:pPr>
              <w:jc w:val="center"/>
              <w:rPr>
                <w:rFonts w:ascii="Times New Roman" w:hAnsi="Times New Roman" w:cs="Times New Roman"/>
              </w:rPr>
            </w:pPr>
            <w:r w:rsidRPr="002D006C">
              <w:rPr>
                <w:rFonts w:ascii="Times New Roman" w:hAnsi="Times New Roman" w:cs="Times New Roman"/>
              </w:rPr>
              <w:t>33,273</w:t>
            </w:r>
          </w:p>
        </w:tc>
      </w:tr>
      <w:tr w:rsidR="00B97346" w:rsidRPr="002D006C" w14:paraId="4F218853" w14:textId="77777777" w:rsidTr="002D006C">
        <w:trPr>
          <w:trHeight w:val="340"/>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2222ED4F" w14:textId="59E40BCB"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n-BuOH</w:t>
            </w:r>
          </w:p>
        </w:tc>
        <w:tc>
          <w:tcPr>
            <w:tcW w:w="2410" w:type="dxa"/>
            <w:tcBorders>
              <w:top w:val="single" w:sz="6" w:space="0" w:color="000000"/>
              <w:left w:val="single" w:sz="6" w:space="0" w:color="000000"/>
              <w:bottom w:val="single" w:sz="6" w:space="0" w:color="000000"/>
              <w:right w:val="single" w:sz="6" w:space="0" w:color="000000"/>
            </w:tcBorders>
            <w:vAlign w:val="center"/>
          </w:tcPr>
          <w:p w14:paraId="30F6AF8A" w14:textId="1CA540B1" w:rsidR="00B97346" w:rsidRPr="002D006C" w:rsidRDefault="00B97346" w:rsidP="00693E06">
            <w:pPr>
              <w:jc w:val="center"/>
              <w:rPr>
                <w:rFonts w:ascii="Times New Roman" w:hAnsi="Times New Roman" w:cs="Times New Roman"/>
              </w:rPr>
            </w:pPr>
            <w:r w:rsidRPr="002D006C">
              <w:rPr>
                <w:rFonts w:ascii="Times New Roman" w:hAnsi="Times New Roman" w:cs="Times New Roman"/>
              </w:rPr>
              <w:t>600</w:t>
            </w:r>
          </w:p>
        </w:tc>
        <w:tc>
          <w:tcPr>
            <w:tcW w:w="1850" w:type="dxa"/>
            <w:tcBorders>
              <w:top w:val="single" w:sz="6" w:space="0" w:color="000000"/>
              <w:left w:val="single" w:sz="6" w:space="0" w:color="000000"/>
              <w:bottom w:val="single" w:sz="6" w:space="0" w:color="000000"/>
              <w:right w:val="single" w:sz="6" w:space="0" w:color="000000"/>
            </w:tcBorders>
            <w:vAlign w:val="center"/>
          </w:tcPr>
          <w:p w14:paraId="698B641B" w14:textId="130B1800" w:rsidR="00B97346" w:rsidRPr="002D006C" w:rsidRDefault="00B97346" w:rsidP="00693E06">
            <w:pPr>
              <w:jc w:val="center"/>
              <w:rPr>
                <w:rFonts w:ascii="Times New Roman" w:hAnsi="Times New Roman" w:cs="Times New Roman"/>
              </w:rPr>
            </w:pPr>
            <w:r w:rsidRPr="002D006C">
              <w:rPr>
                <w:rFonts w:ascii="Times New Roman" w:hAnsi="Times New Roman" w:cs="Times New Roman"/>
              </w:rPr>
              <w:t>PIB</w:t>
            </w:r>
          </w:p>
        </w:tc>
        <w:tc>
          <w:tcPr>
            <w:tcW w:w="1977" w:type="dxa"/>
            <w:tcBorders>
              <w:top w:val="single" w:sz="6" w:space="0" w:color="000000"/>
              <w:left w:val="single" w:sz="6" w:space="0" w:color="000000"/>
              <w:bottom w:val="single" w:sz="6" w:space="0" w:color="000000"/>
              <w:right w:val="single" w:sz="6" w:space="0" w:color="000000"/>
            </w:tcBorders>
            <w:vAlign w:val="center"/>
          </w:tcPr>
          <w:p w14:paraId="02B911AF" w14:textId="4741EC3A" w:rsidR="00B97346" w:rsidRPr="002D006C" w:rsidRDefault="00B97346" w:rsidP="00693E06">
            <w:pPr>
              <w:jc w:val="center"/>
              <w:rPr>
                <w:rFonts w:ascii="Times New Roman" w:hAnsi="Times New Roman" w:cs="Times New Roman"/>
              </w:rPr>
            </w:pPr>
            <w:r w:rsidRPr="002D006C">
              <w:rPr>
                <w:rFonts w:ascii="Times New Roman" w:hAnsi="Times New Roman" w:cs="Times New Roman"/>
              </w:rPr>
              <w:t>1,422</w:t>
            </w:r>
          </w:p>
        </w:tc>
        <w:tc>
          <w:tcPr>
            <w:tcW w:w="1701" w:type="dxa"/>
            <w:tcBorders>
              <w:top w:val="single" w:sz="6" w:space="0" w:color="000000"/>
              <w:left w:val="single" w:sz="6" w:space="0" w:color="000000"/>
              <w:bottom w:val="single" w:sz="6" w:space="0" w:color="000000"/>
              <w:right w:val="single" w:sz="6" w:space="0" w:color="000000"/>
            </w:tcBorders>
            <w:vAlign w:val="center"/>
          </w:tcPr>
          <w:p w14:paraId="34C044F0" w14:textId="671E77FC" w:rsidR="00B97346" w:rsidRPr="002D006C" w:rsidRDefault="00B97346" w:rsidP="00693E06">
            <w:pPr>
              <w:jc w:val="center"/>
              <w:rPr>
                <w:rFonts w:ascii="Times New Roman" w:hAnsi="Times New Roman" w:cs="Times New Roman"/>
              </w:rPr>
            </w:pPr>
            <w:r w:rsidRPr="002D006C">
              <w:rPr>
                <w:rFonts w:ascii="Times New Roman" w:hAnsi="Times New Roman" w:cs="Times New Roman"/>
              </w:rPr>
              <w:t>36,565</w:t>
            </w:r>
          </w:p>
        </w:tc>
      </w:tr>
      <w:tr w:rsidR="00B97346" w:rsidRPr="002D006C" w14:paraId="7A62BCB9" w14:textId="77777777" w:rsidTr="002D006C">
        <w:trPr>
          <w:trHeight w:val="340"/>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5477A986" w14:textId="16EDE7F9"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Eau</w:t>
            </w:r>
          </w:p>
        </w:tc>
        <w:tc>
          <w:tcPr>
            <w:tcW w:w="2410" w:type="dxa"/>
            <w:tcBorders>
              <w:top w:val="single" w:sz="6" w:space="0" w:color="000000"/>
              <w:left w:val="single" w:sz="6" w:space="0" w:color="000000"/>
              <w:bottom w:val="single" w:sz="6" w:space="0" w:color="000000"/>
              <w:right w:val="single" w:sz="6" w:space="0" w:color="000000"/>
            </w:tcBorders>
            <w:vAlign w:val="center"/>
          </w:tcPr>
          <w:p w14:paraId="0DAF5D90" w14:textId="3FE904BD" w:rsidR="00B97346" w:rsidRPr="002D006C" w:rsidRDefault="00B97346" w:rsidP="00693E06">
            <w:pPr>
              <w:jc w:val="center"/>
              <w:rPr>
                <w:rFonts w:ascii="Times New Roman" w:hAnsi="Times New Roman" w:cs="Times New Roman"/>
              </w:rPr>
            </w:pPr>
            <w:r w:rsidRPr="002D006C">
              <w:rPr>
                <w:rFonts w:ascii="Times New Roman" w:hAnsi="Times New Roman" w:cs="Times New Roman"/>
              </w:rPr>
              <w:t>-</w:t>
            </w:r>
          </w:p>
        </w:tc>
        <w:tc>
          <w:tcPr>
            <w:tcW w:w="1850" w:type="dxa"/>
            <w:tcBorders>
              <w:top w:val="single" w:sz="6" w:space="0" w:color="000000"/>
              <w:left w:val="single" w:sz="6" w:space="0" w:color="000000"/>
              <w:bottom w:val="single" w:sz="6" w:space="0" w:color="000000"/>
              <w:right w:val="single" w:sz="6" w:space="0" w:color="000000"/>
            </w:tcBorders>
            <w:vAlign w:val="center"/>
          </w:tcPr>
          <w:p w14:paraId="581EA95C" w14:textId="2BA4778B" w:rsidR="00B97346" w:rsidRPr="002D006C" w:rsidRDefault="00B97346" w:rsidP="00693E06">
            <w:pPr>
              <w:jc w:val="center"/>
              <w:rPr>
                <w:rFonts w:ascii="Times New Roman" w:hAnsi="Times New Roman" w:cs="Times New Roman"/>
              </w:rPr>
            </w:pPr>
            <w:r w:rsidRPr="002D006C">
              <w:rPr>
                <w:rFonts w:ascii="Times New Roman" w:hAnsi="Times New Roman" w:cs="Times New Roman"/>
              </w:rPr>
              <w:t>PIW</w:t>
            </w:r>
          </w:p>
        </w:tc>
        <w:tc>
          <w:tcPr>
            <w:tcW w:w="1977" w:type="dxa"/>
            <w:tcBorders>
              <w:top w:val="single" w:sz="6" w:space="0" w:color="000000"/>
              <w:left w:val="single" w:sz="6" w:space="0" w:color="000000"/>
              <w:bottom w:val="single" w:sz="6" w:space="0" w:color="000000"/>
              <w:right w:val="single" w:sz="6" w:space="0" w:color="000000"/>
            </w:tcBorders>
            <w:vAlign w:val="center"/>
          </w:tcPr>
          <w:p w14:paraId="1BA515A9" w14:textId="55B9B31C" w:rsidR="00B97346" w:rsidRPr="002D006C" w:rsidRDefault="00B97346" w:rsidP="00693E06">
            <w:pPr>
              <w:jc w:val="center"/>
              <w:rPr>
                <w:rFonts w:ascii="Times New Roman" w:hAnsi="Times New Roman" w:cs="Times New Roman"/>
              </w:rPr>
            </w:pPr>
            <w:r w:rsidRPr="002D006C">
              <w:rPr>
                <w:rFonts w:ascii="Times New Roman" w:hAnsi="Times New Roman" w:cs="Times New Roman"/>
              </w:rPr>
              <w:t>0,200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06AC05E" w14:textId="4579F7B6" w:rsidR="00B97346" w:rsidRPr="002D006C" w:rsidRDefault="00B97346" w:rsidP="00693E06">
            <w:pPr>
              <w:jc w:val="center"/>
              <w:rPr>
                <w:rFonts w:ascii="Times New Roman" w:hAnsi="Times New Roman" w:cs="Times New Roman"/>
              </w:rPr>
            </w:pPr>
            <w:r w:rsidRPr="002D006C">
              <w:rPr>
                <w:rFonts w:ascii="Times New Roman" w:hAnsi="Times New Roman" w:cs="Times New Roman"/>
              </w:rPr>
              <w:t>5,143</w:t>
            </w:r>
          </w:p>
        </w:tc>
      </w:tr>
    </w:tbl>
    <w:p w14:paraId="38EEF899" w14:textId="072FA104" w:rsidR="00776683" w:rsidRDefault="002D5624" w:rsidP="001F000F">
      <w:pPr>
        <w:tabs>
          <w:tab w:val="right" w:pos="9026"/>
        </w:tabs>
        <w:spacing w:line="276" w:lineRule="auto"/>
        <w:ind w:left="360"/>
        <w:jc w:val="both"/>
        <w:rPr>
          <w:rFonts w:ascii="Times New Roman" w:eastAsia="Times New Roman" w:hAnsi="Times New Roman" w:cs="Times New Roman"/>
          <w:i/>
          <w:iCs/>
          <w:sz w:val="24"/>
          <w:szCs w:val="24"/>
          <w:lang w:eastAsia="fr-BE"/>
        </w:rPr>
      </w:pPr>
      <w:r w:rsidRPr="001245EC">
        <w:rPr>
          <w:rFonts w:ascii="Times New Roman" w:eastAsia="Times New Roman" w:hAnsi="Times New Roman" w:cs="Times New Roman"/>
          <w:i/>
          <w:iCs/>
          <w:sz w:val="24"/>
          <w:szCs w:val="24"/>
          <w:lang w:eastAsia="fr-BE"/>
        </w:rPr>
        <w:lastRenderedPageBreak/>
        <w:t xml:space="preserve">Tableau </w:t>
      </w:r>
      <w:r w:rsidR="001245EC" w:rsidRPr="001245EC">
        <w:rPr>
          <w:rFonts w:ascii="Times New Roman" w:eastAsia="Times New Roman" w:hAnsi="Times New Roman" w:cs="Times New Roman"/>
          <w:i/>
          <w:iCs/>
          <w:sz w:val="24"/>
          <w:szCs w:val="24"/>
          <w:lang w:eastAsia="fr-BE"/>
        </w:rPr>
        <w:t xml:space="preserve">5 : </w:t>
      </w:r>
      <w:r w:rsidR="00D03AD6" w:rsidRPr="001245EC">
        <w:rPr>
          <w:rFonts w:ascii="Times New Roman" w:eastAsia="Times New Roman" w:hAnsi="Times New Roman" w:cs="Times New Roman"/>
          <w:i/>
          <w:iCs/>
          <w:sz w:val="24"/>
          <w:szCs w:val="24"/>
          <w:lang w:eastAsia="fr-BE"/>
        </w:rPr>
        <w:t>Résultats de p</w:t>
      </w:r>
      <w:r w:rsidR="00776683" w:rsidRPr="001245EC">
        <w:rPr>
          <w:rFonts w:ascii="Times New Roman" w:eastAsia="Times New Roman" w:hAnsi="Times New Roman" w:cs="Times New Roman"/>
          <w:i/>
          <w:iCs/>
          <w:sz w:val="24"/>
          <w:szCs w:val="24"/>
          <w:lang w:eastAsia="fr-BE"/>
        </w:rPr>
        <w:t xml:space="preserve">artage en cascade de l’extrait de propolis </w:t>
      </w:r>
      <w:r w:rsidR="001245EC" w:rsidRPr="001245EC">
        <w:rPr>
          <w:rFonts w:ascii="Times New Roman" w:eastAsia="Times New Roman" w:hAnsi="Times New Roman" w:cs="Times New Roman"/>
          <w:i/>
          <w:iCs/>
          <w:sz w:val="24"/>
          <w:szCs w:val="24"/>
          <w:lang w:eastAsia="fr-BE"/>
        </w:rPr>
        <w:t xml:space="preserve">PS </w:t>
      </w:r>
      <w:r w:rsidR="0097246B" w:rsidRPr="001245EC">
        <w:rPr>
          <w:rFonts w:ascii="Times New Roman" w:eastAsia="Times New Roman" w:hAnsi="Times New Roman" w:cs="Times New Roman"/>
          <w:i/>
          <w:iCs/>
          <w:sz w:val="24"/>
          <w:szCs w:val="24"/>
          <w:lang w:eastAsia="fr-BE"/>
        </w:rPr>
        <w:t xml:space="preserve">de Sambava </w:t>
      </w:r>
      <w:r w:rsidR="00B97346">
        <w:rPr>
          <w:rFonts w:ascii="Times New Roman" w:eastAsia="Times New Roman" w:hAnsi="Times New Roman" w:cs="Times New Roman"/>
          <w:i/>
          <w:iCs/>
          <w:sz w:val="24"/>
          <w:szCs w:val="24"/>
          <w:lang w:eastAsia="fr-BE"/>
        </w:rPr>
        <w:tab/>
      </w:r>
    </w:p>
    <w:tbl>
      <w:tblPr>
        <w:tblStyle w:val="TableGrid"/>
        <w:tblW w:w="9781" w:type="dxa"/>
        <w:jc w:val="center"/>
        <w:tblInd w:w="0" w:type="dxa"/>
        <w:tblLayout w:type="fixed"/>
        <w:tblCellMar>
          <w:left w:w="113" w:type="dxa"/>
          <w:right w:w="307" w:type="dxa"/>
        </w:tblCellMar>
        <w:tblLook w:val="04A0" w:firstRow="1" w:lastRow="0" w:firstColumn="1" w:lastColumn="0" w:noHBand="0" w:noVBand="1"/>
      </w:tblPr>
      <w:tblGrid>
        <w:gridCol w:w="1657"/>
        <w:gridCol w:w="2588"/>
        <w:gridCol w:w="1850"/>
        <w:gridCol w:w="1985"/>
        <w:gridCol w:w="1701"/>
      </w:tblGrid>
      <w:tr w:rsidR="00B97346" w:rsidRPr="002D006C" w14:paraId="01600A09" w14:textId="77777777" w:rsidTr="002D006C">
        <w:trPr>
          <w:trHeight w:val="680"/>
          <w:jc w:val="center"/>
        </w:trPr>
        <w:tc>
          <w:tcPr>
            <w:tcW w:w="1657" w:type="dxa"/>
            <w:tcBorders>
              <w:top w:val="single" w:sz="6" w:space="0" w:color="000000"/>
              <w:left w:val="single" w:sz="6" w:space="0" w:color="000000"/>
              <w:bottom w:val="single" w:sz="6" w:space="0" w:color="000000"/>
              <w:right w:val="single" w:sz="6" w:space="0" w:color="000000"/>
            </w:tcBorders>
            <w:vAlign w:val="center"/>
          </w:tcPr>
          <w:p w14:paraId="23DE146F" w14:textId="77777777"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Solvant de partage</w:t>
            </w:r>
          </w:p>
        </w:tc>
        <w:tc>
          <w:tcPr>
            <w:tcW w:w="2588" w:type="dxa"/>
            <w:tcBorders>
              <w:top w:val="single" w:sz="6" w:space="0" w:color="000000"/>
              <w:left w:val="single" w:sz="6" w:space="0" w:color="000000"/>
              <w:bottom w:val="single" w:sz="6" w:space="0" w:color="000000"/>
              <w:right w:val="single" w:sz="6" w:space="0" w:color="000000"/>
            </w:tcBorders>
            <w:vAlign w:val="center"/>
          </w:tcPr>
          <w:p w14:paraId="5C91C5AE" w14:textId="77777777" w:rsidR="00607DDA" w:rsidRDefault="00B97346" w:rsidP="00693E06">
            <w:pPr>
              <w:jc w:val="center"/>
              <w:rPr>
                <w:rFonts w:ascii="Times New Roman" w:hAnsi="Times New Roman" w:cs="Times New Roman"/>
              </w:rPr>
            </w:pPr>
            <w:r w:rsidRPr="002D006C">
              <w:rPr>
                <w:rFonts w:ascii="Times New Roman" w:hAnsi="Times New Roman" w:cs="Times New Roman"/>
              </w:rPr>
              <w:t>Volume de</w:t>
            </w:r>
          </w:p>
          <w:p w14:paraId="19C2B18E" w14:textId="3F0C792F" w:rsidR="00B97346" w:rsidRPr="002D006C" w:rsidRDefault="00B97346" w:rsidP="00693E06">
            <w:pPr>
              <w:jc w:val="center"/>
              <w:rPr>
                <w:rFonts w:ascii="Times New Roman" w:hAnsi="Times New Roman" w:cs="Times New Roman"/>
              </w:rPr>
            </w:pPr>
            <w:r w:rsidRPr="002D006C">
              <w:rPr>
                <w:rFonts w:ascii="Times New Roman" w:hAnsi="Times New Roman" w:cs="Times New Roman"/>
              </w:rPr>
              <w:t>solvant (ml)</w:t>
            </w:r>
          </w:p>
        </w:tc>
        <w:tc>
          <w:tcPr>
            <w:tcW w:w="1850" w:type="dxa"/>
            <w:tcBorders>
              <w:top w:val="single" w:sz="6" w:space="0" w:color="000000"/>
              <w:left w:val="single" w:sz="6" w:space="0" w:color="000000"/>
              <w:bottom w:val="single" w:sz="6" w:space="0" w:color="000000"/>
              <w:right w:val="single" w:sz="6" w:space="0" w:color="000000"/>
            </w:tcBorders>
            <w:vAlign w:val="center"/>
          </w:tcPr>
          <w:p w14:paraId="5D225626" w14:textId="19E70F34" w:rsidR="00B97346" w:rsidRPr="002D006C" w:rsidRDefault="00B97346" w:rsidP="00693E06">
            <w:pPr>
              <w:jc w:val="center"/>
              <w:rPr>
                <w:rFonts w:ascii="Times New Roman" w:hAnsi="Times New Roman" w:cs="Times New Roman"/>
              </w:rPr>
            </w:pPr>
            <w:r w:rsidRPr="002D006C">
              <w:rPr>
                <w:rFonts w:ascii="Times New Roman" w:hAnsi="Times New Roman" w:cs="Times New Roman"/>
              </w:rPr>
              <w:t>Notation de l’extrait</w:t>
            </w:r>
          </w:p>
        </w:tc>
        <w:tc>
          <w:tcPr>
            <w:tcW w:w="1985" w:type="dxa"/>
            <w:tcBorders>
              <w:top w:val="single" w:sz="6" w:space="0" w:color="000000"/>
              <w:left w:val="single" w:sz="6" w:space="0" w:color="000000"/>
              <w:bottom w:val="single" w:sz="6" w:space="0" w:color="000000"/>
              <w:right w:val="single" w:sz="6" w:space="0" w:color="000000"/>
            </w:tcBorders>
            <w:vAlign w:val="center"/>
          </w:tcPr>
          <w:p w14:paraId="094FC72D" w14:textId="342E5DEF" w:rsidR="00B97346" w:rsidRPr="002D006C" w:rsidRDefault="00B97346" w:rsidP="00693E06">
            <w:pPr>
              <w:ind w:right="-157"/>
              <w:jc w:val="center"/>
              <w:rPr>
                <w:rFonts w:ascii="Times New Roman" w:hAnsi="Times New Roman" w:cs="Times New Roman"/>
              </w:rPr>
            </w:pPr>
            <w:r w:rsidRPr="002D006C">
              <w:rPr>
                <w:rFonts w:ascii="Times New Roman" w:hAnsi="Times New Roman" w:cs="Times New Roman"/>
              </w:rPr>
              <w:t>Masse d’extrait</w:t>
            </w:r>
            <w:r w:rsidR="002D006C" w:rsidRPr="002D006C">
              <w:rPr>
                <w:rFonts w:ascii="Times New Roman" w:hAnsi="Times New Roman" w:cs="Times New Roman"/>
              </w:rPr>
              <w:t xml:space="preserve"> </w:t>
            </w:r>
            <w:r w:rsidRPr="002D006C">
              <w:rPr>
                <w:rFonts w:ascii="Times New Roman" w:hAnsi="Times New Roman" w:cs="Times New Roman"/>
              </w:rPr>
              <w:t>par partage (g)</w:t>
            </w:r>
          </w:p>
        </w:tc>
        <w:tc>
          <w:tcPr>
            <w:tcW w:w="1701" w:type="dxa"/>
            <w:tcBorders>
              <w:top w:val="single" w:sz="6" w:space="0" w:color="000000"/>
              <w:left w:val="single" w:sz="6" w:space="0" w:color="000000"/>
              <w:bottom w:val="single" w:sz="6" w:space="0" w:color="000000"/>
              <w:right w:val="single" w:sz="6" w:space="0" w:color="000000"/>
            </w:tcBorders>
            <w:vAlign w:val="center"/>
          </w:tcPr>
          <w:p w14:paraId="5498B4E1" w14:textId="7777777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Rendement (%)</w:t>
            </w:r>
          </w:p>
        </w:tc>
      </w:tr>
      <w:tr w:rsidR="00B97346" w:rsidRPr="002D006C" w14:paraId="61E7F0AB" w14:textId="77777777" w:rsidTr="002D006C">
        <w:trPr>
          <w:trHeight w:val="360"/>
          <w:jc w:val="center"/>
        </w:trPr>
        <w:tc>
          <w:tcPr>
            <w:tcW w:w="1657" w:type="dxa"/>
            <w:tcBorders>
              <w:top w:val="single" w:sz="6" w:space="0" w:color="000000"/>
              <w:left w:val="single" w:sz="6" w:space="0" w:color="000000"/>
              <w:bottom w:val="single" w:sz="6" w:space="0" w:color="000000"/>
              <w:right w:val="single" w:sz="6" w:space="0" w:color="000000"/>
            </w:tcBorders>
            <w:vAlign w:val="center"/>
          </w:tcPr>
          <w:p w14:paraId="5C6DBD21" w14:textId="77777777"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Hexane</w:t>
            </w:r>
          </w:p>
        </w:tc>
        <w:tc>
          <w:tcPr>
            <w:tcW w:w="2588" w:type="dxa"/>
            <w:tcBorders>
              <w:top w:val="single" w:sz="6" w:space="0" w:color="000000"/>
              <w:left w:val="single" w:sz="6" w:space="0" w:color="000000"/>
              <w:bottom w:val="single" w:sz="6" w:space="0" w:color="000000"/>
              <w:right w:val="single" w:sz="6" w:space="0" w:color="000000"/>
            </w:tcBorders>
            <w:vAlign w:val="center"/>
          </w:tcPr>
          <w:p w14:paraId="78FD8E3A" w14:textId="7777777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600</w:t>
            </w:r>
          </w:p>
        </w:tc>
        <w:tc>
          <w:tcPr>
            <w:tcW w:w="1850" w:type="dxa"/>
            <w:tcBorders>
              <w:top w:val="single" w:sz="6" w:space="0" w:color="000000"/>
              <w:left w:val="single" w:sz="6" w:space="0" w:color="000000"/>
              <w:bottom w:val="single" w:sz="6" w:space="0" w:color="000000"/>
              <w:right w:val="single" w:sz="6" w:space="0" w:color="000000"/>
            </w:tcBorders>
          </w:tcPr>
          <w:p w14:paraId="32463A50" w14:textId="34638BF2" w:rsidR="00B97346" w:rsidRPr="002D006C" w:rsidRDefault="00B97346" w:rsidP="00693E06">
            <w:pPr>
              <w:jc w:val="center"/>
              <w:rPr>
                <w:rFonts w:ascii="Times New Roman" w:hAnsi="Times New Roman" w:cs="Times New Roman"/>
              </w:rPr>
            </w:pPr>
            <w:r w:rsidRPr="002D006C">
              <w:rPr>
                <w:rFonts w:ascii="Times New Roman" w:hAnsi="Times New Roman" w:cs="Times New Roman"/>
              </w:rPr>
              <w:t>PSH</w:t>
            </w:r>
          </w:p>
        </w:tc>
        <w:tc>
          <w:tcPr>
            <w:tcW w:w="1985" w:type="dxa"/>
            <w:tcBorders>
              <w:top w:val="single" w:sz="6" w:space="0" w:color="000000"/>
              <w:left w:val="single" w:sz="6" w:space="0" w:color="000000"/>
              <w:bottom w:val="single" w:sz="6" w:space="0" w:color="000000"/>
              <w:right w:val="single" w:sz="6" w:space="0" w:color="000000"/>
            </w:tcBorders>
            <w:vAlign w:val="center"/>
          </w:tcPr>
          <w:p w14:paraId="4B37D0A0" w14:textId="2FE17BCE" w:rsidR="00B97346" w:rsidRPr="002D006C" w:rsidRDefault="00B97346" w:rsidP="00693E06">
            <w:pPr>
              <w:jc w:val="center"/>
              <w:rPr>
                <w:rFonts w:ascii="Times New Roman" w:hAnsi="Times New Roman" w:cs="Times New Roman"/>
              </w:rPr>
            </w:pPr>
            <w:r w:rsidRPr="002D006C">
              <w:rPr>
                <w:rFonts w:ascii="Times New Roman" w:hAnsi="Times New Roman" w:cs="Times New Roman"/>
              </w:rPr>
              <w:t>0,824</w:t>
            </w:r>
          </w:p>
        </w:tc>
        <w:tc>
          <w:tcPr>
            <w:tcW w:w="1701" w:type="dxa"/>
            <w:tcBorders>
              <w:top w:val="single" w:sz="6" w:space="0" w:color="000000"/>
              <w:left w:val="single" w:sz="6" w:space="0" w:color="000000"/>
              <w:bottom w:val="single" w:sz="6" w:space="0" w:color="000000"/>
              <w:right w:val="single" w:sz="6" w:space="0" w:color="000000"/>
            </w:tcBorders>
          </w:tcPr>
          <w:p w14:paraId="374B617E" w14:textId="1FA61233" w:rsidR="00B97346" w:rsidRPr="002D006C" w:rsidRDefault="00B97346" w:rsidP="00693E06">
            <w:pPr>
              <w:jc w:val="center"/>
              <w:rPr>
                <w:rFonts w:ascii="Times New Roman" w:hAnsi="Times New Roman" w:cs="Times New Roman"/>
              </w:rPr>
            </w:pPr>
            <w:r w:rsidRPr="002D006C">
              <w:rPr>
                <w:rFonts w:ascii="Times New Roman" w:hAnsi="Times New Roman" w:cs="Times New Roman"/>
              </w:rPr>
              <w:t xml:space="preserve">16,888 </w:t>
            </w:r>
          </w:p>
        </w:tc>
      </w:tr>
      <w:tr w:rsidR="00B97346" w:rsidRPr="002D006C" w14:paraId="04734F36" w14:textId="77777777" w:rsidTr="002D006C">
        <w:trPr>
          <w:trHeight w:val="345"/>
          <w:jc w:val="center"/>
        </w:trPr>
        <w:tc>
          <w:tcPr>
            <w:tcW w:w="1657" w:type="dxa"/>
            <w:tcBorders>
              <w:top w:val="single" w:sz="6" w:space="0" w:color="000000"/>
              <w:left w:val="single" w:sz="6" w:space="0" w:color="000000"/>
              <w:bottom w:val="single" w:sz="6" w:space="0" w:color="000000"/>
              <w:right w:val="single" w:sz="6" w:space="0" w:color="000000"/>
            </w:tcBorders>
            <w:vAlign w:val="center"/>
          </w:tcPr>
          <w:p w14:paraId="1A08BE6B" w14:textId="77777777"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DCM</w:t>
            </w:r>
          </w:p>
        </w:tc>
        <w:tc>
          <w:tcPr>
            <w:tcW w:w="2588" w:type="dxa"/>
            <w:tcBorders>
              <w:top w:val="single" w:sz="6" w:space="0" w:color="000000"/>
              <w:left w:val="single" w:sz="6" w:space="0" w:color="000000"/>
              <w:bottom w:val="single" w:sz="6" w:space="0" w:color="000000"/>
              <w:right w:val="single" w:sz="6" w:space="0" w:color="000000"/>
            </w:tcBorders>
            <w:vAlign w:val="center"/>
          </w:tcPr>
          <w:p w14:paraId="5C7DD0BB" w14:textId="7777777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600</w:t>
            </w:r>
          </w:p>
        </w:tc>
        <w:tc>
          <w:tcPr>
            <w:tcW w:w="1850" w:type="dxa"/>
            <w:tcBorders>
              <w:top w:val="single" w:sz="6" w:space="0" w:color="000000"/>
              <w:left w:val="single" w:sz="6" w:space="0" w:color="000000"/>
              <w:bottom w:val="single" w:sz="6" w:space="0" w:color="000000"/>
              <w:right w:val="single" w:sz="6" w:space="0" w:color="000000"/>
            </w:tcBorders>
          </w:tcPr>
          <w:p w14:paraId="61BD892C" w14:textId="18EBA2BF" w:rsidR="00B97346" w:rsidRPr="002D006C" w:rsidRDefault="00B97346" w:rsidP="00693E06">
            <w:pPr>
              <w:jc w:val="center"/>
              <w:rPr>
                <w:rFonts w:ascii="Times New Roman" w:hAnsi="Times New Roman" w:cs="Times New Roman"/>
              </w:rPr>
            </w:pPr>
            <w:r w:rsidRPr="002D006C">
              <w:rPr>
                <w:rFonts w:ascii="Times New Roman" w:hAnsi="Times New Roman" w:cs="Times New Roman"/>
              </w:rPr>
              <w:t xml:space="preserve">PSD </w:t>
            </w:r>
          </w:p>
        </w:tc>
        <w:tc>
          <w:tcPr>
            <w:tcW w:w="1985" w:type="dxa"/>
            <w:tcBorders>
              <w:top w:val="single" w:sz="6" w:space="0" w:color="000000"/>
              <w:left w:val="single" w:sz="6" w:space="0" w:color="000000"/>
              <w:bottom w:val="single" w:sz="6" w:space="0" w:color="000000"/>
              <w:right w:val="single" w:sz="6" w:space="0" w:color="000000"/>
            </w:tcBorders>
            <w:vAlign w:val="center"/>
          </w:tcPr>
          <w:p w14:paraId="3F4444C3" w14:textId="7857632D" w:rsidR="00B97346" w:rsidRPr="002D006C" w:rsidRDefault="00B97346" w:rsidP="00693E06">
            <w:pPr>
              <w:jc w:val="center"/>
              <w:rPr>
                <w:rFonts w:ascii="Times New Roman" w:hAnsi="Times New Roman" w:cs="Times New Roman"/>
              </w:rPr>
            </w:pPr>
            <w:r w:rsidRPr="002D006C">
              <w:rPr>
                <w:rFonts w:ascii="Times New Roman" w:hAnsi="Times New Roman" w:cs="Times New Roman"/>
              </w:rPr>
              <w:t>1,088</w:t>
            </w:r>
          </w:p>
        </w:tc>
        <w:tc>
          <w:tcPr>
            <w:tcW w:w="1701" w:type="dxa"/>
            <w:tcBorders>
              <w:top w:val="single" w:sz="6" w:space="0" w:color="000000"/>
              <w:left w:val="single" w:sz="6" w:space="0" w:color="000000"/>
              <w:bottom w:val="single" w:sz="6" w:space="0" w:color="000000"/>
              <w:right w:val="single" w:sz="6" w:space="0" w:color="000000"/>
            </w:tcBorders>
          </w:tcPr>
          <w:p w14:paraId="390EB645" w14:textId="5A73E36C" w:rsidR="00B97346" w:rsidRPr="002D006C" w:rsidRDefault="00B97346" w:rsidP="00693E06">
            <w:pPr>
              <w:jc w:val="center"/>
              <w:rPr>
                <w:rFonts w:ascii="Times New Roman" w:hAnsi="Times New Roman" w:cs="Times New Roman"/>
              </w:rPr>
            </w:pPr>
            <w:r w:rsidRPr="002D006C">
              <w:rPr>
                <w:rFonts w:ascii="Times New Roman" w:hAnsi="Times New Roman" w:cs="Times New Roman"/>
              </w:rPr>
              <w:t xml:space="preserve">22,299 </w:t>
            </w:r>
          </w:p>
        </w:tc>
      </w:tr>
      <w:tr w:rsidR="00B97346" w:rsidRPr="002D006C" w14:paraId="16101D65" w14:textId="77777777" w:rsidTr="002D006C">
        <w:trPr>
          <w:trHeight w:val="360"/>
          <w:jc w:val="center"/>
        </w:trPr>
        <w:tc>
          <w:tcPr>
            <w:tcW w:w="1657" w:type="dxa"/>
            <w:tcBorders>
              <w:top w:val="single" w:sz="6" w:space="0" w:color="000000"/>
              <w:left w:val="single" w:sz="6" w:space="0" w:color="000000"/>
              <w:bottom w:val="single" w:sz="6" w:space="0" w:color="000000"/>
              <w:right w:val="single" w:sz="6" w:space="0" w:color="000000"/>
            </w:tcBorders>
            <w:vAlign w:val="center"/>
          </w:tcPr>
          <w:p w14:paraId="56B26B6F" w14:textId="77777777"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AcOEt</w:t>
            </w:r>
          </w:p>
        </w:tc>
        <w:tc>
          <w:tcPr>
            <w:tcW w:w="2588" w:type="dxa"/>
            <w:tcBorders>
              <w:top w:val="single" w:sz="6" w:space="0" w:color="000000"/>
              <w:left w:val="single" w:sz="6" w:space="0" w:color="000000"/>
              <w:bottom w:val="single" w:sz="6" w:space="0" w:color="000000"/>
              <w:right w:val="single" w:sz="6" w:space="0" w:color="000000"/>
            </w:tcBorders>
            <w:vAlign w:val="center"/>
          </w:tcPr>
          <w:p w14:paraId="15D07098" w14:textId="7777777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600</w:t>
            </w:r>
          </w:p>
        </w:tc>
        <w:tc>
          <w:tcPr>
            <w:tcW w:w="1850" w:type="dxa"/>
            <w:tcBorders>
              <w:top w:val="single" w:sz="6" w:space="0" w:color="000000"/>
              <w:left w:val="single" w:sz="6" w:space="0" w:color="000000"/>
              <w:bottom w:val="single" w:sz="6" w:space="0" w:color="000000"/>
              <w:right w:val="single" w:sz="6" w:space="0" w:color="000000"/>
            </w:tcBorders>
          </w:tcPr>
          <w:p w14:paraId="787C46F0" w14:textId="051D9C3D" w:rsidR="00B97346" w:rsidRPr="002D006C" w:rsidRDefault="00B97346" w:rsidP="00693E06">
            <w:pPr>
              <w:jc w:val="center"/>
              <w:rPr>
                <w:rFonts w:ascii="Times New Roman" w:hAnsi="Times New Roman" w:cs="Times New Roman"/>
              </w:rPr>
            </w:pPr>
            <w:r w:rsidRPr="002D006C">
              <w:rPr>
                <w:rFonts w:ascii="Times New Roman" w:hAnsi="Times New Roman" w:cs="Times New Roman"/>
              </w:rPr>
              <w:t xml:space="preserve">PSA </w:t>
            </w:r>
          </w:p>
        </w:tc>
        <w:tc>
          <w:tcPr>
            <w:tcW w:w="1985" w:type="dxa"/>
            <w:tcBorders>
              <w:top w:val="single" w:sz="6" w:space="0" w:color="000000"/>
              <w:left w:val="single" w:sz="6" w:space="0" w:color="000000"/>
              <w:bottom w:val="single" w:sz="6" w:space="0" w:color="000000"/>
              <w:right w:val="single" w:sz="6" w:space="0" w:color="000000"/>
            </w:tcBorders>
            <w:vAlign w:val="center"/>
          </w:tcPr>
          <w:p w14:paraId="52BA6F94" w14:textId="4B84B14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1,137</w:t>
            </w:r>
          </w:p>
        </w:tc>
        <w:tc>
          <w:tcPr>
            <w:tcW w:w="1701" w:type="dxa"/>
            <w:tcBorders>
              <w:top w:val="single" w:sz="6" w:space="0" w:color="000000"/>
              <w:left w:val="single" w:sz="6" w:space="0" w:color="000000"/>
              <w:bottom w:val="single" w:sz="6" w:space="0" w:color="000000"/>
              <w:right w:val="single" w:sz="6" w:space="0" w:color="000000"/>
            </w:tcBorders>
          </w:tcPr>
          <w:p w14:paraId="55576D7C" w14:textId="33A8D489" w:rsidR="00B97346" w:rsidRPr="002D006C" w:rsidRDefault="00B97346" w:rsidP="00693E06">
            <w:pPr>
              <w:jc w:val="center"/>
              <w:rPr>
                <w:rFonts w:ascii="Times New Roman" w:hAnsi="Times New Roman" w:cs="Times New Roman"/>
              </w:rPr>
            </w:pPr>
            <w:r w:rsidRPr="002D006C">
              <w:rPr>
                <w:rFonts w:ascii="Times New Roman" w:hAnsi="Times New Roman" w:cs="Times New Roman"/>
              </w:rPr>
              <w:t xml:space="preserve">23,314 </w:t>
            </w:r>
          </w:p>
        </w:tc>
      </w:tr>
      <w:tr w:rsidR="00B97346" w:rsidRPr="002D006C" w14:paraId="116FA62E" w14:textId="77777777" w:rsidTr="002D006C">
        <w:trPr>
          <w:trHeight w:val="361"/>
          <w:jc w:val="center"/>
        </w:trPr>
        <w:tc>
          <w:tcPr>
            <w:tcW w:w="1657" w:type="dxa"/>
            <w:tcBorders>
              <w:top w:val="single" w:sz="6" w:space="0" w:color="000000"/>
              <w:left w:val="single" w:sz="6" w:space="0" w:color="000000"/>
              <w:bottom w:val="single" w:sz="6" w:space="0" w:color="000000"/>
              <w:right w:val="single" w:sz="6" w:space="0" w:color="000000"/>
            </w:tcBorders>
            <w:vAlign w:val="center"/>
          </w:tcPr>
          <w:p w14:paraId="03445C06" w14:textId="77777777"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n-BuOH</w:t>
            </w:r>
          </w:p>
        </w:tc>
        <w:tc>
          <w:tcPr>
            <w:tcW w:w="2588" w:type="dxa"/>
            <w:tcBorders>
              <w:top w:val="single" w:sz="6" w:space="0" w:color="000000"/>
              <w:left w:val="single" w:sz="6" w:space="0" w:color="000000"/>
              <w:bottom w:val="single" w:sz="6" w:space="0" w:color="000000"/>
              <w:right w:val="single" w:sz="6" w:space="0" w:color="000000"/>
            </w:tcBorders>
            <w:vAlign w:val="center"/>
          </w:tcPr>
          <w:p w14:paraId="708B0BB9" w14:textId="7777777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600</w:t>
            </w:r>
          </w:p>
        </w:tc>
        <w:tc>
          <w:tcPr>
            <w:tcW w:w="1850" w:type="dxa"/>
            <w:tcBorders>
              <w:top w:val="single" w:sz="6" w:space="0" w:color="000000"/>
              <w:left w:val="single" w:sz="6" w:space="0" w:color="000000"/>
              <w:bottom w:val="single" w:sz="6" w:space="0" w:color="000000"/>
              <w:right w:val="single" w:sz="6" w:space="0" w:color="000000"/>
            </w:tcBorders>
          </w:tcPr>
          <w:p w14:paraId="214DA53B" w14:textId="766C5EBC" w:rsidR="00B97346" w:rsidRPr="002D006C" w:rsidRDefault="00B97346" w:rsidP="00693E06">
            <w:pPr>
              <w:jc w:val="center"/>
              <w:rPr>
                <w:rFonts w:ascii="Times New Roman" w:hAnsi="Times New Roman" w:cs="Times New Roman"/>
              </w:rPr>
            </w:pPr>
            <w:r w:rsidRPr="002D006C">
              <w:rPr>
                <w:rFonts w:ascii="Times New Roman" w:hAnsi="Times New Roman" w:cs="Times New Roman"/>
              </w:rPr>
              <w:t>PSB</w:t>
            </w:r>
          </w:p>
        </w:tc>
        <w:tc>
          <w:tcPr>
            <w:tcW w:w="1985" w:type="dxa"/>
            <w:tcBorders>
              <w:top w:val="single" w:sz="6" w:space="0" w:color="000000"/>
              <w:left w:val="single" w:sz="6" w:space="0" w:color="000000"/>
              <w:bottom w:val="single" w:sz="6" w:space="0" w:color="000000"/>
              <w:right w:val="single" w:sz="6" w:space="0" w:color="000000"/>
            </w:tcBorders>
            <w:vAlign w:val="center"/>
          </w:tcPr>
          <w:p w14:paraId="3AC89DED" w14:textId="3C91DB6B" w:rsidR="00B97346" w:rsidRPr="002D006C" w:rsidRDefault="00B97346" w:rsidP="00693E06">
            <w:pPr>
              <w:jc w:val="center"/>
              <w:rPr>
                <w:rFonts w:ascii="Times New Roman" w:hAnsi="Times New Roman" w:cs="Times New Roman"/>
              </w:rPr>
            </w:pPr>
            <w:r w:rsidRPr="002D006C">
              <w:rPr>
                <w:rFonts w:ascii="Times New Roman" w:hAnsi="Times New Roman" w:cs="Times New Roman"/>
              </w:rPr>
              <w:t>1,580</w:t>
            </w:r>
          </w:p>
        </w:tc>
        <w:tc>
          <w:tcPr>
            <w:tcW w:w="1701" w:type="dxa"/>
            <w:tcBorders>
              <w:top w:val="single" w:sz="6" w:space="0" w:color="000000"/>
              <w:left w:val="single" w:sz="6" w:space="0" w:color="000000"/>
              <w:bottom w:val="single" w:sz="6" w:space="0" w:color="000000"/>
              <w:right w:val="single" w:sz="6" w:space="0" w:color="000000"/>
            </w:tcBorders>
          </w:tcPr>
          <w:p w14:paraId="3D5F709A" w14:textId="467B745C" w:rsidR="00B97346" w:rsidRPr="002D006C" w:rsidRDefault="00B97346" w:rsidP="00693E06">
            <w:pPr>
              <w:jc w:val="center"/>
              <w:rPr>
                <w:rFonts w:ascii="Times New Roman" w:hAnsi="Times New Roman" w:cs="Times New Roman"/>
              </w:rPr>
            </w:pPr>
            <w:r w:rsidRPr="002D006C">
              <w:rPr>
                <w:rFonts w:ascii="Times New Roman" w:hAnsi="Times New Roman" w:cs="Times New Roman"/>
              </w:rPr>
              <w:t xml:space="preserve">32,402 </w:t>
            </w:r>
          </w:p>
        </w:tc>
      </w:tr>
      <w:tr w:rsidR="00B97346" w:rsidRPr="002D006C" w14:paraId="4CDECE9B" w14:textId="77777777" w:rsidTr="002D006C">
        <w:trPr>
          <w:trHeight w:val="345"/>
          <w:jc w:val="center"/>
        </w:trPr>
        <w:tc>
          <w:tcPr>
            <w:tcW w:w="1657" w:type="dxa"/>
            <w:tcBorders>
              <w:top w:val="single" w:sz="6" w:space="0" w:color="000000"/>
              <w:left w:val="single" w:sz="6" w:space="0" w:color="000000"/>
              <w:bottom w:val="single" w:sz="6" w:space="0" w:color="000000"/>
              <w:right w:val="single" w:sz="6" w:space="0" w:color="000000"/>
            </w:tcBorders>
            <w:vAlign w:val="center"/>
          </w:tcPr>
          <w:p w14:paraId="0346EB36" w14:textId="77777777" w:rsidR="00B97346" w:rsidRPr="002D006C" w:rsidRDefault="00B97346" w:rsidP="00693E06">
            <w:pPr>
              <w:ind w:left="15"/>
              <w:jc w:val="center"/>
              <w:rPr>
                <w:rFonts w:ascii="Times New Roman" w:hAnsi="Times New Roman" w:cs="Times New Roman"/>
              </w:rPr>
            </w:pPr>
            <w:r w:rsidRPr="002D006C">
              <w:rPr>
                <w:rFonts w:ascii="Times New Roman" w:hAnsi="Times New Roman" w:cs="Times New Roman"/>
              </w:rPr>
              <w:t>Eau</w:t>
            </w:r>
          </w:p>
        </w:tc>
        <w:tc>
          <w:tcPr>
            <w:tcW w:w="2588" w:type="dxa"/>
            <w:tcBorders>
              <w:top w:val="single" w:sz="6" w:space="0" w:color="000000"/>
              <w:left w:val="single" w:sz="6" w:space="0" w:color="000000"/>
              <w:bottom w:val="single" w:sz="6" w:space="0" w:color="000000"/>
              <w:right w:val="single" w:sz="6" w:space="0" w:color="000000"/>
            </w:tcBorders>
            <w:vAlign w:val="center"/>
          </w:tcPr>
          <w:p w14:paraId="52BA2872" w14:textId="77777777" w:rsidR="00B97346" w:rsidRPr="002D006C" w:rsidRDefault="00B97346" w:rsidP="00693E06">
            <w:pPr>
              <w:jc w:val="center"/>
              <w:rPr>
                <w:rFonts w:ascii="Times New Roman" w:hAnsi="Times New Roman" w:cs="Times New Roman"/>
              </w:rPr>
            </w:pPr>
            <w:r w:rsidRPr="002D006C">
              <w:rPr>
                <w:rFonts w:ascii="Times New Roman" w:hAnsi="Times New Roman" w:cs="Times New Roman"/>
              </w:rPr>
              <w:t>-</w:t>
            </w:r>
          </w:p>
        </w:tc>
        <w:tc>
          <w:tcPr>
            <w:tcW w:w="1850" w:type="dxa"/>
            <w:tcBorders>
              <w:top w:val="single" w:sz="6" w:space="0" w:color="000000"/>
              <w:left w:val="single" w:sz="6" w:space="0" w:color="000000"/>
              <w:bottom w:val="single" w:sz="6" w:space="0" w:color="000000"/>
              <w:right w:val="single" w:sz="6" w:space="0" w:color="000000"/>
            </w:tcBorders>
          </w:tcPr>
          <w:p w14:paraId="4AAE6F3D" w14:textId="32B73A14" w:rsidR="00B97346" w:rsidRPr="002D006C" w:rsidRDefault="00B97346" w:rsidP="00693E06">
            <w:pPr>
              <w:jc w:val="center"/>
              <w:rPr>
                <w:rFonts w:ascii="Times New Roman" w:hAnsi="Times New Roman" w:cs="Times New Roman"/>
              </w:rPr>
            </w:pPr>
            <w:r w:rsidRPr="002D006C">
              <w:rPr>
                <w:rFonts w:ascii="Times New Roman" w:hAnsi="Times New Roman" w:cs="Times New Roman"/>
              </w:rPr>
              <w:t xml:space="preserve">PSW </w:t>
            </w:r>
          </w:p>
        </w:tc>
        <w:tc>
          <w:tcPr>
            <w:tcW w:w="1985" w:type="dxa"/>
            <w:tcBorders>
              <w:top w:val="single" w:sz="6" w:space="0" w:color="000000"/>
              <w:left w:val="single" w:sz="6" w:space="0" w:color="000000"/>
              <w:bottom w:val="single" w:sz="6" w:space="0" w:color="000000"/>
              <w:right w:val="single" w:sz="6" w:space="0" w:color="000000"/>
            </w:tcBorders>
            <w:vAlign w:val="center"/>
          </w:tcPr>
          <w:p w14:paraId="20EE4F21" w14:textId="429B5D8E" w:rsidR="00B97346" w:rsidRPr="002D006C" w:rsidRDefault="00B97346" w:rsidP="00693E06">
            <w:pPr>
              <w:jc w:val="center"/>
              <w:rPr>
                <w:rFonts w:ascii="Times New Roman" w:hAnsi="Times New Roman" w:cs="Times New Roman"/>
              </w:rPr>
            </w:pPr>
            <w:r w:rsidRPr="002D006C">
              <w:rPr>
                <w:rFonts w:ascii="Times New Roman" w:hAnsi="Times New Roman" w:cs="Times New Roman"/>
              </w:rPr>
              <w:t>0,237</w:t>
            </w:r>
          </w:p>
        </w:tc>
        <w:tc>
          <w:tcPr>
            <w:tcW w:w="1701" w:type="dxa"/>
            <w:tcBorders>
              <w:top w:val="single" w:sz="6" w:space="0" w:color="000000"/>
              <w:left w:val="single" w:sz="6" w:space="0" w:color="000000"/>
              <w:bottom w:val="single" w:sz="6" w:space="0" w:color="000000"/>
              <w:right w:val="single" w:sz="6" w:space="0" w:color="000000"/>
            </w:tcBorders>
          </w:tcPr>
          <w:p w14:paraId="715E61E7" w14:textId="6DD33AAB" w:rsidR="00B97346" w:rsidRPr="002D006C" w:rsidRDefault="00B97346" w:rsidP="00693E06">
            <w:pPr>
              <w:jc w:val="center"/>
              <w:rPr>
                <w:rFonts w:ascii="Times New Roman" w:hAnsi="Times New Roman" w:cs="Times New Roman"/>
              </w:rPr>
            </w:pPr>
            <w:r w:rsidRPr="002D006C">
              <w:rPr>
                <w:rFonts w:ascii="Times New Roman" w:hAnsi="Times New Roman" w:cs="Times New Roman"/>
              </w:rPr>
              <w:t xml:space="preserve">4,857 </w:t>
            </w:r>
          </w:p>
        </w:tc>
      </w:tr>
    </w:tbl>
    <w:p w14:paraId="57896A5F" w14:textId="77777777" w:rsidR="00B97346" w:rsidRDefault="00B97346" w:rsidP="001F000F">
      <w:pPr>
        <w:tabs>
          <w:tab w:val="right" w:pos="9026"/>
        </w:tabs>
        <w:spacing w:line="276" w:lineRule="auto"/>
        <w:ind w:left="360"/>
        <w:jc w:val="both"/>
        <w:rPr>
          <w:rFonts w:ascii="Times New Roman" w:eastAsia="Times New Roman" w:hAnsi="Times New Roman" w:cs="Times New Roman"/>
          <w:i/>
          <w:iCs/>
          <w:sz w:val="24"/>
          <w:szCs w:val="24"/>
          <w:lang w:eastAsia="fr-BE"/>
        </w:rPr>
      </w:pPr>
    </w:p>
    <w:p w14:paraId="3B0FE71A" w14:textId="1072E4EE" w:rsidR="00926782" w:rsidRPr="00060691" w:rsidRDefault="00926782" w:rsidP="001F000F">
      <w:pPr>
        <w:pStyle w:val="Paragraphedeliste"/>
        <w:spacing w:line="276" w:lineRule="auto"/>
        <w:ind w:left="360"/>
        <w:jc w:val="both"/>
        <w:rPr>
          <w:rFonts w:ascii="Times New Roman" w:hAnsi="Times New Roman" w:cs="Times New Roman"/>
          <w:iCs/>
          <w:sz w:val="24"/>
          <w:szCs w:val="24"/>
        </w:rPr>
      </w:pPr>
      <w:r>
        <w:rPr>
          <w:noProof/>
          <w:lang w:eastAsia="fr-BE"/>
        </w:rPr>
        <w:drawing>
          <wp:inline distT="0" distB="0" distL="0" distR="0" wp14:anchorId="22C537A2" wp14:editId="49FB37BA">
            <wp:extent cx="5240020" cy="2620108"/>
            <wp:effectExtent l="0" t="0" r="17780" b="27940"/>
            <wp:docPr id="771060570" name="Graphiqu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E036C9-E228-177E-CEA0-BB3D67C2F3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D9FB50" w14:textId="4F5B74DC" w:rsidR="00926782" w:rsidRPr="00926782" w:rsidRDefault="00926782" w:rsidP="001F000F">
      <w:pPr>
        <w:pStyle w:val="Paragraphedeliste"/>
        <w:spacing w:line="276" w:lineRule="auto"/>
        <w:ind w:left="360"/>
        <w:jc w:val="both"/>
        <w:rPr>
          <w:rFonts w:ascii="Times New Roman" w:hAnsi="Times New Roman" w:cs="Times New Roman"/>
          <w:i/>
          <w:sz w:val="24"/>
          <w:szCs w:val="24"/>
        </w:rPr>
      </w:pPr>
      <w:r w:rsidRPr="00926782">
        <w:rPr>
          <w:rFonts w:ascii="Times New Roman" w:hAnsi="Times New Roman" w:cs="Times New Roman"/>
          <w:i/>
          <w:sz w:val="24"/>
          <w:szCs w:val="24"/>
        </w:rPr>
        <w:t>Figure 2. Histogramme des rendements d’extraction par partage des propolis PI et PS</w:t>
      </w:r>
    </w:p>
    <w:p w14:paraId="17CE27E4" w14:textId="77777777" w:rsidR="00E430BE" w:rsidRPr="00060691" w:rsidRDefault="00E430BE" w:rsidP="001F000F">
      <w:pPr>
        <w:pStyle w:val="Paragraphedeliste"/>
        <w:spacing w:line="276" w:lineRule="auto"/>
        <w:ind w:left="360"/>
        <w:jc w:val="both"/>
        <w:rPr>
          <w:rFonts w:ascii="Times New Roman" w:hAnsi="Times New Roman" w:cs="Times New Roman"/>
          <w:iCs/>
          <w:sz w:val="24"/>
          <w:szCs w:val="24"/>
        </w:rPr>
      </w:pPr>
    </w:p>
    <w:p w14:paraId="4CF832F9" w14:textId="5D303E91" w:rsidR="00CC7624" w:rsidRDefault="00BA55C0" w:rsidP="001C47F6">
      <w:pPr>
        <w:pStyle w:val="Paragraphedeliste"/>
        <w:spacing w:line="276" w:lineRule="auto"/>
        <w:ind w:left="0"/>
        <w:jc w:val="both"/>
        <w:rPr>
          <w:rFonts w:ascii="Times New Roman" w:hAnsi="Times New Roman" w:cs="Times New Roman"/>
          <w:iCs/>
          <w:sz w:val="24"/>
          <w:szCs w:val="24"/>
        </w:rPr>
      </w:pPr>
      <w:r w:rsidRPr="00060691">
        <w:rPr>
          <w:rFonts w:ascii="Times New Roman" w:hAnsi="Times New Roman" w:cs="Times New Roman"/>
          <w:iCs/>
          <w:sz w:val="24"/>
          <w:szCs w:val="24"/>
        </w:rPr>
        <w:t xml:space="preserve">Les résultats obtenus pour les deux variétés d’extraits de propolis montrent que </w:t>
      </w:r>
      <w:r w:rsidR="004A022D">
        <w:rPr>
          <w:rFonts w:ascii="Times New Roman" w:hAnsi="Times New Roman" w:cs="Times New Roman"/>
          <w:iCs/>
          <w:sz w:val="24"/>
          <w:szCs w:val="24"/>
        </w:rPr>
        <w:t xml:space="preserve">celles-ci sont constituées de substances à majorité polaire qui se trouvent extraites par le n-butanol aux rendements respectifs en </w:t>
      </w:r>
      <w:r w:rsidR="0097246B" w:rsidRPr="004038B4">
        <w:rPr>
          <w:rFonts w:ascii="Times New Roman" w:hAnsi="Times New Roman" w:cs="Times New Roman"/>
          <w:iCs/>
          <w:sz w:val="24"/>
          <w:szCs w:val="24"/>
        </w:rPr>
        <w:t>PI</w:t>
      </w:r>
      <w:r w:rsidRPr="004038B4">
        <w:rPr>
          <w:rFonts w:ascii="Times New Roman" w:hAnsi="Times New Roman" w:cs="Times New Roman"/>
          <w:iCs/>
          <w:sz w:val="24"/>
          <w:szCs w:val="24"/>
        </w:rPr>
        <w:t>B</w:t>
      </w:r>
      <w:r w:rsidRPr="00060691">
        <w:rPr>
          <w:rFonts w:ascii="Times New Roman" w:hAnsi="Times New Roman" w:cs="Times New Roman"/>
          <w:iCs/>
          <w:sz w:val="24"/>
          <w:szCs w:val="24"/>
        </w:rPr>
        <w:t xml:space="preserve"> </w:t>
      </w:r>
      <w:r w:rsidR="004A022D">
        <w:rPr>
          <w:rFonts w:ascii="Times New Roman" w:hAnsi="Times New Roman" w:cs="Times New Roman"/>
          <w:iCs/>
          <w:sz w:val="24"/>
          <w:szCs w:val="24"/>
        </w:rPr>
        <w:t xml:space="preserve">de </w:t>
      </w:r>
      <w:r w:rsidR="008678F4">
        <w:rPr>
          <w:rFonts w:ascii="Times New Roman" w:hAnsi="Times New Roman" w:cs="Times New Roman"/>
          <w:iCs/>
          <w:sz w:val="24"/>
          <w:szCs w:val="24"/>
        </w:rPr>
        <w:t>36,565%</w:t>
      </w:r>
      <w:r w:rsidRPr="00060691">
        <w:rPr>
          <w:rFonts w:ascii="Times New Roman" w:hAnsi="Times New Roman" w:cs="Times New Roman"/>
          <w:iCs/>
          <w:sz w:val="24"/>
          <w:szCs w:val="24"/>
        </w:rPr>
        <w:t xml:space="preserve"> et </w:t>
      </w:r>
      <w:r w:rsidR="004A022D">
        <w:rPr>
          <w:rFonts w:ascii="Times New Roman" w:hAnsi="Times New Roman" w:cs="Times New Roman"/>
          <w:iCs/>
          <w:sz w:val="24"/>
          <w:szCs w:val="24"/>
        </w:rPr>
        <w:t xml:space="preserve">en </w:t>
      </w:r>
      <w:r w:rsidR="0097246B">
        <w:rPr>
          <w:rFonts w:ascii="Times New Roman" w:hAnsi="Times New Roman" w:cs="Times New Roman"/>
          <w:iCs/>
          <w:sz w:val="24"/>
          <w:szCs w:val="24"/>
        </w:rPr>
        <w:t>PS</w:t>
      </w:r>
      <w:r w:rsidR="00B64480" w:rsidRPr="00060691">
        <w:rPr>
          <w:rFonts w:ascii="Times New Roman" w:hAnsi="Times New Roman" w:cs="Times New Roman"/>
          <w:iCs/>
          <w:sz w:val="24"/>
          <w:szCs w:val="24"/>
        </w:rPr>
        <w:t xml:space="preserve">B </w:t>
      </w:r>
      <w:r w:rsidR="004A022D">
        <w:rPr>
          <w:rFonts w:ascii="Times New Roman" w:hAnsi="Times New Roman" w:cs="Times New Roman"/>
          <w:iCs/>
          <w:sz w:val="24"/>
          <w:szCs w:val="24"/>
        </w:rPr>
        <w:t xml:space="preserve">de </w:t>
      </w:r>
      <w:r w:rsidR="00B64480" w:rsidRPr="00060691">
        <w:rPr>
          <w:rFonts w:ascii="Times New Roman" w:hAnsi="Times New Roman" w:cs="Times New Roman"/>
          <w:iCs/>
          <w:sz w:val="24"/>
          <w:szCs w:val="24"/>
        </w:rPr>
        <w:t>32,402 %</w:t>
      </w:r>
      <w:r w:rsidR="004A022D">
        <w:rPr>
          <w:rFonts w:ascii="Times New Roman" w:hAnsi="Times New Roman" w:cs="Times New Roman"/>
          <w:iCs/>
          <w:sz w:val="24"/>
          <w:szCs w:val="24"/>
        </w:rPr>
        <w:t xml:space="preserve">. Les taux de composés moyennement extraits par le solvant acétate d’éthyle (solvant moyennement polaire) sont également élevés avec le taux de </w:t>
      </w:r>
      <w:r w:rsidR="0097246B">
        <w:rPr>
          <w:rFonts w:ascii="Times New Roman" w:hAnsi="Times New Roman" w:cs="Times New Roman"/>
          <w:iCs/>
          <w:sz w:val="24"/>
          <w:szCs w:val="24"/>
        </w:rPr>
        <w:t>PI</w:t>
      </w:r>
      <w:r w:rsidR="00B64480" w:rsidRPr="00060691">
        <w:rPr>
          <w:rFonts w:ascii="Times New Roman" w:hAnsi="Times New Roman" w:cs="Times New Roman"/>
          <w:iCs/>
          <w:sz w:val="24"/>
          <w:szCs w:val="24"/>
        </w:rPr>
        <w:t>A</w:t>
      </w:r>
      <w:r w:rsidRPr="00060691">
        <w:rPr>
          <w:rFonts w:ascii="Times New Roman" w:hAnsi="Times New Roman" w:cs="Times New Roman"/>
          <w:iCs/>
          <w:sz w:val="24"/>
          <w:szCs w:val="24"/>
        </w:rPr>
        <w:t xml:space="preserve"> </w:t>
      </w:r>
      <w:r w:rsidR="004A022D">
        <w:rPr>
          <w:rFonts w:ascii="Times New Roman" w:hAnsi="Times New Roman" w:cs="Times New Roman"/>
          <w:iCs/>
          <w:sz w:val="24"/>
          <w:szCs w:val="24"/>
        </w:rPr>
        <w:t xml:space="preserve">de </w:t>
      </w:r>
      <w:r w:rsidR="008678F4">
        <w:rPr>
          <w:rFonts w:ascii="Times New Roman" w:hAnsi="Times New Roman" w:cs="Times New Roman"/>
          <w:iCs/>
          <w:sz w:val="24"/>
          <w:szCs w:val="24"/>
        </w:rPr>
        <w:t>33,273%</w:t>
      </w:r>
      <w:r w:rsidRPr="00060691">
        <w:rPr>
          <w:rFonts w:ascii="Times New Roman" w:hAnsi="Times New Roman" w:cs="Times New Roman"/>
          <w:iCs/>
          <w:sz w:val="24"/>
          <w:szCs w:val="24"/>
        </w:rPr>
        <w:t xml:space="preserve"> et </w:t>
      </w:r>
      <w:r w:rsidR="004A022D">
        <w:rPr>
          <w:rFonts w:ascii="Times New Roman" w:hAnsi="Times New Roman" w:cs="Times New Roman"/>
          <w:iCs/>
          <w:sz w:val="24"/>
          <w:szCs w:val="24"/>
        </w:rPr>
        <w:t xml:space="preserve">de </w:t>
      </w:r>
      <w:r w:rsidR="0097246B">
        <w:rPr>
          <w:rFonts w:ascii="Times New Roman" w:hAnsi="Times New Roman" w:cs="Times New Roman"/>
          <w:iCs/>
          <w:sz w:val="24"/>
          <w:szCs w:val="24"/>
        </w:rPr>
        <w:t>PS</w:t>
      </w:r>
      <w:r w:rsidR="00B64480" w:rsidRPr="00060691">
        <w:rPr>
          <w:rFonts w:ascii="Times New Roman" w:hAnsi="Times New Roman" w:cs="Times New Roman"/>
          <w:iCs/>
          <w:sz w:val="24"/>
          <w:szCs w:val="24"/>
        </w:rPr>
        <w:t xml:space="preserve">A </w:t>
      </w:r>
      <w:r w:rsidR="004A022D">
        <w:rPr>
          <w:rFonts w:ascii="Times New Roman" w:hAnsi="Times New Roman" w:cs="Times New Roman"/>
          <w:iCs/>
          <w:sz w:val="24"/>
          <w:szCs w:val="24"/>
        </w:rPr>
        <w:t xml:space="preserve">de </w:t>
      </w:r>
      <w:r w:rsidR="00B64480" w:rsidRPr="00060691">
        <w:rPr>
          <w:rFonts w:ascii="Times New Roman" w:hAnsi="Times New Roman" w:cs="Times New Roman"/>
          <w:iCs/>
          <w:sz w:val="24"/>
          <w:szCs w:val="24"/>
        </w:rPr>
        <w:t>23,314 %</w:t>
      </w:r>
      <w:r w:rsidR="004A022D">
        <w:rPr>
          <w:rFonts w:ascii="Times New Roman" w:hAnsi="Times New Roman" w:cs="Times New Roman"/>
          <w:iCs/>
          <w:sz w:val="24"/>
          <w:szCs w:val="24"/>
        </w:rPr>
        <w:t xml:space="preserve">. Les pourcentages de substances chimiques </w:t>
      </w:r>
      <w:r w:rsidR="00CC7624">
        <w:rPr>
          <w:rFonts w:ascii="Times New Roman" w:hAnsi="Times New Roman" w:cs="Times New Roman"/>
          <w:iCs/>
          <w:sz w:val="24"/>
          <w:szCs w:val="24"/>
        </w:rPr>
        <w:t xml:space="preserve">peu polaires </w:t>
      </w:r>
      <w:r w:rsidR="004A022D">
        <w:rPr>
          <w:rFonts w:ascii="Times New Roman" w:hAnsi="Times New Roman" w:cs="Times New Roman"/>
          <w:iCs/>
          <w:sz w:val="24"/>
          <w:szCs w:val="24"/>
        </w:rPr>
        <w:t>extraites au solvant de partage DCM</w:t>
      </w:r>
      <w:r w:rsidR="00CC7624">
        <w:rPr>
          <w:rFonts w:ascii="Times New Roman" w:hAnsi="Times New Roman" w:cs="Times New Roman"/>
          <w:iCs/>
          <w:sz w:val="24"/>
          <w:szCs w:val="24"/>
        </w:rPr>
        <w:t xml:space="preserve"> sont moyennement élevés avec un taux de P</w:t>
      </w:r>
      <w:r w:rsidR="0097246B">
        <w:rPr>
          <w:rFonts w:ascii="Times New Roman" w:hAnsi="Times New Roman" w:cs="Times New Roman"/>
          <w:iCs/>
          <w:sz w:val="24"/>
          <w:szCs w:val="24"/>
        </w:rPr>
        <w:t>S</w:t>
      </w:r>
      <w:r w:rsidRPr="00060691">
        <w:rPr>
          <w:rFonts w:ascii="Times New Roman" w:hAnsi="Times New Roman" w:cs="Times New Roman"/>
          <w:iCs/>
          <w:sz w:val="24"/>
          <w:szCs w:val="24"/>
        </w:rPr>
        <w:t xml:space="preserve">D </w:t>
      </w:r>
      <w:r w:rsidR="00CC7624">
        <w:rPr>
          <w:rFonts w:ascii="Times New Roman" w:hAnsi="Times New Roman" w:cs="Times New Roman"/>
          <w:iCs/>
          <w:sz w:val="24"/>
          <w:szCs w:val="24"/>
        </w:rPr>
        <w:t xml:space="preserve">de </w:t>
      </w:r>
      <w:r w:rsidR="00F90595" w:rsidRPr="00060691">
        <w:rPr>
          <w:rFonts w:ascii="Times New Roman" w:hAnsi="Times New Roman" w:cs="Times New Roman"/>
          <w:iCs/>
          <w:sz w:val="24"/>
          <w:szCs w:val="24"/>
        </w:rPr>
        <w:t>22,299 %</w:t>
      </w:r>
      <w:r w:rsidR="00CC7624">
        <w:rPr>
          <w:rFonts w:ascii="Times New Roman" w:hAnsi="Times New Roman" w:cs="Times New Roman"/>
          <w:iCs/>
          <w:sz w:val="24"/>
          <w:szCs w:val="24"/>
        </w:rPr>
        <w:t xml:space="preserve"> et PID de 13</w:t>
      </w:r>
      <w:r w:rsidR="00DC0A2C">
        <w:rPr>
          <w:rFonts w:ascii="Times New Roman" w:hAnsi="Times New Roman" w:cs="Times New Roman"/>
          <w:iCs/>
          <w:sz w:val="24"/>
          <w:szCs w:val="24"/>
        </w:rPr>
        <w:t>,</w:t>
      </w:r>
      <w:r w:rsidR="00CC7624">
        <w:rPr>
          <w:rFonts w:ascii="Times New Roman" w:hAnsi="Times New Roman" w:cs="Times New Roman"/>
          <w:iCs/>
          <w:sz w:val="24"/>
          <w:szCs w:val="24"/>
        </w:rPr>
        <w:t>165%</w:t>
      </w:r>
      <w:r w:rsidR="00F90595" w:rsidRPr="00060691">
        <w:rPr>
          <w:rFonts w:ascii="Times New Roman" w:hAnsi="Times New Roman" w:cs="Times New Roman"/>
          <w:iCs/>
          <w:sz w:val="24"/>
          <w:szCs w:val="24"/>
        </w:rPr>
        <w:t>.</w:t>
      </w:r>
      <w:r w:rsidR="00CC7624">
        <w:rPr>
          <w:rFonts w:ascii="Times New Roman" w:hAnsi="Times New Roman" w:cs="Times New Roman"/>
          <w:iCs/>
          <w:sz w:val="24"/>
          <w:szCs w:val="24"/>
        </w:rPr>
        <w:t xml:space="preserve"> Des substances apolaires se trouvent extraites par l’hexane (solvant apolaire) avec des rendements d’extraction respectifs de 11,803% de PIH et de 16,888% de PSH.</w:t>
      </w:r>
    </w:p>
    <w:p w14:paraId="5ADD234D" w14:textId="1C08C861" w:rsidR="006F4220" w:rsidRDefault="00CC7624" w:rsidP="001C47F6">
      <w:pPr>
        <w:pStyle w:val="Paragraphedeliste"/>
        <w:spacing w:line="276"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Nos résultats démontrent alors que </w:t>
      </w:r>
      <w:r w:rsidR="00BC602E" w:rsidRPr="00060691">
        <w:rPr>
          <w:rFonts w:ascii="Times New Roman" w:hAnsi="Times New Roman" w:cs="Times New Roman"/>
          <w:iCs/>
          <w:sz w:val="24"/>
          <w:szCs w:val="24"/>
        </w:rPr>
        <w:t xml:space="preserve">les propolis </w:t>
      </w:r>
      <w:r>
        <w:rPr>
          <w:rFonts w:ascii="Times New Roman" w:hAnsi="Times New Roman" w:cs="Times New Roman"/>
          <w:iCs/>
          <w:sz w:val="24"/>
          <w:szCs w:val="24"/>
        </w:rPr>
        <w:t xml:space="preserve">d’Ivato et de Sambava </w:t>
      </w:r>
      <w:r w:rsidR="00D003F2">
        <w:rPr>
          <w:rFonts w:ascii="Times New Roman" w:hAnsi="Times New Roman" w:cs="Times New Roman"/>
          <w:iCs/>
          <w:sz w:val="24"/>
          <w:szCs w:val="24"/>
        </w:rPr>
        <w:t>s</w:t>
      </w:r>
      <w:r w:rsidR="00BA55C0" w:rsidRPr="00060691">
        <w:rPr>
          <w:rFonts w:ascii="Times New Roman" w:hAnsi="Times New Roman" w:cs="Times New Roman"/>
          <w:iCs/>
          <w:sz w:val="24"/>
          <w:szCs w:val="24"/>
        </w:rPr>
        <w:t xml:space="preserve">ont en majorité </w:t>
      </w:r>
      <w:r>
        <w:rPr>
          <w:rFonts w:ascii="Times New Roman" w:hAnsi="Times New Roman" w:cs="Times New Roman"/>
          <w:iCs/>
          <w:sz w:val="24"/>
          <w:szCs w:val="24"/>
        </w:rPr>
        <w:t xml:space="preserve">constituées de </w:t>
      </w:r>
      <w:r w:rsidR="00BA55C0" w:rsidRPr="00060691">
        <w:rPr>
          <w:rFonts w:ascii="Times New Roman" w:hAnsi="Times New Roman" w:cs="Times New Roman"/>
          <w:iCs/>
          <w:sz w:val="24"/>
          <w:szCs w:val="24"/>
        </w:rPr>
        <w:t>substances polaires solubles d</w:t>
      </w:r>
      <w:r w:rsidR="00C6096C" w:rsidRPr="00060691">
        <w:rPr>
          <w:rFonts w:ascii="Times New Roman" w:hAnsi="Times New Roman" w:cs="Times New Roman"/>
          <w:iCs/>
          <w:sz w:val="24"/>
          <w:szCs w:val="24"/>
        </w:rPr>
        <w:t>ans l’</w:t>
      </w:r>
      <w:r>
        <w:rPr>
          <w:rFonts w:ascii="Times New Roman" w:hAnsi="Times New Roman" w:cs="Times New Roman"/>
          <w:iCs/>
          <w:sz w:val="24"/>
          <w:szCs w:val="24"/>
        </w:rPr>
        <w:t xml:space="preserve">acétate d’éthyle et dans le n-butanol, </w:t>
      </w:r>
      <w:r w:rsidR="00D003F2">
        <w:rPr>
          <w:rFonts w:ascii="Times New Roman" w:hAnsi="Times New Roman" w:cs="Times New Roman"/>
          <w:iCs/>
          <w:sz w:val="24"/>
          <w:szCs w:val="24"/>
        </w:rPr>
        <w:t xml:space="preserve">et </w:t>
      </w:r>
      <w:r>
        <w:rPr>
          <w:rFonts w:ascii="Times New Roman" w:hAnsi="Times New Roman" w:cs="Times New Roman"/>
          <w:iCs/>
          <w:sz w:val="24"/>
          <w:szCs w:val="24"/>
        </w:rPr>
        <w:t xml:space="preserve">de produits naturels </w:t>
      </w:r>
      <w:r w:rsidR="00BA55C0" w:rsidRPr="00060691">
        <w:rPr>
          <w:rFonts w:ascii="Times New Roman" w:hAnsi="Times New Roman" w:cs="Times New Roman"/>
          <w:iCs/>
          <w:sz w:val="24"/>
          <w:szCs w:val="24"/>
        </w:rPr>
        <w:t>moyennement p</w:t>
      </w:r>
      <w:r w:rsidR="00C6096C" w:rsidRPr="00060691">
        <w:rPr>
          <w:rFonts w:ascii="Times New Roman" w:hAnsi="Times New Roman" w:cs="Times New Roman"/>
          <w:iCs/>
          <w:sz w:val="24"/>
          <w:szCs w:val="24"/>
        </w:rPr>
        <w:t xml:space="preserve">olaires </w:t>
      </w:r>
      <w:r>
        <w:rPr>
          <w:rFonts w:ascii="Times New Roman" w:hAnsi="Times New Roman" w:cs="Times New Roman"/>
          <w:iCs/>
          <w:sz w:val="24"/>
          <w:szCs w:val="24"/>
        </w:rPr>
        <w:t xml:space="preserve">solubles dans dichlorométhane </w:t>
      </w:r>
      <w:r w:rsidR="000A050D">
        <w:rPr>
          <w:rFonts w:ascii="Times New Roman" w:hAnsi="Times New Roman" w:cs="Times New Roman"/>
          <w:iCs/>
          <w:sz w:val="24"/>
          <w:szCs w:val="24"/>
        </w:rPr>
        <w:t>e</w:t>
      </w:r>
      <w:r w:rsidR="00BA55C0" w:rsidRPr="00060691">
        <w:rPr>
          <w:rFonts w:ascii="Times New Roman" w:hAnsi="Times New Roman" w:cs="Times New Roman"/>
          <w:iCs/>
          <w:sz w:val="24"/>
          <w:szCs w:val="24"/>
        </w:rPr>
        <w:t xml:space="preserve">t en minorité </w:t>
      </w:r>
      <w:r w:rsidR="000A050D">
        <w:rPr>
          <w:rFonts w:ascii="Times New Roman" w:hAnsi="Times New Roman" w:cs="Times New Roman"/>
          <w:iCs/>
          <w:sz w:val="24"/>
          <w:szCs w:val="24"/>
        </w:rPr>
        <w:t xml:space="preserve">contiennent </w:t>
      </w:r>
      <w:r w:rsidR="00BA55C0" w:rsidRPr="00060691">
        <w:rPr>
          <w:rFonts w:ascii="Times New Roman" w:hAnsi="Times New Roman" w:cs="Times New Roman"/>
          <w:iCs/>
          <w:sz w:val="24"/>
          <w:szCs w:val="24"/>
        </w:rPr>
        <w:t>des substances apolaires solubles da</w:t>
      </w:r>
      <w:r w:rsidR="00C6096C" w:rsidRPr="00060691">
        <w:rPr>
          <w:rFonts w:ascii="Times New Roman" w:hAnsi="Times New Roman" w:cs="Times New Roman"/>
          <w:iCs/>
          <w:sz w:val="24"/>
          <w:szCs w:val="24"/>
        </w:rPr>
        <w:t>ns l’hexane</w:t>
      </w:r>
      <w:r w:rsidR="00BA55C0" w:rsidRPr="00060691">
        <w:rPr>
          <w:rFonts w:ascii="Times New Roman" w:hAnsi="Times New Roman" w:cs="Times New Roman"/>
          <w:iCs/>
          <w:sz w:val="24"/>
          <w:szCs w:val="24"/>
        </w:rPr>
        <w:t>.</w:t>
      </w:r>
      <w:r w:rsidR="006867C1" w:rsidRPr="00060691">
        <w:rPr>
          <w:rFonts w:ascii="Times New Roman" w:hAnsi="Times New Roman" w:cs="Times New Roman"/>
          <w:iCs/>
          <w:sz w:val="24"/>
          <w:szCs w:val="24"/>
        </w:rPr>
        <w:t xml:space="preserve"> </w:t>
      </w:r>
      <w:r w:rsidR="00BA55C0" w:rsidRPr="00060691">
        <w:rPr>
          <w:rFonts w:ascii="Times New Roman" w:hAnsi="Times New Roman" w:cs="Times New Roman"/>
          <w:iCs/>
          <w:sz w:val="24"/>
          <w:szCs w:val="24"/>
        </w:rPr>
        <w:t xml:space="preserve">Ces résultats </w:t>
      </w:r>
      <w:r w:rsidR="007C5FB9">
        <w:rPr>
          <w:rFonts w:ascii="Times New Roman" w:hAnsi="Times New Roman" w:cs="Times New Roman"/>
          <w:iCs/>
          <w:sz w:val="24"/>
          <w:szCs w:val="24"/>
        </w:rPr>
        <w:t xml:space="preserve">ont </w:t>
      </w:r>
      <w:r w:rsidR="00BA55C0" w:rsidRPr="00060691">
        <w:rPr>
          <w:rFonts w:ascii="Times New Roman" w:hAnsi="Times New Roman" w:cs="Times New Roman"/>
          <w:iCs/>
          <w:sz w:val="24"/>
          <w:szCs w:val="24"/>
        </w:rPr>
        <w:t>mon</w:t>
      </w:r>
      <w:r w:rsidR="007C5FB9">
        <w:rPr>
          <w:rFonts w:ascii="Times New Roman" w:hAnsi="Times New Roman" w:cs="Times New Roman"/>
          <w:iCs/>
          <w:sz w:val="24"/>
          <w:szCs w:val="24"/>
        </w:rPr>
        <w:t>tr</w:t>
      </w:r>
      <w:r w:rsidR="007C5FB9" w:rsidRPr="00060691">
        <w:rPr>
          <w:rFonts w:ascii="Times New Roman" w:hAnsi="Times New Roman" w:cs="Times New Roman"/>
          <w:iCs/>
          <w:sz w:val="24"/>
          <w:szCs w:val="24"/>
        </w:rPr>
        <w:t>é</w:t>
      </w:r>
      <w:r w:rsidR="008F05EE" w:rsidRPr="00060691">
        <w:rPr>
          <w:rFonts w:ascii="Times New Roman" w:hAnsi="Times New Roman" w:cs="Times New Roman"/>
          <w:iCs/>
          <w:sz w:val="24"/>
          <w:szCs w:val="24"/>
        </w:rPr>
        <w:t xml:space="preserve"> aussi que </w:t>
      </w:r>
      <w:r w:rsidR="000A050D">
        <w:rPr>
          <w:rFonts w:ascii="Times New Roman" w:hAnsi="Times New Roman" w:cs="Times New Roman"/>
          <w:iCs/>
          <w:sz w:val="24"/>
          <w:szCs w:val="24"/>
        </w:rPr>
        <w:t xml:space="preserve">respectivement </w:t>
      </w:r>
      <w:r w:rsidR="008F05EE" w:rsidRPr="00060691">
        <w:rPr>
          <w:rFonts w:ascii="Times New Roman" w:hAnsi="Times New Roman" w:cs="Times New Roman"/>
          <w:iCs/>
          <w:sz w:val="24"/>
          <w:szCs w:val="24"/>
        </w:rPr>
        <w:t xml:space="preserve">5,143% </w:t>
      </w:r>
      <w:r w:rsidR="000A050D" w:rsidRPr="00060691">
        <w:rPr>
          <w:rFonts w:ascii="Times New Roman" w:hAnsi="Times New Roman" w:cs="Times New Roman"/>
          <w:iCs/>
          <w:sz w:val="24"/>
          <w:szCs w:val="24"/>
        </w:rPr>
        <w:t>et</w:t>
      </w:r>
      <w:r w:rsidR="000A050D">
        <w:rPr>
          <w:rFonts w:ascii="Times New Roman" w:hAnsi="Times New Roman" w:cs="Times New Roman"/>
          <w:iCs/>
          <w:sz w:val="24"/>
          <w:szCs w:val="24"/>
        </w:rPr>
        <w:t xml:space="preserve"> 4,857% des substances constitutives de </w:t>
      </w:r>
      <w:r w:rsidR="007F4887">
        <w:rPr>
          <w:rFonts w:ascii="Times New Roman" w:hAnsi="Times New Roman" w:cs="Times New Roman"/>
          <w:iCs/>
          <w:sz w:val="24"/>
          <w:szCs w:val="24"/>
        </w:rPr>
        <w:t>PI</w:t>
      </w:r>
      <w:r w:rsidR="008F05EE" w:rsidRPr="00060691">
        <w:rPr>
          <w:rFonts w:ascii="Times New Roman" w:hAnsi="Times New Roman" w:cs="Times New Roman"/>
          <w:iCs/>
          <w:sz w:val="24"/>
          <w:szCs w:val="24"/>
        </w:rPr>
        <w:t xml:space="preserve"> </w:t>
      </w:r>
      <w:r w:rsidR="000A050D">
        <w:rPr>
          <w:rFonts w:ascii="Times New Roman" w:hAnsi="Times New Roman" w:cs="Times New Roman"/>
          <w:iCs/>
          <w:sz w:val="24"/>
          <w:szCs w:val="24"/>
        </w:rPr>
        <w:t>et de</w:t>
      </w:r>
      <w:r w:rsidR="00475D13">
        <w:rPr>
          <w:rFonts w:ascii="Times New Roman" w:hAnsi="Times New Roman" w:cs="Times New Roman"/>
          <w:iCs/>
          <w:sz w:val="24"/>
          <w:szCs w:val="24"/>
        </w:rPr>
        <w:t xml:space="preserve"> </w:t>
      </w:r>
      <w:r w:rsidR="007F4887">
        <w:rPr>
          <w:rFonts w:ascii="Times New Roman" w:hAnsi="Times New Roman" w:cs="Times New Roman"/>
          <w:iCs/>
          <w:sz w:val="24"/>
          <w:szCs w:val="24"/>
        </w:rPr>
        <w:t>PS</w:t>
      </w:r>
      <w:r w:rsidR="00BA55C0" w:rsidRPr="00060691">
        <w:rPr>
          <w:rFonts w:ascii="Times New Roman" w:hAnsi="Times New Roman" w:cs="Times New Roman"/>
          <w:iCs/>
          <w:sz w:val="24"/>
          <w:szCs w:val="24"/>
        </w:rPr>
        <w:t xml:space="preserve"> </w:t>
      </w:r>
      <w:r w:rsidR="000A050D">
        <w:rPr>
          <w:rFonts w:ascii="Times New Roman" w:hAnsi="Times New Roman" w:cs="Times New Roman"/>
          <w:iCs/>
          <w:sz w:val="24"/>
          <w:szCs w:val="24"/>
        </w:rPr>
        <w:t xml:space="preserve">sont très polaires et </w:t>
      </w:r>
      <w:r w:rsidR="00BA55C0" w:rsidRPr="00060691">
        <w:rPr>
          <w:rFonts w:ascii="Times New Roman" w:hAnsi="Times New Roman" w:cs="Times New Roman"/>
          <w:iCs/>
          <w:sz w:val="24"/>
          <w:szCs w:val="24"/>
        </w:rPr>
        <w:t>s</w:t>
      </w:r>
      <w:r w:rsidR="000A050D">
        <w:rPr>
          <w:rFonts w:ascii="Times New Roman" w:hAnsi="Times New Roman" w:cs="Times New Roman"/>
          <w:iCs/>
          <w:sz w:val="24"/>
          <w:szCs w:val="24"/>
        </w:rPr>
        <w:t xml:space="preserve">e trouvent </w:t>
      </w:r>
      <w:r w:rsidR="00BA55C0" w:rsidRPr="00060691">
        <w:rPr>
          <w:rFonts w:ascii="Times New Roman" w:hAnsi="Times New Roman" w:cs="Times New Roman"/>
          <w:iCs/>
          <w:sz w:val="24"/>
          <w:szCs w:val="24"/>
        </w:rPr>
        <w:t>retenues dans les phases aqueuses.</w:t>
      </w:r>
    </w:p>
    <w:p w14:paraId="469653C7" w14:textId="77777777" w:rsidR="000D2CD4" w:rsidRDefault="000D2CD4" w:rsidP="001F000F">
      <w:pPr>
        <w:pStyle w:val="Paragraphedeliste"/>
        <w:spacing w:line="276" w:lineRule="auto"/>
        <w:ind w:left="360"/>
        <w:jc w:val="both"/>
        <w:rPr>
          <w:rFonts w:ascii="Times New Roman" w:hAnsi="Times New Roman" w:cs="Times New Roman"/>
          <w:iCs/>
          <w:sz w:val="24"/>
          <w:szCs w:val="24"/>
        </w:rPr>
      </w:pPr>
    </w:p>
    <w:p w14:paraId="1018D4C9" w14:textId="77777777" w:rsidR="000D2CD4" w:rsidRDefault="000D2CD4" w:rsidP="001F000F">
      <w:pPr>
        <w:pStyle w:val="Paragraphedeliste"/>
        <w:spacing w:line="276" w:lineRule="auto"/>
        <w:ind w:left="360"/>
        <w:jc w:val="both"/>
        <w:rPr>
          <w:rFonts w:ascii="Times New Roman" w:hAnsi="Times New Roman" w:cs="Times New Roman"/>
          <w:iCs/>
          <w:sz w:val="24"/>
          <w:szCs w:val="24"/>
        </w:rPr>
      </w:pPr>
    </w:p>
    <w:p w14:paraId="2F8A1545" w14:textId="77777777" w:rsidR="00EB6865" w:rsidRDefault="00EB6865" w:rsidP="001F000F">
      <w:pPr>
        <w:pStyle w:val="Paragraphedeliste"/>
        <w:spacing w:line="276" w:lineRule="auto"/>
        <w:ind w:left="360"/>
        <w:jc w:val="both"/>
        <w:rPr>
          <w:rFonts w:ascii="Times New Roman" w:hAnsi="Times New Roman" w:cs="Times New Roman"/>
          <w:iCs/>
          <w:sz w:val="24"/>
          <w:szCs w:val="24"/>
        </w:rPr>
      </w:pPr>
    </w:p>
    <w:p w14:paraId="12738AC1" w14:textId="043AC363" w:rsidR="009F175C" w:rsidRPr="007B1A06" w:rsidRDefault="00D53AC3" w:rsidP="001F000F">
      <w:pPr>
        <w:pStyle w:val="Paragraphedeliste"/>
        <w:numPr>
          <w:ilvl w:val="1"/>
          <w:numId w:val="1"/>
        </w:numPr>
        <w:spacing w:line="276" w:lineRule="auto"/>
        <w:jc w:val="both"/>
        <w:rPr>
          <w:rFonts w:ascii="Times New Roman" w:hAnsi="Times New Roman" w:cs="Times New Roman"/>
          <w:b/>
          <w:bCs/>
          <w:iCs/>
          <w:sz w:val="24"/>
          <w:szCs w:val="24"/>
        </w:rPr>
      </w:pPr>
      <w:r w:rsidRPr="007B1A06">
        <w:rPr>
          <w:rFonts w:ascii="Times New Roman" w:hAnsi="Times New Roman" w:cs="Times New Roman"/>
          <w:b/>
          <w:bCs/>
          <w:iCs/>
          <w:sz w:val="24"/>
          <w:szCs w:val="24"/>
        </w:rPr>
        <w:lastRenderedPageBreak/>
        <w:t xml:space="preserve"> </w:t>
      </w:r>
      <w:r w:rsidR="007B1A06">
        <w:rPr>
          <w:rFonts w:ascii="Times New Roman" w:hAnsi="Times New Roman" w:cs="Times New Roman"/>
          <w:b/>
          <w:bCs/>
          <w:iCs/>
          <w:sz w:val="24"/>
          <w:szCs w:val="24"/>
        </w:rPr>
        <w:t xml:space="preserve"> </w:t>
      </w:r>
      <w:r w:rsidRPr="007B1A06">
        <w:rPr>
          <w:rFonts w:ascii="Times New Roman" w:eastAsia="Times New Roman" w:hAnsi="Times New Roman" w:cs="Times New Roman"/>
          <w:b/>
          <w:bCs/>
          <w:sz w:val="24"/>
          <w:szCs w:val="24"/>
          <w:lang w:eastAsia="fr-BE"/>
        </w:rPr>
        <w:t>Résultats de la révélation des principes actifs par CCM</w:t>
      </w:r>
    </w:p>
    <w:p w14:paraId="759EC675" w14:textId="52C7CC5E" w:rsidR="00FB5028" w:rsidRPr="00C009F3" w:rsidRDefault="00EA04F7" w:rsidP="001C47F6">
      <w:pPr>
        <w:pStyle w:val="Paragraphedeliste"/>
        <w:tabs>
          <w:tab w:val="left" w:pos="0"/>
        </w:tabs>
        <w:spacing w:line="276"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La présence de substances naturelles actives dans les extraits de propolis est </w:t>
      </w:r>
      <w:r w:rsidR="001E0608">
        <w:rPr>
          <w:rFonts w:ascii="Times New Roman" w:hAnsi="Times New Roman" w:cs="Times New Roman"/>
          <w:iCs/>
          <w:sz w:val="24"/>
          <w:szCs w:val="24"/>
        </w:rPr>
        <w:t xml:space="preserve">démontrée par </w:t>
      </w:r>
      <w:r>
        <w:rPr>
          <w:rFonts w:ascii="Times New Roman" w:hAnsi="Times New Roman" w:cs="Times New Roman"/>
          <w:iCs/>
          <w:sz w:val="24"/>
          <w:szCs w:val="24"/>
        </w:rPr>
        <w:t xml:space="preserve">chromatographie sur couche mince. L’élution des extraits de partage </w:t>
      </w:r>
      <w:r w:rsidR="001E0608">
        <w:rPr>
          <w:rFonts w:ascii="Times New Roman" w:hAnsi="Times New Roman" w:cs="Times New Roman"/>
          <w:iCs/>
          <w:sz w:val="24"/>
          <w:szCs w:val="24"/>
        </w:rPr>
        <w:t>es</w:t>
      </w:r>
      <w:r>
        <w:rPr>
          <w:rFonts w:ascii="Times New Roman" w:hAnsi="Times New Roman" w:cs="Times New Roman"/>
          <w:iCs/>
          <w:sz w:val="24"/>
          <w:szCs w:val="24"/>
        </w:rPr>
        <w:t xml:space="preserve">t réalisée par le </w:t>
      </w:r>
      <w:r w:rsidR="001E0608">
        <w:rPr>
          <w:rFonts w:ascii="Times New Roman" w:hAnsi="Times New Roman" w:cs="Times New Roman"/>
          <w:iCs/>
          <w:sz w:val="24"/>
          <w:szCs w:val="24"/>
        </w:rPr>
        <w:t xml:space="preserve">mélange </w:t>
      </w:r>
      <w:r>
        <w:rPr>
          <w:rFonts w:ascii="Times New Roman" w:hAnsi="Times New Roman" w:cs="Times New Roman"/>
          <w:iCs/>
          <w:sz w:val="24"/>
          <w:szCs w:val="24"/>
        </w:rPr>
        <w:t xml:space="preserve">de solvant en DCM-méthanol 96/4 </w:t>
      </w:r>
      <w:r w:rsidR="001E0608">
        <w:rPr>
          <w:rFonts w:ascii="Times New Roman" w:hAnsi="Times New Roman" w:cs="Times New Roman"/>
          <w:iCs/>
          <w:sz w:val="24"/>
          <w:szCs w:val="24"/>
        </w:rPr>
        <w:t>–</w:t>
      </w:r>
      <w:r>
        <w:rPr>
          <w:rFonts w:ascii="Times New Roman" w:hAnsi="Times New Roman" w:cs="Times New Roman"/>
          <w:iCs/>
          <w:sz w:val="24"/>
          <w:szCs w:val="24"/>
        </w:rPr>
        <w:t xml:space="preserve"> </w:t>
      </w:r>
      <w:r w:rsidR="001E0608">
        <w:rPr>
          <w:rFonts w:ascii="Times New Roman" w:hAnsi="Times New Roman" w:cs="Times New Roman"/>
          <w:iCs/>
          <w:sz w:val="24"/>
          <w:szCs w:val="24"/>
        </w:rPr>
        <w:t>(</w:t>
      </w:r>
      <w:r>
        <w:rPr>
          <w:rFonts w:ascii="Times New Roman" w:hAnsi="Times New Roman" w:cs="Times New Roman"/>
          <w:iCs/>
          <w:sz w:val="24"/>
          <w:szCs w:val="24"/>
        </w:rPr>
        <w:t>v/v</w:t>
      </w:r>
      <w:r w:rsidR="001E0608">
        <w:rPr>
          <w:rFonts w:ascii="Times New Roman" w:hAnsi="Times New Roman" w:cs="Times New Roman"/>
          <w:iCs/>
          <w:sz w:val="24"/>
          <w:szCs w:val="24"/>
        </w:rPr>
        <w:t xml:space="preserve">). Les </w:t>
      </w:r>
      <w:r w:rsidR="00C009F3">
        <w:rPr>
          <w:rFonts w:ascii="Times New Roman" w:hAnsi="Times New Roman" w:cs="Times New Roman"/>
          <w:iCs/>
          <w:sz w:val="24"/>
          <w:szCs w:val="24"/>
        </w:rPr>
        <w:t xml:space="preserve">résultats </w:t>
      </w:r>
      <w:r w:rsidR="001E0608">
        <w:rPr>
          <w:rFonts w:ascii="Times New Roman" w:hAnsi="Times New Roman" w:cs="Times New Roman"/>
          <w:iCs/>
          <w:sz w:val="24"/>
          <w:szCs w:val="24"/>
        </w:rPr>
        <w:t>s</w:t>
      </w:r>
      <w:r w:rsidR="00CF1842">
        <w:rPr>
          <w:rFonts w:ascii="Times New Roman" w:hAnsi="Times New Roman" w:cs="Times New Roman"/>
          <w:iCs/>
          <w:sz w:val="24"/>
          <w:szCs w:val="24"/>
        </w:rPr>
        <w:t>ont r</w:t>
      </w:r>
      <w:r w:rsidR="007B1A06">
        <w:rPr>
          <w:rFonts w:ascii="Times New Roman" w:hAnsi="Times New Roman" w:cs="Times New Roman"/>
          <w:iCs/>
          <w:sz w:val="24"/>
          <w:szCs w:val="24"/>
        </w:rPr>
        <w:t>épartis d</w:t>
      </w:r>
      <w:r w:rsidR="00B70709">
        <w:rPr>
          <w:rFonts w:ascii="Times New Roman" w:hAnsi="Times New Roman" w:cs="Times New Roman"/>
          <w:sz w:val="24"/>
          <w:szCs w:val="24"/>
        </w:rPr>
        <w:t>ans les tableaux 6, 7, 8, 9</w:t>
      </w:r>
      <w:r w:rsidR="00CF1842">
        <w:rPr>
          <w:rFonts w:ascii="Times New Roman" w:hAnsi="Times New Roman" w:cs="Times New Roman"/>
          <w:sz w:val="24"/>
          <w:szCs w:val="24"/>
        </w:rPr>
        <w:t xml:space="preserve"> et </w:t>
      </w:r>
      <w:r w:rsidR="00B70709">
        <w:rPr>
          <w:rFonts w:ascii="Times New Roman" w:hAnsi="Times New Roman" w:cs="Times New Roman"/>
          <w:sz w:val="24"/>
          <w:szCs w:val="24"/>
        </w:rPr>
        <w:t>10</w:t>
      </w:r>
      <w:r w:rsidR="00CF1842">
        <w:rPr>
          <w:rFonts w:ascii="Times New Roman" w:hAnsi="Times New Roman" w:cs="Times New Roman"/>
          <w:sz w:val="24"/>
          <w:szCs w:val="24"/>
        </w:rPr>
        <w:t xml:space="preserve"> suivants.</w:t>
      </w:r>
    </w:p>
    <w:p w14:paraId="6730671E" w14:textId="14E94293" w:rsidR="002724FB" w:rsidRPr="007B1A06" w:rsidRDefault="002724FB" w:rsidP="001F000F">
      <w:pPr>
        <w:spacing w:line="276" w:lineRule="auto"/>
        <w:ind w:left="360"/>
        <w:rPr>
          <w:rFonts w:ascii="Times New Roman" w:hAnsi="Times New Roman" w:cs="Times New Roman"/>
          <w:i/>
          <w:iCs/>
          <w:sz w:val="24"/>
          <w:szCs w:val="24"/>
        </w:rPr>
      </w:pPr>
      <w:r w:rsidRPr="007B1A06">
        <w:rPr>
          <w:rFonts w:ascii="Times New Roman" w:hAnsi="Times New Roman" w:cs="Times New Roman"/>
          <w:i/>
          <w:iCs/>
          <w:sz w:val="24"/>
          <w:szCs w:val="24"/>
        </w:rPr>
        <w:t xml:space="preserve">Tableau </w:t>
      </w:r>
      <w:r w:rsidR="007B1A06">
        <w:rPr>
          <w:rFonts w:ascii="Times New Roman" w:hAnsi="Times New Roman" w:cs="Times New Roman"/>
          <w:i/>
          <w:iCs/>
          <w:sz w:val="24"/>
          <w:szCs w:val="24"/>
        </w:rPr>
        <w:t xml:space="preserve">6 : </w:t>
      </w:r>
      <w:r w:rsidRPr="007B1A06">
        <w:rPr>
          <w:rFonts w:ascii="Times New Roman" w:hAnsi="Times New Roman" w:cs="Times New Roman"/>
          <w:i/>
          <w:iCs/>
          <w:sz w:val="24"/>
          <w:szCs w:val="24"/>
        </w:rPr>
        <w:t>Résultats de CCM des stéroïdes et des terp</w:t>
      </w:r>
      <w:r w:rsidR="007B1A06">
        <w:rPr>
          <w:rFonts w:ascii="Times New Roman" w:hAnsi="Times New Roman" w:cs="Times New Roman"/>
          <w:i/>
          <w:iCs/>
          <w:sz w:val="24"/>
          <w:szCs w:val="24"/>
        </w:rPr>
        <w:t>é</w:t>
      </w:r>
      <w:r w:rsidRPr="007B1A06">
        <w:rPr>
          <w:rFonts w:ascii="Times New Roman" w:hAnsi="Times New Roman" w:cs="Times New Roman"/>
          <w:i/>
          <w:iCs/>
          <w:sz w:val="24"/>
          <w:szCs w:val="24"/>
        </w:rPr>
        <w:t>no</w:t>
      </w:r>
      <w:r w:rsidR="007B1A06">
        <w:rPr>
          <w:rFonts w:ascii="Times New Roman" w:hAnsi="Times New Roman" w:cs="Times New Roman"/>
          <w:i/>
          <w:iCs/>
          <w:sz w:val="24"/>
          <w:szCs w:val="24"/>
        </w:rPr>
        <w:t>ï</w:t>
      </w:r>
      <w:r w:rsidRPr="007B1A06">
        <w:rPr>
          <w:rFonts w:ascii="Times New Roman" w:hAnsi="Times New Roman" w:cs="Times New Roman"/>
          <w:i/>
          <w:iCs/>
          <w:sz w:val="24"/>
          <w:szCs w:val="24"/>
        </w:rPr>
        <w:t xml:space="preserve">des </w:t>
      </w:r>
      <w:r w:rsidR="00D003F2">
        <w:rPr>
          <w:rFonts w:ascii="Times New Roman" w:hAnsi="Times New Roman" w:cs="Times New Roman"/>
          <w:i/>
          <w:iCs/>
          <w:sz w:val="24"/>
          <w:szCs w:val="24"/>
        </w:rPr>
        <w:t xml:space="preserve">par révélation </w:t>
      </w:r>
      <w:r w:rsidRPr="007B1A06">
        <w:rPr>
          <w:rFonts w:ascii="Times New Roman" w:hAnsi="Times New Roman" w:cs="Times New Roman"/>
          <w:i/>
          <w:iCs/>
          <w:sz w:val="24"/>
          <w:szCs w:val="24"/>
        </w:rPr>
        <w:t>au réactif de Liebermann Burchard</w:t>
      </w:r>
      <w:r w:rsidR="001E0608" w:rsidRPr="001E0608">
        <w:rPr>
          <w:rFonts w:ascii="Times New Roman" w:hAnsi="Times New Roman" w:cs="Times New Roman"/>
        </w:rPr>
        <w:t xml:space="preserve"> </w:t>
      </w:r>
    </w:p>
    <w:tbl>
      <w:tblPr>
        <w:tblStyle w:val="Grilledutableau"/>
        <w:tblW w:w="0" w:type="auto"/>
        <w:jc w:val="center"/>
        <w:tblLook w:val="04A0" w:firstRow="1" w:lastRow="0" w:firstColumn="1" w:lastColumn="0" w:noHBand="0" w:noVBand="1"/>
      </w:tblPr>
      <w:tblGrid>
        <w:gridCol w:w="1363"/>
        <w:gridCol w:w="1350"/>
        <w:gridCol w:w="1901"/>
        <w:gridCol w:w="1902"/>
        <w:gridCol w:w="2410"/>
      </w:tblGrid>
      <w:tr w:rsidR="006D496A" w:rsidRPr="006D496A" w14:paraId="67301B3B" w14:textId="77777777" w:rsidTr="00AE466E">
        <w:trPr>
          <w:trHeight w:val="283"/>
          <w:jc w:val="center"/>
        </w:trPr>
        <w:tc>
          <w:tcPr>
            <w:tcW w:w="1363" w:type="dxa"/>
            <w:vMerge w:val="restart"/>
            <w:vAlign w:val="center"/>
          </w:tcPr>
          <w:p w14:paraId="46F0EA66" w14:textId="6A4C73DA" w:rsidR="006D496A" w:rsidRPr="006D496A" w:rsidRDefault="006D496A" w:rsidP="001F000F">
            <w:pPr>
              <w:spacing w:line="276" w:lineRule="auto"/>
              <w:ind w:left="0" w:firstLine="0"/>
              <w:jc w:val="center"/>
              <w:rPr>
                <w:rFonts w:ascii="Times New Roman" w:hAnsi="Times New Roman" w:cs="Times New Roman"/>
                <w:lang w:val="fr-BE"/>
              </w:rPr>
            </w:pPr>
            <w:r w:rsidRPr="006D496A">
              <w:rPr>
                <w:rFonts w:ascii="Times New Roman" w:hAnsi="Times New Roman" w:cs="Times New Roman"/>
                <w:lang w:val="fr-BE"/>
              </w:rPr>
              <w:t>Extraits</w:t>
            </w:r>
            <w:r w:rsidR="00104644">
              <w:rPr>
                <w:rFonts w:ascii="Times New Roman" w:hAnsi="Times New Roman" w:cs="Times New Roman"/>
                <w:lang w:val="fr-BE"/>
              </w:rPr>
              <w:t xml:space="preserve"> </w:t>
            </w:r>
            <w:r w:rsidRPr="006D496A">
              <w:rPr>
                <w:rFonts w:ascii="Times New Roman" w:hAnsi="Times New Roman" w:cs="Times New Roman"/>
                <w:lang w:val="fr-BE"/>
              </w:rPr>
              <w:t>de</w:t>
            </w:r>
          </w:p>
          <w:p w14:paraId="235D389A" w14:textId="77777777" w:rsidR="006D496A" w:rsidRPr="006D496A" w:rsidRDefault="006D496A" w:rsidP="001F000F">
            <w:pPr>
              <w:spacing w:line="276" w:lineRule="auto"/>
              <w:ind w:left="0" w:firstLine="0"/>
              <w:jc w:val="center"/>
              <w:rPr>
                <w:rFonts w:ascii="Times New Roman" w:hAnsi="Times New Roman" w:cs="Times New Roman"/>
                <w:lang w:val="fr-BE"/>
              </w:rPr>
            </w:pPr>
            <w:r w:rsidRPr="006D496A">
              <w:rPr>
                <w:rFonts w:ascii="Times New Roman" w:hAnsi="Times New Roman" w:cs="Times New Roman"/>
                <w:lang w:val="fr-BE"/>
              </w:rPr>
              <w:t>propolis</w:t>
            </w:r>
          </w:p>
        </w:tc>
        <w:tc>
          <w:tcPr>
            <w:tcW w:w="1350" w:type="dxa"/>
            <w:vMerge w:val="restart"/>
            <w:vAlign w:val="center"/>
          </w:tcPr>
          <w:p w14:paraId="53F74166" w14:textId="7CC5515F" w:rsidR="006D496A" w:rsidRPr="006D496A" w:rsidRDefault="006D496A" w:rsidP="001F000F">
            <w:pPr>
              <w:spacing w:line="276" w:lineRule="auto"/>
              <w:ind w:left="0" w:firstLine="0"/>
              <w:jc w:val="center"/>
              <w:rPr>
                <w:rFonts w:ascii="Times New Roman" w:hAnsi="Times New Roman" w:cs="Times New Roman"/>
                <w:lang w:val="fr-BE"/>
              </w:rPr>
            </w:pPr>
            <w:r w:rsidRPr="006D496A">
              <w:rPr>
                <w:rFonts w:ascii="Times New Roman" w:hAnsi="Times New Roman" w:cs="Times New Roman"/>
                <w:lang w:val="fr-BE"/>
              </w:rPr>
              <w:t>Rapport frontal R</w:t>
            </w:r>
            <w:r w:rsidRPr="006D496A">
              <w:rPr>
                <w:rFonts w:ascii="Times New Roman" w:hAnsi="Times New Roman" w:cs="Times New Roman"/>
                <w:vertAlign w:val="subscript"/>
                <w:lang w:val="fr-BE"/>
              </w:rPr>
              <w:t>f</w:t>
            </w:r>
          </w:p>
        </w:tc>
        <w:tc>
          <w:tcPr>
            <w:tcW w:w="3803" w:type="dxa"/>
            <w:gridSpan w:val="2"/>
            <w:vAlign w:val="center"/>
          </w:tcPr>
          <w:p w14:paraId="4F94D2B3" w14:textId="7DF92563" w:rsidR="006D496A" w:rsidRPr="006D496A" w:rsidRDefault="006D496A" w:rsidP="001F000F">
            <w:pPr>
              <w:spacing w:line="276" w:lineRule="auto"/>
              <w:ind w:left="4" w:hanging="142"/>
              <w:jc w:val="center"/>
              <w:rPr>
                <w:rFonts w:ascii="Times New Roman" w:hAnsi="Times New Roman" w:cs="Times New Roman"/>
                <w:lang w:val="fr-BE"/>
              </w:rPr>
            </w:pPr>
            <w:r w:rsidRPr="006D496A">
              <w:rPr>
                <w:rFonts w:ascii="Times New Roman" w:hAnsi="Times New Roman" w:cs="Times New Roman"/>
                <w:lang w:val="fr-BE"/>
              </w:rPr>
              <w:t>Couleur observée après pulvérisation au réactif de Liebermann</w:t>
            </w:r>
            <w:r w:rsidR="00D003F2">
              <w:rPr>
                <w:rFonts w:ascii="Times New Roman" w:hAnsi="Times New Roman" w:cs="Times New Roman"/>
                <w:lang w:val="fr-BE"/>
              </w:rPr>
              <w:t xml:space="preserve"> </w:t>
            </w:r>
            <w:r w:rsidRPr="006D496A">
              <w:rPr>
                <w:rFonts w:ascii="Times New Roman" w:hAnsi="Times New Roman" w:cs="Times New Roman"/>
                <w:lang w:val="fr-BE"/>
              </w:rPr>
              <w:t>Burchard</w:t>
            </w:r>
          </w:p>
        </w:tc>
        <w:tc>
          <w:tcPr>
            <w:tcW w:w="2410" w:type="dxa"/>
            <w:vMerge w:val="restart"/>
            <w:vAlign w:val="center"/>
          </w:tcPr>
          <w:p w14:paraId="1B640568" w14:textId="57464D5B"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Résultats</w:t>
            </w:r>
          </w:p>
        </w:tc>
      </w:tr>
      <w:tr w:rsidR="006D496A" w:rsidRPr="006D496A" w14:paraId="2BC87AD3" w14:textId="77777777" w:rsidTr="00AE466E">
        <w:trPr>
          <w:trHeight w:val="283"/>
          <w:jc w:val="center"/>
        </w:trPr>
        <w:tc>
          <w:tcPr>
            <w:tcW w:w="1363" w:type="dxa"/>
            <w:vMerge/>
            <w:vAlign w:val="center"/>
          </w:tcPr>
          <w:p w14:paraId="3B9185F8" w14:textId="77777777" w:rsidR="006D496A" w:rsidRPr="006D496A" w:rsidRDefault="006D496A" w:rsidP="001F000F">
            <w:pPr>
              <w:spacing w:line="276" w:lineRule="auto"/>
              <w:jc w:val="center"/>
              <w:rPr>
                <w:rFonts w:ascii="Times New Roman" w:hAnsi="Times New Roman" w:cs="Times New Roman"/>
              </w:rPr>
            </w:pPr>
          </w:p>
        </w:tc>
        <w:tc>
          <w:tcPr>
            <w:tcW w:w="1350" w:type="dxa"/>
            <w:vMerge/>
            <w:vAlign w:val="center"/>
          </w:tcPr>
          <w:p w14:paraId="55E76186" w14:textId="77777777" w:rsidR="006D496A" w:rsidRPr="006D496A" w:rsidRDefault="006D496A" w:rsidP="001F000F">
            <w:pPr>
              <w:spacing w:line="276" w:lineRule="auto"/>
              <w:jc w:val="center"/>
              <w:rPr>
                <w:rFonts w:ascii="Times New Roman" w:hAnsi="Times New Roman" w:cs="Times New Roman"/>
              </w:rPr>
            </w:pPr>
          </w:p>
        </w:tc>
        <w:tc>
          <w:tcPr>
            <w:tcW w:w="1901" w:type="dxa"/>
            <w:vAlign w:val="center"/>
          </w:tcPr>
          <w:p w14:paraId="28953C61"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254 nm</w:t>
            </w:r>
          </w:p>
        </w:tc>
        <w:tc>
          <w:tcPr>
            <w:tcW w:w="1902" w:type="dxa"/>
            <w:vAlign w:val="center"/>
          </w:tcPr>
          <w:p w14:paraId="003A21E5"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365 nm</w:t>
            </w:r>
          </w:p>
        </w:tc>
        <w:tc>
          <w:tcPr>
            <w:tcW w:w="2410" w:type="dxa"/>
            <w:vMerge/>
            <w:vAlign w:val="center"/>
          </w:tcPr>
          <w:p w14:paraId="5132FAB3" w14:textId="77777777" w:rsidR="006D496A" w:rsidRPr="006D496A" w:rsidRDefault="006D496A" w:rsidP="001F000F">
            <w:pPr>
              <w:spacing w:line="276" w:lineRule="auto"/>
              <w:jc w:val="center"/>
              <w:rPr>
                <w:rFonts w:ascii="Times New Roman" w:hAnsi="Times New Roman" w:cs="Times New Roman"/>
              </w:rPr>
            </w:pPr>
          </w:p>
        </w:tc>
      </w:tr>
      <w:tr w:rsidR="006D496A" w:rsidRPr="006D496A" w14:paraId="4E635BE8" w14:textId="77777777" w:rsidTr="00AE466E">
        <w:trPr>
          <w:trHeight w:val="283"/>
          <w:jc w:val="center"/>
        </w:trPr>
        <w:tc>
          <w:tcPr>
            <w:tcW w:w="1363" w:type="dxa"/>
            <w:vAlign w:val="center"/>
          </w:tcPr>
          <w:p w14:paraId="451CB1B1"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PIA</w:t>
            </w:r>
          </w:p>
        </w:tc>
        <w:tc>
          <w:tcPr>
            <w:tcW w:w="1350" w:type="dxa"/>
            <w:vAlign w:val="center"/>
          </w:tcPr>
          <w:p w14:paraId="4FE5A5FE"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0,17</w:t>
            </w:r>
          </w:p>
        </w:tc>
        <w:tc>
          <w:tcPr>
            <w:tcW w:w="1901" w:type="dxa"/>
            <w:vAlign w:val="center"/>
          </w:tcPr>
          <w:p w14:paraId="381DED19"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bleu</w:t>
            </w:r>
          </w:p>
        </w:tc>
        <w:tc>
          <w:tcPr>
            <w:tcW w:w="1902" w:type="dxa"/>
            <w:vAlign w:val="center"/>
          </w:tcPr>
          <w:p w14:paraId="6F1D9A2B" w14:textId="3F126D6F"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Jaune</w:t>
            </w:r>
          </w:p>
        </w:tc>
        <w:tc>
          <w:tcPr>
            <w:tcW w:w="2410" w:type="dxa"/>
            <w:vAlign w:val="center"/>
          </w:tcPr>
          <w:p w14:paraId="5DB04567"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Stéroïdes</w:t>
            </w:r>
          </w:p>
        </w:tc>
      </w:tr>
      <w:tr w:rsidR="006D496A" w:rsidRPr="006D496A" w14:paraId="1749CF22" w14:textId="77777777" w:rsidTr="00AE466E">
        <w:trPr>
          <w:trHeight w:val="283"/>
          <w:jc w:val="center"/>
        </w:trPr>
        <w:tc>
          <w:tcPr>
            <w:tcW w:w="1363" w:type="dxa"/>
            <w:vAlign w:val="center"/>
          </w:tcPr>
          <w:p w14:paraId="54C9A4CD"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PSA</w:t>
            </w:r>
          </w:p>
        </w:tc>
        <w:tc>
          <w:tcPr>
            <w:tcW w:w="1350" w:type="dxa"/>
            <w:vAlign w:val="center"/>
          </w:tcPr>
          <w:p w14:paraId="4196735A"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0,09</w:t>
            </w:r>
          </w:p>
        </w:tc>
        <w:tc>
          <w:tcPr>
            <w:tcW w:w="1901" w:type="dxa"/>
            <w:vAlign w:val="center"/>
          </w:tcPr>
          <w:p w14:paraId="43D40EB3"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bleu</w:t>
            </w:r>
          </w:p>
        </w:tc>
        <w:tc>
          <w:tcPr>
            <w:tcW w:w="1902" w:type="dxa"/>
            <w:vAlign w:val="center"/>
          </w:tcPr>
          <w:p w14:paraId="3944BC0C"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jaune</w:t>
            </w:r>
          </w:p>
        </w:tc>
        <w:tc>
          <w:tcPr>
            <w:tcW w:w="2410" w:type="dxa"/>
            <w:vAlign w:val="center"/>
          </w:tcPr>
          <w:p w14:paraId="1CEEFC17" w14:textId="77777777" w:rsidR="006D496A" w:rsidRPr="006D496A" w:rsidRDefault="006D496A" w:rsidP="001F000F">
            <w:pPr>
              <w:spacing w:line="276" w:lineRule="auto"/>
              <w:ind w:left="0" w:firstLine="0"/>
              <w:jc w:val="center"/>
              <w:rPr>
                <w:rFonts w:ascii="Times New Roman" w:hAnsi="Times New Roman" w:cs="Times New Roman"/>
              </w:rPr>
            </w:pPr>
            <w:r w:rsidRPr="006D496A">
              <w:rPr>
                <w:rFonts w:ascii="Times New Roman" w:hAnsi="Times New Roman" w:cs="Times New Roman"/>
              </w:rPr>
              <w:t>Stéroïdes</w:t>
            </w:r>
          </w:p>
        </w:tc>
      </w:tr>
    </w:tbl>
    <w:p w14:paraId="3B8967A8" w14:textId="77777777" w:rsidR="00747EEF" w:rsidRDefault="00747EEF" w:rsidP="001F000F">
      <w:pPr>
        <w:spacing w:line="276" w:lineRule="auto"/>
        <w:ind w:left="360"/>
        <w:rPr>
          <w:rFonts w:ascii="Times New Roman" w:hAnsi="Times New Roman" w:cs="Times New Roman"/>
          <w:i/>
          <w:sz w:val="24"/>
          <w:szCs w:val="24"/>
        </w:rPr>
      </w:pPr>
    </w:p>
    <w:p w14:paraId="4B72295C" w14:textId="38EAC5F7" w:rsidR="002724FB" w:rsidRPr="00D003F2" w:rsidRDefault="0011777F" w:rsidP="001F000F">
      <w:pPr>
        <w:spacing w:line="276" w:lineRule="auto"/>
        <w:ind w:left="360"/>
        <w:rPr>
          <w:rFonts w:ascii="Times New Roman" w:hAnsi="Times New Roman" w:cs="Times New Roman"/>
          <w:i/>
          <w:sz w:val="24"/>
          <w:szCs w:val="24"/>
        </w:rPr>
      </w:pPr>
      <w:r w:rsidRPr="00D003F2">
        <w:rPr>
          <w:rFonts w:ascii="Times New Roman" w:hAnsi="Times New Roman" w:cs="Times New Roman"/>
          <w:i/>
          <w:sz w:val="24"/>
          <w:szCs w:val="24"/>
        </w:rPr>
        <w:t xml:space="preserve">Tableau </w:t>
      </w:r>
      <w:r w:rsidR="00784058">
        <w:rPr>
          <w:rFonts w:ascii="Times New Roman" w:hAnsi="Times New Roman" w:cs="Times New Roman"/>
          <w:i/>
          <w:sz w:val="24"/>
          <w:szCs w:val="24"/>
        </w:rPr>
        <w:t xml:space="preserve">7 </w:t>
      </w:r>
      <w:r w:rsidR="002D006C" w:rsidRPr="00D003F2">
        <w:rPr>
          <w:rFonts w:ascii="Times New Roman" w:hAnsi="Times New Roman" w:cs="Times New Roman"/>
          <w:i/>
          <w:sz w:val="24"/>
          <w:szCs w:val="24"/>
        </w:rPr>
        <w:t>:</w:t>
      </w:r>
      <w:r w:rsidR="00DF1B64" w:rsidRPr="00D003F2">
        <w:rPr>
          <w:rFonts w:ascii="Times New Roman" w:hAnsi="Times New Roman" w:cs="Times New Roman"/>
          <w:i/>
          <w:sz w:val="24"/>
          <w:szCs w:val="24"/>
        </w:rPr>
        <w:t xml:space="preserve"> Résultats de CCM des tanins et des composés phénoliques </w:t>
      </w:r>
      <w:r w:rsidR="00D003F2">
        <w:rPr>
          <w:rFonts w:ascii="Times New Roman" w:hAnsi="Times New Roman" w:cs="Times New Roman"/>
          <w:i/>
          <w:sz w:val="24"/>
          <w:szCs w:val="24"/>
        </w:rPr>
        <w:t xml:space="preserve">par révélation au chlorure ferrique </w:t>
      </w:r>
      <w:r w:rsidR="00DF1B64" w:rsidRPr="00D003F2">
        <w:rPr>
          <w:rFonts w:ascii="Times New Roman" w:hAnsi="Times New Roman" w:cs="Times New Roman"/>
          <w:i/>
          <w:sz w:val="24"/>
          <w:szCs w:val="24"/>
        </w:rPr>
        <w:t>FeCl</w:t>
      </w:r>
      <w:r w:rsidR="00475D13" w:rsidRPr="00D003F2">
        <w:rPr>
          <w:rFonts w:ascii="Times New Roman" w:hAnsi="Times New Roman" w:cs="Times New Roman"/>
          <w:i/>
          <w:sz w:val="24"/>
          <w:szCs w:val="24"/>
          <w:vertAlign w:val="subscript"/>
        </w:rPr>
        <w:t>3</w:t>
      </w:r>
      <w:r w:rsidR="00DF1B64" w:rsidRPr="00D003F2">
        <w:rPr>
          <w:rFonts w:ascii="Times New Roman" w:hAnsi="Times New Roman" w:cs="Times New Roman"/>
          <w:i/>
          <w:sz w:val="24"/>
          <w:szCs w:val="24"/>
        </w:rPr>
        <w:t xml:space="preserve"> </w:t>
      </w:r>
    </w:p>
    <w:tbl>
      <w:tblPr>
        <w:tblStyle w:val="Grilledutableau"/>
        <w:tblW w:w="0" w:type="auto"/>
        <w:jc w:val="center"/>
        <w:tblLook w:val="04A0" w:firstRow="1" w:lastRow="0" w:firstColumn="1" w:lastColumn="0" w:noHBand="0" w:noVBand="1"/>
      </w:tblPr>
      <w:tblGrid>
        <w:gridCol w:w="1183"/>
        <w:gridCol w:w="1418"/>
        <w:gridCol w:w="1842"/>
        <w:gridCol w:w="1843"/>
        <w:gridCol w:w="2553"/>
      </w:tblGrid>
      <w:tr w:rsidR="00EA04F7" w:rsidRPr="00581DB3" w14:paraId="0E2FC9B4" w14:textId="77777777" w:rsidTr="00AE466E">
        <w:trPr>
          <w:trHeight w:val="283"/>
          <w:jc w:val="center"/>
        </w:trPr>
        <w:tc>
          <w:tcPr>
            <w:tcW w:w="1183" w:type="dxa"/>
            <w:vMerge w:val="restart"/>
            <w:vAlign w:val="center"/>
          </w:tcPr>
          <w:p w14:paraId="75A99C0A" w14:textId="1205557A" w:rsidR="00EA04F7" w:rsidRPr="00581DB3" w:rsidRDefault="00EA04F7" w:rsidP="001F000F">
            <w:pPr>
              <w:spacing w:line="276" w:lineRule="auto"/>
              <w:ind w:left="0" w:firstLine="0"/>
              <w:jc w:val="center"/>
              <w:rPr>
                <w:rFonts w:ascii="Times New Roman" w:hAnsi="Times New Roman" w:cs="Times New Roman"/>
                <w:lang w:val="fr-BE"/>
              </w:rPr>
            </w:pPr>
            <w:r w:rsidRPr="00581DB3">
              <w:rPr>
                <w:rFonts w:ascii="Times New Roman" w:hAnsi="Times New Roman" w:cs="Times New Roman"/>
                <w:lang w:val="fr-BE"/>
              </w:rPr>
              <w:t>Extraits de</w:t>
            </w:r>
          </w:p>
          <w:p w14:paraId="06D421E0" w14:textId="77777777" w:rsidR="00EA04F7" w:rsidRPr="00581DB3" w:rsidRDefault="00EA04F7" w:rsidP="001F000F">
            <w:pPr>
              <w:spacing w:line="276" w:lineRule="auto"/>
              <w:ind w:left="0" w:firstLine="0"/>
              <w:jc w:val="center"/>
              <w:rPr>
                <w:rFonts w:ascii="Times New Roman" w:hAnsi="Times New Roman" w:cs="Times New Roman"/>
                <w:lang w:val="fr-BE"/>
              </w:rPr>
            </w:pPr>
            <w:r w:rsidRPr="00581DB3">
              <w:rPr>
                <w:rFonts w:ascii="Times New Roman" w:hAnsi="Times New Roman" w:cs="Times New Roman"/>
                <w:lang w:val="fr-BE"/>
              </w:rPr>
              <w:t>propolis</w:t>
            </w:r>
          </w:p>
        </w:tc>
        <w:tc>
          <w:tcPr>
            <w:tcW w:w="1418" w:type="dxa"/>
            <w:vMerge w:val="restart"/>
            <w:vAlign w:val="center"/>
          </w:tcPr>
          <w:p w14:paraId="271A8B05" w14:textId="77777777" w:rsidR="00581DB3" w:rsidRDefault="00581DB3" w:rsidP="001F000F">
            <w:pPr>
              <w:spacing w:line="276" w:lineRule="auto"/>
              <w:ind w:left="0" w:firstLine="0"/>
              <w:jc w:val="center"/>
              <w:rPr>
                <w:rFonts w:ascii="Times New Roman" w:hAnsi="Times New Roman" w:cs="Times New Roman"/>
                <w:lang w:val="fr-BE"/>
              </w:rPr>
            </w:pPr>
            <w:r>
              <w:rPr>
                <w:rFonts w:ascii="Times New Roman" w:hAnsi="Times New Roman" w:cs="Times New Roman"/>
                <w:lang w:val="fr-BE"/>
              </w:rPr>
              <w:t>Rapport</w:t>
            </w:r>
          </w:p>
          <w:p w14:paraId="09DA6F99" w14:textId="40540420" w:rsidR="00EA04F7" w:rsidRPr="00581DB3" w:rsidRDefault="00EA04F7" w:rsidP="001F000F">
            <w:pPr>
              <w:spacing w:line="276" w:lineRule="auto"/>
              <w:ind w:left="0" w:firstLine="0"/>
              <w:jc w:val="center"/>
              <w:rPr>
                <w:rFonts w:ascii="Times New Roman" w:hAnsi="Times New Roman" w:cs="Times New Roman"/>
                <w:lang w:val="fr-BE"/>
              </w:rPr>
            </w:pPr>
            <w:r w:rsidRPr="00581DB3">
              <w:rPr>
                <w:rFonts w:ascii="Times New Roman" w:hAnsi="Times New Roman" w:cs="Times New Roman"/>
                <w:lang w:val="fr-BE"/>
              </w:rPr>
              <w:t>frontal R</w:t>
            </w:r>
            <w:r w:rsidRPr="00581DB3">
              <w:rPr>
                <w:rFonts w:ascii="Times New Roman" w:hAnsi="Times New Roman" w:cs="Times New Roman"/>
                <w:vertAlign w:val="subscript"/>
                <w:lang w:val="fr-BE"/>
              </w:rPr>
              <w:t>f</w:t>
            </w:r>
          </w:p>
        </w:tc>
        <w:tc>
          <w:tcPr>
            <w:tcW w:w="3685" w:type="dxa"/>
            <w:gridSpan w:val="2"/>
            <w:vAlign w:val="center"/>
          </w:tcPr>
          <w:p w14:paraId="1BF7EED1" w14:textId="45DFC720" w:rsidR="00EA04F7" w:rsidRPr="00581DB3" w:rsidRDefault="00EA04F7" w:rsidP="001F000F">
            <w:pPr>
              <w:spacing w:line="276" w:lineRule="auto"/>
              <w:ind w:left="70" w:hanging="90"/>
              <w:jc w:val="center"/>
              <w:rPr>
                <w:rFonts w:ascii="Times New Roman" w:hAnsi="Times New Roman" w:cs="Times New Roman"/>
                <w:lang w:val="fr-BE"/>
              </w:rPr>
            </w:pPr>
            <w:r w:rsidRPr="00581DB3">
              <w:rPr>
                <w:rFonts w:ascii="Times New Roman" w:hAnsi="Times New Roman" w:cs="Times New Roman"/>
                <w:lang w:val="fr-BE"/>
              </w:rPr>
              <w:t xml:space="preserve">Couleur observée après révélation </w:t>
            </w:r>
            <w:r w:rsidR="00581DB3">
              <w:rPr>
                <w:rFonts w:ascii="Times New Roman" w:hAnsi="Times New Roman" w:cs="Times New Roman"/>
                <w:lang w:val="fr-BE"/>
              </w:rPr>
              <w:t>par</w:t>
            </w:r>
            <w:r w:rsidRPr="00581DB3">
              <w:rPr>
                <w:rFonts w:ascii="Times New Roman" w:hAnsi="Times New Roman" w:cs="Times New Roman"/>
                <w:lang w:val="fr-BE"/>
              </w:rPr>
              <w:t xml:space="preserve"> FeCl</w:t>
            </w:r>
            <w:r w:rsidRPr="00581DB3">
              <w:rPr>
                <w:rFonts w:ascii="Times New Roman" w:hAnsi="Times New Roman" w:cs="Times New Roman"/>
                <w:vertAlign w:val="subscript"/>
                <w:lang w:val="fr-BE"/>
              </w:rPr>
              <w:t>3</w:t>
            </w:r>
            <w:r w:rsidRPr="00581DB3">
              <w:rPr>
                <w:rFonts w:ascii="Times New Roman" w:hAnsi="Times New Roman" w:cs="Times New Roman"/>
                <w:lang w:val="fr-BE"/>
              </w:rPr>
              <w:t xml:space="preserve"> </w:t>
            </w:r>
            <w:r w:rsidR="00581DB3">
              <w:rPr>
                <w:rFonts w:ascii="Times New Roman" w:hAnsi="Times New Roman" w:cs="Times New Roman"/>
                <w:lang w:val="fr-BE"/>
              </w:rPr>
              <w:t xml:space="preserve">à </w:t>
            </w:r>
            <w:r w:rsidR="00EE1539">
              <w:rPr>
                <w:rFonts w:ascii="Times New Roman" w:hAnsi="Times New Roman" w:cs="Times New Roman"/>
                <w:lang w:val="fr-BE"/>
              </w:rPr>
              <w:t>1</w:t>
            </w:r>
            <w:r w:rsidRPr="00581DB3">
              <w:rPr>
                <w:rFonts w:ascii="Times New Roman" w:hAnsi="Times New Roman" w:cs="Times New Roman"/>
                <w:lang w:val="fr-BE"/>
              </w:rPr>
              <w:t xml:space="preserve">% </w:t>
            </w:r>
            <w:r w:rsidR="00104644" w:rsidRPr="00581DB3">
              <w:rPr>
                <w:rFonts w:ascii="Times New Roman" w:hAnsi="Times New Roman" w:cs="Times New Roman"/>
                <w:lang w:val="fr-BE"/>
              </w:rPr>
              <w:t>dans le méthanol</w:t>
            </w:r>
          </w:p>
        </w:tc>
        <w:tc>
          <w:tcPr>
            <w:tcW w:w="2553" w:type="dxa"/>
            <w:vMerge w:val="restart"/>
            <w:vAlign w:val="center"/>
          </w:tcPr>
          <w:p w14:paraId="15A24B4F" w14:textId="0A64D9F5"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lang w:val="fr-BE"/>
              </w:rPr>
              <w:t>Résulta</w:t>
            </w:r>
            <w:r w:rsidRPr="00581DB3">
              <w:rPr>
                <w:rFonts w:ascii="Times New Roman" w:hAnsi="Times New Roman" w:cs="Times New Roman"/>
              </w:rPr>
              <w:t>ts</w:t>
            </w:r>
          </w:p>
        </w:tc>
      </w:tr>
      <w:tr w:rsidR="00EA04F7" w:rsidRPr="00581DB3" w14:paraId="786B1F56" w14:textId="77777777" w:rsidTr="00AE466E">
        <w:trPr>
          <w:trHeight w:val="283"/>
          <w:jc w:val="center"/>
        </w:trPr>
        <w:tc>
          <w:tcPr>
            <w:tcW w:w="1183" w:type="dxa"/>
            <w:vMerge/>
            <w:vAlign w:val="center"/>
          </w:tcPr>
          <w:p w14:paraId="5A59B41D" w14:textId="77777777" w:rsidR="00EA04F7" w:rsidRPr="00581DB3" w:rsidRDefault="00EA04F7" w:rsidP="001F000F">
            <w:pPr>
              <w:spacing w:line="276" w:lineRule="auto"/>
              <w:jc w:val="center"/>
              <w:rPr>
                <w:rFonts w:ascii="Times New Roman" w:hAnsi="Times New Roman" w:cs="Times New Roman"/>
              </w:rPr>
            </w:pPr>
          </w:p>
        </w:tc>
        <w:tc>
          <w:tcPr>
            <w:tcW w:w="1418" w:type="dxa"/>
            <w:vMerge/>
            <w:vAlign w:val="center"/>
          </w:tcPr>
          <w:p w14:paraId="757482E5" w14:textId="77777777" w:rsidR="00EA04F7" w:rsidRPr="00581DB3" w:rsidRDefault="00EA04F7" w:rsidP="001F000F">
            <w:pPr>
              <w:spacing w:line="276" w:lineRule="auto"/>
              <w:jc w:val="center"/>
              <w:rPr>
                <w:rFonts w:ascii="Times New Roman" w:hAnsi="Times New Roman" w:cs="Times New Roman"/>
              </w:rPr>
            </w:pPr>
          </w:p>
        </w:tc>
        <w:tc>
          <w:tcPr>
            <w:tcW w:w="1842" w:type="dxa"/>
            <w:vAlign w:val="center"/>
          </w:tcPr>
          <w:p w14:paraId="11CE8B06" w14:textId="7CBBA355" w:rsidR="00EA04F7" w:rsidRPr="00581DB3" w:rsidRDefault="00581DB3" w:rsidP="001F000F">
            <w:pPr>
              <w:spacing w:line="276" w:lineRule="auto"/>
              <w:ind w:left="0" w:firstLine="0"/>
              <w:jc w:val="center"/>
              <w:rPr>
                <w:rFonts w:ascii="Times New Roman" w:hAnsi="Times New Roman" w:cs="Times New Roman"/>
              </w:rPr>
            </w:pPr>
            <w:r>
              <w:rPr>
                <w:rFonts w:ascii="Times New Roman" w:hAnsi="Times New Roman" w:cs="Times New Roman"/>
              </w:rPr>
              <w:t xml:space="preserve">dans le </w:t>
            </w:r>
            <w:r w:rsidR="00EA04F7" w:rsidRPr="00581DB3">
              <w:rPr>
                <w:rFonts w:ascii="Times New Roman" w:hAnsi="Times New Roman" w:cs="Times New Roman"/>
              </w:rPr>
              <w:t>visible</w:t>
            </w:r>
          </w:p>
        </w:tc>
        <w:tc>
          <w:tcPr>
            <w:tcW w:w="1843" w:type="dxa"/>
            <w:vAlign w:val="center"/>
          </w:tcPr>
          <w:p w14:paraId="3BB81429"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UV 365 nm</w:t>
            </w:r>
          </w:p>
        </w:tc>
        <w:tc>
          <w:tcPr>
            <w:tcW w:w="2553" w:type="dxa"/>
            <w:vMerge/>
            <w:vAlign w:val="center"/>
          </w:tcPr>
          <w:p w14:paraId="1FEA3E77" w14:textId="77777777" w:rsidR="00EA04F7" w:rsidRPr="00581DB3" w:rsidRDefault="00EA04F7" w:rsidP="001F000F">
            <w:pPr>
              <w:spacing w:line="276" w:lineRule="auto"/>
              <w:jc w:val="center"/>
              <w:rPr>
                <w:rFonts w:ascii="Times New Roman" w:hAnsi="Times New Roman" w:cs="Times New Roman"/>
              </w:rPr>
            </w:pPr>
          </w:p>
        </w:tc>
      </w:tr>
      <w:tr w:rsidR="00EA04F7" w:rsidRPr="00581DB3" w14:paraId="335A322F" w14:textId="77777777" w:rsidTr="00AE466E">
        <w:trPr>
          <w:trHeight w:val="283"/>
          <w:jc w:val="center"/>
        </w:trPr>
        <w:tc>
          <w:tcPr>
            <w:tcW w:w="1183" w:type="dxa"/>
            <w:vAlign w:val="center"/>
          </w:tcPr>
          <w:p w14:paraId="409E2AB7"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PIA</w:t>
            </w:r>
          </w:p>
        </w:tc>
        <w:tc>
          <w:tcPr>
            <w:tcW w:w="1418" w:type="dxa"/>
            <w:vAlign w:val="center"/>
          </w:tcPr>
          <w:p w14:paraId="4B1E7A26"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0,03</w:t>
            </w:r>
          </w:p>
        </w:tc>
        <w:tc>
          <w:tcPr>
            <w:tcW w:w="1842" w:type="dxa"/>
            <w:vAlign w:val="center"/>
          </w:tcPr>
          <w:p w14:paraId="6B40E762"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noir</w:t>
            </w:r>
          </w:p>
        </w:tc>
        <w:tc>
          <w:tcPr>
            <w:tcW w:w="1843" w:type="dxa"/>
            <w:vAlign w:val="center"/>
          </w:tcPr>
          <w:p w14:paraId="33F983CD"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bleu noir</w:t>
            </w:r>
          </w:p>
        </w:tc>
        <w:tc>
          <w:tcPr>
            <w:tcW w:w="2553" w:type="dxa"/>
            <w:vAlign w:val="center"/>
          </w:tcPr>
          <w:p w14:paraId="06422A37"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tanins</w:t>
            </w:r>
          </w:p>
        </w:tc>
      </w:tr>
      <w:tr w:rsidR="00EA04F7" w:rsidRPr="00581DB3" w14:paraId="3E39D918" w14:textId="77777777" w:rsidTr="00AE466E">
        <w:trPr>
          <w:trHeight w:val="283"/>
          <w:jc w:val="center"/>
        </w:trPr>
        <w:tc>
          <w:tcPr>
            <w:tcW w:w="1183" w:type="dxa"/>
            <w:vAlign w:val="center"/>
          </w:tcPr>
          <w:p w14:paraId="26440360"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PSA</w:t>
            </w:r>
          </w:p>
        </w:tc>
        <w:tc>
          <w:tcPr>
            <w:tcW w:w="1418" w:type="dxa"/>
            <w:vAlign w:val="center"/>
          </w:tcPr>
          <w:p w14:paraId="7C81516F"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0,52</w:t>
            </w:r>
          </w:p>
        </w:tc>
        <w:tc>
          <w:tcPr>
            <w:tcW w:w="1842" w:type="dxa"/>
            <w:vAlign w:val="center"/>
          </w:tcPr>
          <w:p w14:paraId="081E16F3"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noir</w:t>
            </w:r>
          </w:p>
        </w:tc>
        <w:tc>
          <w:tcPr>
            <w:tcW w:w="1843" w:type="dxa"/>
            <w:vAlign w:val="center"/>
          </w:tcPr>
          <w:p w14:paraId="05631311"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w:t>
            </w:r>
          </w:p>
        </w:tc>
        <w:tc>
          <w:tcPr>
            <w:tcW w:w="2553" w:type="dxa"/>
            <w:vAlign w:val="center"/>
          </w:tcPr>
          <w:p w14:paraId="44DF1BC9" w14:textId="77777777" w:rsidR="00EA04F7" w:rsidRPr="00581DB3" w:rsidRDefault="00EA04F7" w:rsidP="001F000F">
            <w:pPr>
              <w:spacing w:line="276" w:lineRule="auto"/>
              <w:ind w:left="0" w:firstLine="0"/>
              <w:jc w:val="center"/>
              <w:rPr>
                <w:rFonts w:ascii="Times New Roman" w:hAnsi="Times New Roman" w:cs="Times New Roman"/>
              </w:rPr>
            </w:pPr>
            <w:r w:rsidRPr="00581DB3">
              <w:rPr>
                <w:rFonts w:ascii="Times New Roman" w:hAnsi="Times New Roman" w:cs="Times New Roman"/>
              </w:rPr>
              <w:t>-</w:t>
            </w:r>
          </w:p>
        </w:tc>
      </w:tr>
    </w:tbl>
    <w:p w14:paraId="215A6223" w14:textId="77777777" w:rsidR="00747EEF" w:rsidRDefault="00747EEF" w:rsidP="001F000F">
      <w:pPr>
        <w:spacing w:line="276" w:lineRule="auto"/>
        <w:ind w:left="360"/>
        <w:rPr>
          <w:rFonts w:ascii="Times New Roman" w:hAnsi="Times New Roman" w:cs="Times New Roman"/>
          <w:i/>
          <w:sz w:val="24"/>
          <w:szCs w:val="24"/>
        </w:rPr>
      </w:pPr>
    </w:p>
    <w:p w14:paraId="56270776" w14:textId="79F29332" w:rsidR="00EC4288" w:rsidRPr="00784058" w:rsidRDefault="0011777F" w:rsidP="001F000F">
      <w:pPr>
        <w:spacing w:line="276" w:lineRule="auto"/>
        <w:ind w:left="360"/>
        <w:rPr>
          <w:rFonts w:ascii="Times New Roman" w:hAnsi="Times New Roman" w:cs="Times New Roman"/>
          <w:i/>
          <w:sz w:val="24"/>
          <w:szCs w:val="24"/>
        </w:rPr>
      </w:pPr>
      <w:r w:rsidRPr="00784058">
        <w:rPr>
          <w:rFonts w:ascii="Times New Roman" w:hAnsi="Times New Roman" w:cs="Times New Roman"/>
          <w:i/>
          <w:sz w:val="24"/>
          <w:szCs w:val="24"/>
        </w:rPr>
        <w:t xml:space="preserve">Tableau </w:t>
      </w:r>
      <w:r w:rsidR="00784058" w:rsidRPr="00784058">
        <w:rPr>
          <w:rFonts w:ascii="Times New Roman" w:hAnsi="Times New Roman" w:cs="Times New Roman"/>
          <w:i/>
          <w:sz w:val="24"/>
          <w:szCs w:val="24"/>
        </w:rPr>
        <w:t>8 :</w:t>
      </w:r>
      <w:r w:rsidR="00EC4288" w:rsidRPr="00784058">
        <w:rPr>
          <w:rFonts w:ascii="Times New Roman" w:hAnsi="Times New Roman" w:cs="Times New Roman"/>
          <w:i/>
          <w:sz w:val="24"/>
          <w:szCs w:val="24"/>
        </w:rPr>
        <w:t xml:space="preserve"> </w:t>
      </w:r>
      <w:r w:rsidR="00F81DE1" w:rsidRPr="00784058">
        <w:rPr>
          <w:rFonts w:ascii="Times New Roman" w:hAnsi="Times New Roman" w:cs="Times New Roman"/>
          <w:i/>
          <w:sz w:val="24"/>
          <w:szCs w:val="24"/>
        </w:rPr>
        <w:t>Résultats</w:t>
      </w:r>
      <w:r w:rsidR="00EC4288" w:rsidRPr="00784058">
        <w:rPr>
          <w:rFonts w:ascii="Times New Roman" w:hAnsi="Times New Roman" w:cs="Times New Roman"/>
          <w:i/>
          <w:sz w:val="24"/>
          <w:szCs w:val="24"/>
        </w:rPr>
        <w:t xml:space="preserve"> de CCM des coumarines </w:t>
      </w:r>
      <w:r w:rsidR="00D003F2" w:rsidRPr="00784058">
        <w:rPr>
          <w:rFonts w:ascii="Times New Roman" w:hAnsi="Times New Roman" w:cs="Times New Roman"/>
          <w:i/>
          <w:sz w:val="24"/>
          <w:szCs w:val="24"/>
        </w:rPr>
        <w:t xml:space="preserve">révélée à la potasse caustique </w:t>
      </w:r>
      <w:r w:rsidR="00EC4288" w:rsidRPr="00784058">
        <w:rPr>
          <w:rFonts w:ascii="Times New Roman" w:hAnsi="Times New Roman" w:cs="Times New Roman"/>
          <w:i/>
          <w:sz w:val="24"/>
          <w:szCs w:val="24"/>
        </w:rPr>
        <w:t>KOH</w:t>
      </w:r>
    </w:p>
    <w:tbl>
      <w:tblPr>
        <w:tblStyle w:val="Grilledutableau"/>
        <w:tblW w:w="0" w:type="auto"/>
        <w:jc w:val="center"/>
        <w:tblLook w:val="04A0" w:firstRow="1" w:lastRow="0" w:firstColumn="1" w:lastColumn="0" w:noHBand="0" w:noVBand="1"/>
      </w:tblPr>
      <w:tblGrid>
        <w:gridCol w:w="1404"/>
        <w:gridCol w:w="1483"/>
        <w:gridCol w:w="1863"/>
        <w:gridCol w:w="1862"/>
        <w:gridCol w:w="2404"/>
      </w:tblGrid>
      <w:tr w:rsidR="00EA04F7" w:rsidRPr="00784058" w14:paraId="3FCD7986" w14:textId="77777777" w:rsidTr="00AE466E">
        <w:trPr>
          <w:trHeight w:val="283"/>
          <w:jc w:val="center"/>
        </w:trPr>
        <w:tc>
          <w:tcPr>
            <w:tcW w:w="1407" w:type="dxa"/>
            <w:vMerge w:val="restart"/>
            <w:vAlign w:val="center"/>
          </w:tcPr>
          <w:p w14:paraId="32561189" w14:textId="0BCA3158" w:rsidR="00EA04F7" w:rsidRPr="00784058" w:rsidRDefault="00EA04F7"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Extraits de</w:t>
            </w:r>
          </w:p>
          <w:p w14:paraId="2AEB7C2E" w14:textId="77777777" w:rsidR="00EA04F7" w:rsidRPr="00784058" w:rsidRDefault="00EA04F7"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propolis</w:t>
            </w:r>
          </w:p>
        </w:tc>
        <w:tc>
          <w:tcPr>
            <w:tcW w:w="1486" w:type="dxa"/>
            <w:vMerge w:val="restart"/>
            <w:vAlign w:val="center"/>
          </w:tcPr>
          <w:p w14:paraId="636FD2C4" w14:textId="77777777" w:rsidR="00EA04F7" w:rsidRPr="00784058" w:rsidRDefault="00EA04F7"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Rapport frontal R</w:t>
            </w:r>
            <w:r w:rsidRPr="00784058">
              <w:rPr>
                <w:rFonts w:ascii="Times New Roman" w:hAnsi="Times New Roman" w:cs="Times New Roman"/>
                <w:vertAlign w:val="subscript"/>
                <w:lang w:val="fr-BE"/>
              </w:rPr>
              <w:t>f</w:t>
            </w:r>
          </w:p>
        </w:tc>
        <w:tc>
          <w:tcPr>
            <w:tcW w:w="3736" w:type="dxa"/>
            <w:gridSpan w:val="2"/>
            <w:vAlign w:val="center"/>
          </w:tcPr>
          <w:p w14:paraId="53F58B6F" w14:textId="77777777" w:rsidR="00EA04F7" w:rsidRPr="00784058" w:rsidRDefault="00EA04F7"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Couleur observée après révélation au KOH 5%</w:t>
            </w:r>
          </w:p>
        </w:tc>
        <w:tc>
          <w:tcPr>
            <w:tcW w:w="2410" w:type="dxa"/>
            <w:vMerge w:val="restart"/>
            <w:vAlign w:val="center"/>
          </w:tcPr>
          <w:p w14:paraId="3E5AE344" w14:textId="7C5CB64A" w:rsidR="00EA04F7" w:rsidRPr="00864CEE" w:rsidRDefault="00864CEE" w:rsidP="001F000F">
            <w:pPr>
              <w:spacing w:line="276" w:lineRule="auto"/>
              <w:ind w:left="0" w:firstLine="0"/>
              <w:jc w:val="center"/>
              <w:rPr>
                <w:rFonts w:ascii="Times New Roman" w:hAnsi="Times New Roman" w:cs="Times New Roman"/>
                <w:lang w:val="fr-BE"/>
              </w:rPr>
            </w:pPr>
            <w:r>
              <w:rPr>
                <w:rFonts w:ascii="Times New Roman" w:hAnsi="Times New Roman" w:cs="Times New Roman"/>
                <w:lang w:val="fr-BE"/>
              </w:rPr>
              <w:t>Résultats</w:t>
            </w:r>
          </w:p>
        </w:tc>
      </w:tr>
      <w:tr w:rsidR="00EA04F7" w:rsidRPr="00784058" w14:paraId="2D04BC51" w14:textId="77777777" w:rsidTr="00AE466E">
        <w:trPr>
          <w:trHeight w:val="283"/>
          <w:jc w:val="center"/>
        </w:trPr>
        <w:tc>
          <w:tcPr>
            <w:tcW w:w="1407" w:type="dxa"/>
            <w:vMerge/>
            <w:vAlign w:val="center"/>
          </w:tcPr>
          <w:p w14:paraId="48BBF101" w14:textId="77777777" w:rsidR="00EA04F7" w:rsidRPr="00784058" w:rsidRDefault="00EA04F7" w:rsidP="001F000F">
            <w:pPr>
              <w:spacing w:line="276" w:lineRule="auto"/>
              <w:jc w:val="center"/>
              <w:rPr>
                <w:rFonts w:ascii="Times New Roman" w:hAnsi="Times New Roman" w:cs="Times New Roman"/>
              </w:rPr>
            </w:pPr>
          </w:p>
        </w:tc>
        <w:tc>
          <w:tcPr>
            <w:tcW w:w="1486" w:type="dxa"/>
            <w:vMerge/>
            <w:vAlign w:val="center"/>
          </w:tcPr>
          <w:p w14:paraId="0B10D59F" w14:textId="77777777" w:rsidR="00EA04F7" w:rsidRPr="00784058" w:rsidRDefault="00EA04F7" w:rsidP="001F000F">
            <w:pPr>
              <w:spacing w:line="276" w:lineRule="auto"/>
              <w:jc w:val="center"/>
              <w:rPr>
                <w:rFonts w:ascii="Times New Roman" w:hAnsi="Times New Roman" w:cs="Times New Roman"/>
              </w:rPr>
            </w:pPr>
          </w:p>
        </w:tc>
        <w:tc>
          <w:tcPr>
            <w:tcW w:w="1868" w:type="dxa"/>
            <w:vAlign w:val="center"/>
          </w:tcPr>
          <w:p w14:paraId="1FDFF9C6" w14:textId="55A3A385" w:rsidR="00EA04F7"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 xml:space="preserve">dans le </w:t>
            </w:r>
            <w:r w:rsidR="00EA04F7" w:rsidRPr="00784058">
              <w:rPr>
                <w:rFonts w:ascii="Times New Roman" w:hAnsi="Times New Roman" w:cs="Times New Roman"/>
              </w:rPr>
              <w:t>visible</w:t>
            </w:r>
          </w:p>
        </w:tc>
        <w:tc>
          <w:tcPr>
            <w:tcW w:w="1868" w:type="dxa"/>
            <w:vAlign w:val="center"/>
          </w:tcPr>
          <w:p w14:paraId="6E7DDF91"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365 nm</w:t>
            </w:r>
          </w:p>
        </w:tc>
        <w:tc>
          <w:tcPr>
            <w:tcW w:w="2410" w:type="dxa"/>
            <w:vMerge/>
            <w:vAlign w:val="center"/>
          </w:tcPr>
          <w:p w14:paraId="6DF6B82E" w14:textId="77777777" w:rsidR="00EA04F7" w:rsidRPr="00784058" w:rsidRDefault="00EA04F7" w:rsidP="001F000F">
            <w:pPr>
              <w:spacing w:line="276" w:lineRule="auto"/>
              <w:jc w:val="center"/>
              <w:rPr>
                <w:rFonts w:ascii="Times New Roman" w:hAnsi="Times New Roman" w:cs="Times New Roman"/>
              </w:rPr>
            </w:pPr>
          </w:p>
        </w:tc>
      </w:tr>
      <w:tr w:rsidR="00EA04F7" w:rsidRPr="00784058" w14:paraId="13373B60" w14:textId="77777777" w:rsidTr="00AE466E">
        <w:trPr>
          <w:trHeight w:val="283"/>
          <w:jc w:val="center"/>
        </w:trPr>
        <w:tc>
          <w:tcPr>
            <w:tcW w:w="1407" w:type="dxa"/>
            <w:vAlign w:val="center"/>
          </w:tcPr>
          <w:p w14:paraId="29B92FCA"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PIA</w:t>
            </w:r>
          </w:p>
        </w:tc>
        <w:tc>
          <w:tcPr>
            <w:tcW w:w="1486" w:type="dxa"/>
            <w:vAlign w:val="center"/>
          </w:tcPr>
          <w:p w14:paraId="6B9DA470"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0,07</w:t>
            </w:r>
          </w:p>
        </w:tc>
        <w:tc>
          <w:tcPr>
            <w:tcW w:w="1868" w:type="dxa"/>
            <w:vAlign w:val="center"/>
          </w:tcPr>
          <w:p w14:paraId="19BA44FE"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jaune</w:t>
            </w:r>
          </w:p>
        </w:tc>
        <w:tc>
          <w:tcPr>
            <w:tcW w:w="1868" w:type="dxa"/>
            <w:vAlign w:val="center"/>
          </w:tcPr>
          <w:p w14:paraId="19F571C2"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vert</w:t>
            </w:r>
          </w:p>
        </w:tc>
        <w:tc>
          <w:tcPr>
            <w:tcW w:w="2410" w:type="dxa"/>
            <w:vAlign w:val="center"/>
          </w:tcPr>
          <w:p w14:paraId="7819DCC4"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coumarines</w:t>
            </w:r>
          </w:p>
        </w:tc>
      </w:tr>
      <w:tr w:rsidR="00EA04F7" w:rsidRPr="00784058" w14:paraId="15B8A78D" w14:textId="77777777" w:rsidTr="00AE466E">
        <w:trPr>
          <w:trHeight w:val="283"/>
          <w:jc w:val="center"/>
        </w:trPr>
        <w:tc>
          <w:tcPr>
            <w:tcW w:w="1407" w:type="dxa"/>
            <w:vAlign w:val="center"/>
          </w:tcPr>
          <w:p w14:paraId="48ED8234"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PSA</w:t>
            </w:r>
          </w:p>
        </w:tc>
        <w:tc>
          <w:tcPr>
            <w:tcW w:w="1486" w:type="dxa"/>
            <w:vAlign w:val="center"/>
          </w:tcPr>
          <w:p w14:paraId="1C5E5322"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0,28</w:t>
            </w:r>
          </w:p>
        </w:tc>
        <w:tc>
          <w:tcPr>
            <w:tcW w:w="1868" w:type="dxa"/>
            <w:vAlign w:val="center"/>
          </w:tcPr>
          <w:p w14:paraId="69A7FDD7"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jaune pâle</w:t>
            </w:r>
          </w:p>
        </w:tc>
        <w:tc>
          <w:tcPr>
            <w:tcW w:w="1868" w:type="dxa"/>
            <w:vAlign w:val="center"/>
          </w:tcPr>
          <w:p w14:paraId="6CC20DAD"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bleu</w:t>
            </w:r>
          </w:p>
        </w:tc>
        <w:tc>
          <w:tcPr>
            <w:tcW w:w="2410" w:type="dxa"/>
            <w:vAlign w:val="center"/>
          </w:tcPr>
          <w:p w14:paraId="6B938741" w14:textId="77777777" w:rsidR="00EA04F7" w:rsidRPr="00784058" w:rsidRDefault="00EA04F7"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coumarines</w:t>
            </w:r>
          </w:p>
        </w:tc>
      </w:tr>
    </w:tbl>
    <w:p w14:paraId="2373A4D8" w14:textId="77777777" w:rsidR="00747EEF" w:rsidRDefault="00747EEF" w:rsidP="001F000F">
      <w:pPr>
        <w:spacing w:line="276" w:lineRule="auto"/>
        <w:ind w:left="270"/>
        <w:rPr>
          <w:rFonts w:ascii="Times New Roman" w:hAnsi="Times New Roman" w:cs="Times New Roman"/>
          <w:i/>
          <w:sz w:val="24"/>
          <w:szCs w:val="24"/>
        </w:rPr>
      </w:pPr>
    </w:p>
    <w:p w14:paraId="76FEBE62" w14:textId="6C1FDE85" w:rsidR="006417A8" w:rsidRPr="00784058" w:rsidRDefault="0011777F" w:rsidP="001F000F">
      <w:pPr>
        <w:spacing w:line="276" w:lineRule="auto"/>
        <w:ind w:left="270"/>
        <w:rPr>
          <w:rFonts w:ascii="Times New Roman" w:hAnsi="Times New Roman" w:cs="Times New Roman"/>
          <w:i/>
          <w:sz w:val="24"/>
          <w:szCs w:val="24"/>
        </w:rPr>
      </w:pPr>
      <w:r w:rsidRPr="00784058">
        <w:rPr>
          <w:rFonts w:ascii="Times New Roman" w:hAnsi="Times New Roman" w:cs="Times New Roman"/>
          <w:i/>
          <w:sz w:val="24"/>
          <w:szCs w:val="24"/>
        </w:rPr>
        <w:t xml:space="preserve">Tableau </w:t>
      </w:r>
      <w:r w:rsidR="00784058" w:rsidRPr="00784058">
        <w:rPr>
          <w:rFonts w:ascii="Times New Roman" w:hAnsi="Times New Roman" w:cs="Times New Roman"/>
          <w:i/>
          <w:sz w:val="24"/>
          <w:szCs w:val="24"/>
        </w:rPr>
        <w:t>9 :</w:t>
      </w:r>
      <w:r w:rsidR="006417A8" w:rsidRPr="00784058">
        <w:rPr>
          <w:rFonts w:ascii="Times New Roman" w:hAnsi="Times New Roman" w:cs="Times New Roman"/>
          <w:i/>
          <w:sz w:val="24"/>
          <w:szCs w:val="24"/>
        </w:rPr>
        <w:t xml:space="preserve"> </w:t>
      </w:r>
      <w:r w:rsidR="00F81DE1" w:rsidRPr="00784058">
        <w:rPr>
          <w:rFonts w:ascii="Times New Roman" w:hAnsi="Times New Roman" w:cs="Times New Roman"/>
          <w:i/>
          <w:sz w:val="24"/>
          <w:szCs w:val="24"/>
        </w:rPr>
        <w:t>Résultats</w:t>
      </w:r>
      <w:r w:rsidR="006417A8" w:rsidRPr="00784058">
        <w:rPr>
          <w:rFonts w:ascii="Times New Roman" w:hAnsi="Times New Roman" w:cs="Times New Roman"/>
          <w:i/>
          <w:sz w:val="24"/>
          <w:szCs w:val="24"/>
        </w:rPr>
        <w:t xml:space="preserve"> de CCM des dérivés phénoliques, stéroïdes et terp</w:t>
      </w:r>
      <w:r w:rsidR="00784058" w:rsidRPr="00784058">
        <w:rPr>
          <w:rFonts w:ascii="Times New Roman" w:hAnsi="Times New Roman" w:cs="Times New Roman"/>
          <w:i/>
          <w:sz w:val="24"/>
          <w:szCs w:val="24"/>
        </w:rPr>
        <w:t>é</w:t>
      </w:r>
      <w:r w:rsidR="006417A8" w:rsidRPr="00784058">
        <w:rPr>
          <w:rFonts w:ascii="Times New Roman" w:hAnsi="Times New Roman" w:cs="Times New Roman"/>
          <w:i/>
          <w:sz w:val="24"/>
          <w:szCs w:val="24"/>
        </w:rPr>
        <w:t>no</w:t>
      </w:r>
      <w:r w:rsidR="00581DB3" w:rsidRPr="00784058">
        <w:rPr>
          <w:rFonts w:ascii="Times New Roman" w:hAnsi="Times New Roman" w:cs="Times New Roman"/>
          <w:i/>
          <w:sz w:val="24"/>
          <w:szCs w:val="24"/>
        </w:rPr>
        <w:t>ï</w:t>
      </w:r>
      <w:r w:rsidR="006417A8" w:rsidRPr="00784058">
        <w:rPr>
          <w:rFonts w:ascii="Times New Roman" w:hAnsi="Times New Roman" w:cs="Times New Roman"/>
          <w:i/>
          <w:sz w:val="24"/>
          <w:szCs w:val="24"/>
        </w:rPr>
        <w:t>des  à la vanilline</w:t>
      </w:r>
      <w:r w:rsidR="00784058" w:rsidRPr="00784058">
        <w:rPr>
          <w:rFonts w:ascii="Times New Roman" w:hAnsi="Times New Roman" w:cs="Times New Roman"/>
          <w:i/>
          <w:sz w:val="24"/>
          <w:szCs w:val="24"/>
        </w:rPr>
        <w:t xml:space="preserve"> sulfurique</w:t>
      </w:r>
    </w:p>
    <w:tbl>
      <w:tblPr>
        <w:tblStyle w:val="Grilledutableau"/>
        <w:tblW w:w="0" w:type="auto"/>
        <w:tblLook w:val="04A0" w:firstRow="1" w:lastRow="0" w:firstColumn="1" w:lastColumn="0" w:noHBand="0" w:noVBand="1"/>
      </w:tblPr>
      <w:tblGrid>
        <w:gridCol w:w="1524"/>
        <w:gridCol w:w="1376"/>
        <w:gridCol w:w="3854"/>
        <w:gridCol w:w="2262"/>
      </w:tblGrid>
      <w:tr w:rsidR="00784058" w:rsidRPr="00784058" w14:paraId="16D749B3" w14:textId="77777777" w:rsidTr="00AE466E">
        <w:trPr>
          <w:trHeight w:val="283"/>
        </w:trPr>
        <w:tc>
          <w:tcPr>
            <w:tcW w:w="1526" w:type="dxa"/>
            <w:vAlign w:val="center"/>
          </w:tcPr>
          <w:p w14:paraId="53F320C5" w14:textId="184455E1" w:rsidR="00784058" w:rsidRPr="00784058" w:rsidRDefault="00AE466E" w:rsidP="001F000F">
            <w:pPr>
              <w:spacing w:line="276" w:lineRule="auto"/>
              <w:ind w:left="0" w:firstLine="0"/>
              <w:jc w:val="center"/>
              <w:rPr>
                <w:rFonts w:ascii="Times New Roman" w:hAnsi="Times New Roman" w:cs="Times New Roman"/>
                <w:lang w:val="fr-BE"/>
              </w:rPr>
            </w:pPr>
            <w:r>
              <w:rPr>
                <w:rFonts w:ascii="Times New Roman" w:hAnsi="Times New Roman" w:cs="Times New Roman"/>
                <w:lang w:val="fr-BE"/>
              </w:rPr>
              <w:t xml:space="preserve">Extraits de </w:t>
            </w:r>
            <w:r w:rsidR="00784058" w:rsidRPr="00784058">
              <w:rPr>
                <w:rFonts w:ascii="Times New Roman" w:hAnsi="Times New Roman" w:cs="Times New Roman"/>
                <w:lang w:val="fr-BE"/>
              </w:rPr>
              <w:t>propolis</w:t>
            </w:r>
          </w:p>
        </w:tc>
        <w:tc>
          <w:tcPr>
            <w:tcW w:w="1378" w:type="dxa"/>
            <w:vAlign w:val="center"/>
          </w:tcPr>
          <w:p w14:paraId="58C24C0C" w14:textId="77777777" w:rsidR="00784058" w:rsidRPr="00784058" w:rsidRDefault="00784058"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Rapport frontal R</w:t>
            </w:r>
            <w:r w:rsidRPr="00784058">
              <w:rPr>
                <w:rFonts w:ascii="Times New Roman" w:hAnsi="Times New Roman" w:cs="Times New Roman"/>
                <w:vertAlign w:val="subscript"/>
                <w:lang w:val="fr-BE"/>
              </w:rPr>
              <w:t>f</w:t>
            </w:r>
          </w:p>
        </w:tc>
        <w:tc>
          <w:tcPr>
            <w:tcW w:w="3867" w:type="dxa"/>
            <w:vAlign w:val="center"/>
          </w:tcPr>
          <w:p w14:paraId="30EC5DEC" w14:textId="3AE4C3D7" w:rsidR="00784058" w:rsidRPr="00784058" w:rsidRDefault="00784058"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 xml:space="preserve">Couleur observée </w:t>
            </w:r>
            <w:r w:rsidR="00864CEE" w:rsidRPr="00784058">
              <w:rPr>
                <w:rFonts w:ascii="Times New Roman" w:hAnsi="Times New Roman" w:cs="Times New Roman"/>
                <w:lang w:val="fr-FR"/>
              </w:rPr>
              <w:t>dans le visible</w:t>
            </w:r>
            <w:r w:rsidR="00864CEE" w:rsidRPr="00784058">
              <w:rPr>
                <w:rFonts w:ascii="Times New Roman" w:hAnsi="Times New Roman" w:cs="Times New Roman"/>
                <w:lang w:val="fr-BE"/>
              </w:rPr>
              <w:t xml:space="preserve"> </w:t>
            </w:r>
            <w:r w:rsidRPr="00784058">
              <w:rPr>
                <w:rFonts w:ascii="Times New Roman" w:hAnsi="Times New Roman" w:cs="Times New Roman"/>
                <w:lang w:val="fr-BE"/>
              </w:rPr>
              <w:t>après révélation à la vanilline sulfurique</w:t>
            </w:r>
          </w:p>
        </w:tc>
        <w:tc>
          <w:tcPr>
            <w:tcW w:w="2268" w:type="dxa"/>
            <w:vAlign w:val="center"/>
          </w:tcPr>
          <w:p w14:paraId="71063976" w14:textId="4B9A79CD" w:rsidR="00784058" w:rsidRPr="00784058" w:rsidRDefault="00784058" w:rsidP="001F000F">
            <w:pPr>
              <w:spacing w:line="276" w:lineRule="auto"/>
              <w:ind w:left="0" w:firstLine="0"/>
              <w:jc w:val="center"/>
              <w:rPr>
                <w:rFonts w:ascii="Times New Roman" w:hAnsi="Times New Roman" w:cs="Times New Roman"/>
              </w:rPr>
            </w:pPr>
            <w:r w:rsidRPr="00784058">
              <w:rPr>
                <w:rFonts w:ascii="Times New Roman" w:hAnsi="Times New Roman" w:cs="Times New Roman"/>
                <w:lang w:val="fr-BE"/>
              </w:rPr>
              <w:t>Résulta</w:t>
            </w:r>
            <w:r w:rsidR="00864CEE">
              <w:rPr>
                <w:rFonts w:ascii="Times New Roman" w:hAnsi="Times New Roman" w:cs="Times New Roman"/>
              </w:rPr>
              <w:t>ts</w:t>
            </w:r>
          </w:p>
        </w:tc>
      </w:tr>
      <w:tr w:rsidR="00581DB3" w:rsidRPr="00784058" w14:paraId="3FE8DBE2" w14:textId="77777777" w:rsidTr="00AE466E">
        <w:trPr>
          <w:trHeight w:val="283"/>
        </w:trPr>
        <w:tc>
          <w:tcPr>
            <w:tcW w:w="1526" w:type="dxa"/>
            <w:vMerge w:val="restart"/>
            <w:vAlign w:val="center"/>
          </w:tcPr>
          <w:p w14:paraId="6203EC1A"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PIA</w:t>
            </w:r>
          </w:p>
        </w:tc>
        <w:tc>
          <w:tcPr>
            <w:tcW w:w="1378" w:type="dxa"/>
            <w:vAlign w:val="center"/>
          </w:tcPr>
          <w:p w14:paraId="5F1E9FEB"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0,45</w:t>
            </w:r>
          </w:p>
        </w:tc>
        <w:tc>
          <w:tcPr>
            <w:tcW w:w="3867" w:type="dxa"/>
            <w:vAlign w:val="center"/>
          </w:tcPr>
          <w:p w14:paraId="34E9D689"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violet</w:t>
            </w:r>
          </w:p>
        </w:tc>
        <w:tc>
          <w:tcPr>
            <w:tcW w:w="2268" w:type="dxa"/>
            <w:vAlign w:val="center"/>
          </w:tcPr>
          <w:p w14:paraId="09D80949"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terpènes</w:t>
            </w:r>
          </w:p>
        </w:tc>
      </w:tr>
      <w:tr w:rsidR="00581DB3" w:rsidRPr="00784058" w14:paraId="442C9E1F" w14:textId="77777777" w:rsidTr="00AE466E">
        <w:trPr>
          <w:trHeight w:val="283"/>
        </w:trPr>
        <w:tc>
          <w:tcPr>
            <w:tcW w:w="1526" w:type="dxa"/>
            <w:vMerge/>
            <w:vAlign w:val="center"/>
          </w:tcPr>
          <w:p w14:paraId="634846F0" w14:textId="77777777" w:rsidR="00581DB3" w:rsidRPr="00784058" w:rsidRDefault="00581DB3" w:rsidP="001F000F">
            <w:pPr>
              <w:spacing w:line="276" w:lineRule="auto"/>
              <w:jc w:val="center"/>
              <w:rPr>
                <w:rFonts w:ascii="Times New Roman" w:hAnsi="Times New Roman" w:cs="Times New Roman"/>
              </w:rPr>
            </w:pPr>
          </w:p>
        </w:tc>
        <w:tc>
          <w:tcPr>
            <w:tcW w:w="1378" w:type="dxa"/>
            <w:vAlign w:val="center"/>
          </w:tcPr>
          <w:p w14:paraId="48C32D19"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0,91</w:t>
            </w:r>
          </w:p>
        </w:tc>
        <w:tc>
          <w:tcPr>
            <w:tcW w:w="3867" w:type="dxa"/>
            <w:vAlign w:val="center"/>
          </w:tcPr>
          <w:p w14:paraId="02A5E650"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bleu violet</w:t>
            </w:r>
          </w:p>
        </w:tc>
        <w:tc>
          <w:tcPr>
            <w:tcW w:w="2268" w:type="dxa"/>
            <w:vAlign w:val="center"/>
          </w:tcPr>
          <w:p w14:paraId="31813074"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terpènes</w:t>
            </w:r>
          </w:p>
        </w:tc>
      </w:tr>
      <w:tr w:rsidR="00581DB3" w:rsidRPr="00784058" w14:paraId="6148337A" w14:textId="77777777" w:rsidTr="00AE466E">
        <w:trPr>
          <w:trHeight w:val="283"/>
        </w:trPr>
        <w:tc>
          <w:tcPr>
            <w:tcW w:w="1526" w:type="dxa"/>
            <w:vMerge w:val="restart"/>
            <w:vAlign w:val="center"/>
          </w:tcPr>
          <w:p w14:paraId="7EBADCC8"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PSA</w:t>
            </w:r>
          </w:p>
        </w:tc>
        <w:tc>
          <w:tcPr>
            <w:tcW w:w="1378" w:type="dxa"/>
            <w:vAlign w:val="center"/>
          </w:tcPr>
          <w:p w14:paraId="7194B67F"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0,49</w:t>
            </w:r>
          </w:p>
        </w:tc>
        <w:tc>
          <w:tcPr>
            <w:tcW w:w="3867" w:type="dxa"/>
            <w:vAlign w:val="center"/>
          </w:tcPr>
          <w:p w14:paraId="712A1E78"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violet</w:t>
            </w:r>
          </w:p>
        </w:tc>
        <w:tc>
          <w:tcPr>
            <w:tcW w:w="2268" w:type="dxa"/>
            <w:vAlign w:val="center"/>
          </w:tcPr>
          <w:p w14:paraId="77DFD701"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terpènes</w:t>
            </w:r>
          </w:p>
        </w:tc>
      </w:tr>
      <w:tr w:rsidR="00581DB3" w:rsidRPr="00784058" w14:paraId="62A56546" w14:textId="77777777" w:rsidTr="002D473C">
        <w:trPr>
          <w:trHeight w:val="70"/>
        </w:trPr>
        <w:tc>
          <w:tcPr>
            <w:tcW w:w="1526" w:type="dxa"/>
            <w:vMerge/>
            <w:vAlign w:val="center"/>
          </w:tcPr>
          <w:p w14:paraId="29EBC1BD" w14:textId="77777777" w:rsidR="00581DB3" w:rsidRPr="00784058" w:rsidRDefault="00581DB3" w:rsidP="001F000F">
            <w:pPr>
              <w:spacing w:line="276" w:lineRule="auto"/>
              <w:jc w:val="center"/>
              <w:rPr>
                <w:rFonts w:ascii="Times New Roman" w:hAnsi="Times New Roman" w:cs="Times New Roman"/>
              </w:rPr>
            </w:pPr>
          </w:p>
        </w:tc>
        <w:tc>
          <w:tcPr>
            <w:tcW w:w="1378" w:type="dxa"/>
            <w:vAlign w:val="center"/>
          </w:tcPr>
          <w:p w14:paraId="088E4F35"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0,96</w:t>
            </w:r>
          </w:p>
        </w:tc>
        <w:tc>
          <w:tcPr>
            <w:tcW w:w="3867" w:type="dxa"/>
            <w:vAlign w:val="center"/>
          </w:tcPr>
          <w:p w14:paraId="568153E8"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bleu violet</w:t>
            </w:r>
          </w:p>
        </w:tc>
        <w:tc>
          <w:tcPr>
            <w:tcW w:w="2268" w:type="dxa"/>
            <w:vAlign w:val="center"/>
          </w:tcPr>
          <w:p w14:paraId="3A7CD934"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terpènes</w:t>
            </w:r>
          </w:p>
        </w:tc>
      </w:tr>
    </w:tbl>
    <w:p w14:paraId="550E438C" w14:textId="77777777" w:rsidR="004F0C17" w:rsidRDefault="004F0C17" w:rsidP="001F000F">
      <w:pPr>
        <w:spacing w:line="276" w:lineRule="auto"/>
        <w:ind w:left="360"/>
        <w:rPr>
          <w:rFonts w:ascii="Times New Roman" w:hAnsi="Times New Roman" w:cs="Times New Roman"/>
          <w:sz w:val="24"/>
          <w:szCs w:val="24"/>
        </w:rPr>
      </w:pPr>
    </w:p>
    <w:p w14:paraId="2687BAED" w14:textId="77777777" w:rsidR="00747EEF" w:rsidRDefault="00747EEF" w:rsidP="001F000F">
      <w:pPr>
        <w:spacing w:line="276" w:lineRule="auto"/>
        <w:ind w:left="360"/>
        <w:rPr>
          <w:rFonts w:ascii="Times New Roman" w:hAnsi="Times New Roman" w:cs="Times New Roman"/>
          <w:i/>
          <w:sz w:val="24"/>
          <w:szCs w:val="24"/>
        </w:rPr>
      </w:pPr>
    </w:p>
    <w:p w14:paraId="401AE260" w14:textId="77777777" w:rsidR="00747EEF" w:rsidRDefault="00747EEF" w:rsidP="001F000F">
      <w:pPr>
        <w:spacing w:line="276" w:lineRule="auto"/>
        <w:ind w:left="360"/>
        <w:rPr>
          <w:rFonts w:ascii="Times New Roman" w:hAnsi="Times New Roman" w:cs="Times New Roman"/>
          <w:i/>
          <w:sz w:val="24"/>
          <w:szCs w:val="24"/>
        </w:rPr>
      </w:pPr>
    </w:p>
    <w:p w14:paraId="626B5344" w14:textId="77777777" w:rsidR="00747EEF" w:rsidRDefault="00747EEF" w:rsidP="001F000F">
      <w:pPr>
        <w:spacing w:line="276" w:lineRule="auto"/>
        <w:ind w:left="360"/>
        <w:rPr>
          <w:rFonts w:ascii="Times New Roman" w:hAnsi="Times New Roman" w:cs="Times New Roman"/>
          <w:i/>
          <w:sz w:val="24"/>
          <w:szCs w:val="24"/>
        </w:rPr>
      </w:pPr>
    </w:p>
    <w:p w14:paraId="48C141A1" w14:textId="6C182749" w:rsidR="006417A8" w:rsidRPr="00784058" w:rsidRDefault="002D5624" w:rsidP="001F000F">
      <w:pPr>
        <w:spacing w:line="276" w:lineRule="auto"/>
        <w:ind w:left="360"/>
        <w:rPr>
          <w:rFonts w:ascii="Times New Roman" w:hAnsi="Times New Roman" w:cs="Times New Roman"/>
          <w:i/>
          <w:sz w:val="24"/>
          <w:szCs w:val="24"/>
        </w:rPr>
      </w:pPr>
      <w:r w:rsidRPr="00784058">
        <w:rPr>
          <w:rFonts w:ascii="Times New Roman" w:hAnsi="Times New Roman" w:cs="Times New Roman"/>
          <w:i/>
          <w:sz w:val="24"/>
          <w:szCs w:val="24"/>
        </w:rPr>
        <w:lastRenderedPageBreak/>
        <w:t xml:space="preserve">Tableau </w:t>
      </w:r>
      <w:r w:rsidR="00784058" w:rsidRPr="00784058">
        <w:rPr>
          <w:rFonts w:ascii="Times New Roman" w:hAnsi="Times New Roman" w:cs="Times New Roman"/>
          <w:i/>
          <w:sz w:val="24"/>
          <w:szCs w:val="24"/>
        </w:rPr>
        <w:t>10 :</w:t>
      </w:r>
      <w:r w:rsidR="00F81DE1" w:rsidRPr="00784058">
        <w:rPr>
          <w:rFonts w:ascii="Times New Roman" w:hAnsi="Times New Roman" w:cs="Times New Roman"/>
          <w:i/>
          <w:sz w:val="24"/>
          <w:szCs w:val="24"/>
        </w:rPr>
        <w:t xml:space="preserve"> Résultats de CCM des flavonoïdes </w:t>
      </w:r>
      <w:r w:rsidR="00581DB3" w:rsidRPr="00784058">
        <w:rPr>
          <w:rFonts w:ascii="Times New Roman" w:hAnsi="Times New Roman" w:cs="Times New Roman"/>
          <w:i/>
          <w:sz w:val="24"/>
          <w:szCs w:val="24"/>
        </w:rPr>
        <w:t xml:space="preserve">révélée au trichlorure d’aluminium </w:t>
      </w:r>
      <w:r w:rsidR="00F81DE1" w:rsidRPr="00784058">
        <w:rPr>
          <w:rFonts w:ascii="Times New Roman" w:hAnsi="Times New Roman" w:cs="Times New Roman"/>
          <w:i/>
          <w:sz w:val="24"/>
          <w:szCs w:val="24"/>
        </w:rPr>
        <w:t>AlCl</w:t>
      </w:r>
      <w:r w:rsidR="00475D13" w:rsidRPr="00784058">
        <w:rPr>
          <w:rFonts w:ascii="Times New Roman" w:hAnsi="Times New Roman" w:cs="Times New Roman"/>
          <w:i/>
          <w:sz w:val="24"/>
          <w:szCs w:val="24"/>
          <w:vertAlign w:val="subscript"/>
        </w:rPr>
        <w:t>3</w:t>
      </w:r>
      <w:r w:rsidR="00F81DE1" w:rsidRPr="00784058">
        <w:rPr>
          <w:rFonts w:ascii="Times New Roman" w:hAnsi="Times New Roman" w:cs="Times New Roman"/>
          <w:i/>
          <w:sz w:val="24"/>
          <w:szCs w:val="24"/>
        </w:rPr>
        <w:t xml:space="preserve">  </w:t>
      </w:r>
    </w:p>
    <w:tbl>
      <w:tblPr>
        <w:tblStyle w:val="Grilledutableau"/>
        <w:tblW w:w="0" w:type="auto"/>
        <w:tblLook w:val="04A0" w:firstRow="1" w:lastRow="0" w:firstColumn="1" w:lastColumn="0" w:noHBand="0" w:noVBand="1"/>
      </w:tblPr>
      <w:tblGrid>
        <w:gridCol w:w="1456"/>
        <w:gridCol w:w="1506"/>
        <w:gridCol w:w="3650"/>
        <w:gridCol w:w="2404"/>
      </w:tblGrid>
      <w:tr w:rsidR="00581DB3" w:rsidRPr="00784058" w14:paraId="58BFB05A" w14:textId="77777777" w:rsidTr="00AE466E">
        <w:trPr>
          <w:trHeight w:val="283"/>
        </w:trPr>
        <w:tc>
          <w:tcPr>
            <w:tcW w:w="1459" w:type="dxa"/>
            <w:vMerge w:val="restart"/>
            <w:vAlign w:val="center"/>
          </w:tcPr>
          <w:p w14:paraId="38FFA1AB" w14:textId="1E042615" w:rsidR="00581DB3" w:rsidRPr="00784058" w:rsidRDefault="00581DB3"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Extraits de</w:t>
            </w:r>
          </w:p>
          <w:p w14:paraId="41E9F157" w14:textId="77777777" w:rsidR="00581DB3" w:rsidRPr="00784058" w:rsidRDefault="00581DB3"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propolis</w:t>
            </w:r>
          </w:p>
        </w:tc>
        <w:tc>
          <w:tcPr>
            <w:tcW w:w="1509" w:type="dxa"/>
            <w:vMerge w:val="restart"/>
            <w:vAlign w:val="center"/>
          </w:tcPr>
          <w:p w14:paraId="0615BF34" w14:textId="77777777" w:rsidR="00581DB3" w:rsidRPr="00784058" w:rsidRDefault="00581DB3"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Rapport frontal R</w:t>
            </w:r>
            <w:r w:rsidRPr="00784058">
              <w:rPr>
                <w:rFonts w:ascii="Times New Roman" w:hAnsi="Times New Roman" w:cs="Times New Roman"/>
                <w:vertAlign w:val="subscript"/>
                <w:lang w:val="fr-BE"/>
              </w:rPr>
              <w:t>f</w:t>
            </w:r>
          </w:p>
        </w:tc>
        <w:tc>
          <w:tcPr>
            <w:tcW w:w="3661" w:type="dxa"/>
            <w:vAlign w:val="center"/>
          </w:tcPr>
          <w:p w14:paraId="0B54CEDD" w14:textId="7B5609B9" w:rsidR="00581DB3" w:rsidRPr="00784058" w:rsidRDefault="00581DB3" w:rsidP="001F000F">
            <w:pPr>
              <w:spacing w:line="276" w:lineRule="auto"/>
              <w:ind w:left="0" w:firstLine="0"/>
              <w:jc w:val="center"/>
              <w:rPr>
                <w:rFonts w:ascii="Times New Roman" w:hAnsi="Times New Roman" w:cs="Times New Roman"/>
                <w:lang w:val="fr-BE"/>
              </w:rPr>
            </w:pPr>
            <w:r w:rsidRPr="00784058">
              <w:rPr>
                <w:rFonts w:ascii="Times New Roman" w:hAnsi="Times New Roman" w:cs="Times New Roman"/>
                <w:lang w:val="fr-BE"/>
              </w:rPr>
              <w:t>Couleu</w:t>
            </w:r>
            <w:r w:rsidR="00AE466E">
              <w:rPr>
                <w:rFonts w:ascii="Times New Roman" w:hAnsi="Times New Roman" w:cs="Times New Roman"/>
                <w:lang w:val="fr-BE"/>
              </w:rPr>
              <w:t xml:space="preserve">r observée après révélation avec </w:t>
            </w:r>
            <w:r w:rsidRPr="00784058">
              <w:rPr>
                <w:rFonts w:ascii="Times New Roman" w:hAnsi="Times New Roman" w:cs="Times New Roman"/>
                <w:lang w:val="fr-BE"/>
              </w:rPr>
              <w:t>AlCl</w:t>
            </w:r>
            <w:r w:rsidRPr="00784058">
              <w:rPr>
                <w:rFonts w:ascii="Times New Roman" w:hAnsi="Times New Roman" w:cs="Times New Roman"/>
                <w:vertAlign w:val="subscript"/>
                <w:lang w:val="fr-BE"/>
              </w:rPr>
              <w:t>3</w:t>
            </w:r>
            <w:r w:rsidRPr="00784058">
              <w:rPr>
                <w:rFonts w:ascii="Times New Roman" w:hAnsi="Times New Roman" w:cs="Times New Roman"/>
                <w:lang w:val="fr-BE"/>
              </w:rPr>
              <w:t xml:space="preserve"> </w:t>
            </w:r>
            <w:r w:rsidR="00AE466E">
              <w:rPr>
                <w:rFonts w:ascii="Times New Roman" w:hAnsi="Times New Roman" w:cs="Times New Roman"/>
                <w:lang w:val="fr-BE"/>
              </w:rPr>
              <w:t>à</w:t>
            </w:r>
            <w:r w:rsidRPr="00784058">
              <w:rPr>
                <w:rFonts w:ascii="Times New Roman" w:hAnsi="Times New Roman" w:cs="Times New Roman"/>
                <w:lang w:val="fr-BE"/>
              </w:rPr>
              <w:t xml:space="preserve"> 1% dans l’EtOH absolu</w:t>
            </w:r>
          </w:p>
        </w:tc>
        <w:tc>
          <w:tcPr>
            <w:tcW w:w="2410" w:type="dxa"/>
            <w:vMerge w:val="restart"/>
            <w:vAlign w:val="center"/>
          </w:tcPr>
          <w:p w14:paraId="7B0DBAAE" w14:textId="0DF51612" w:rsidR="00581DB3" w:rsidRPr="00784058" w:rsidRDefault="00581DB3" w:rsidP="001F000F">
            <w:pPr>
              <w:spacing w:line="276" w:lineRule="auto"/>
              <w:ind w:left="403"/>
              <w:rPr>
                <w:rFonts w:ascii="Times New Roman" w:hAnsi="Times New Roman" w:cs="Times New Roman"/>
              </w:rPr>
            </w:pPr>
            <w:r w:rsidRPr="00784058">
              <w:rPr>
                <w:rFonts w:ascii="Times New Roman" w:hAnsi="Times New Roman" w:cs="Times New Roman"/>
              </w:rPr>
              <w:t>Résultats</w:t>
            </w:r>
          </w:p>
        </w:tc>
      </w:tr>
      <w:tr w:rsidR="00581DB3" w:rsidRPr="00784058" w14:paraId="6F3E290D" w14:textId="77777777" w:rsidTr="00AE466E">
        <w:trPr>
          <w:trHeight w:val="283"/>
        </w:trPr>
        <w:tc>
          <w:tcPr>
            <w:tcW w:w="1459" w:type="dxa"/>
            <w:vMerge/>
            <w:vAlign w:val="center"/>
          </w:tcPr>
          <w:p w14:paraId="4CDD525F" w14:textId="77777777" w:rsidR="00581DB3" w:rsidRPr="00784058" w:rsidRDefault="00581DB3" w:rsidP="001F000F">
            <w:pPr>
              <w:spacing w:line="276" w:lineRule="auto"/>
              <w:jc w:val="center"/>
              <w:rPr>
                <w:rFonts w:ascii="Times New Roman" w:hAnsi="Times New Roman" w:cs="Times New Roman"/>
              </w:rPr>
            </w:pPr>
          </w:p>
        </w:tc>
        <w:tc>
          <w:tcPr>
            <w:tcW w:w="1509" w:type="dxa"/>
            <w:vMerge/>
            <w:vAlign w:val="center"/>
          </w:tcPr>
          <w:p w14:paraId="69506E2A" w14:textId="77777777" w:rsidR="00581DB3" w:rsidRPr="00784058" w:rsidRDefault="00581DB3" w:rsidP="001F000F">
            <w:pPr>
              <w:spacing w:line="276" w:lineRule="auto"/>
              <w:jc w:val="center"/>
              <w:rPr>
                <w:rFonts w:ascii="Times New Roman" w:hAnsi="Times New Roman" w:cs="Times New Roman"/>
              </w:rPr>
            </w:pPr>
          </w:p>
        </w:tc>
        <w:tc>
          <w:tcPr>
            <w:tcW w:w="3661" w:type="dxa"/>
            <w:vAlign w:val="center"/>
          </w:tcPr>
          <w:p w14:paraId="4D9F2450" w14:textId="77777777" w:rsidR="00581DB3" w:rsidRPr="00784058" w:rsidRDefault="00581DB3" w:rsidP="001F000F">
            <w:pPr>
              <w:spacing w:line="276" w:lineRule="auto"/>
              <w:jc w:val="center"/>
              <w:rPr>
                <w:rFonts w:ascii="Times New Roman" w:hAnsi="Times New Roman" w:cs="Times New Roman"/>
              </w:rPr>
            </w:pPr>
            <w:r w:rsidRPr="00784058">
              <w:rPr>
                <w:rFonts w:ascii="Times New Roman" w:hAnsi="Times New Roman" w:cs="Times New Roman"/>
              </w:rPr>
              <w:t>UV-365nm</w:t>
            </w:r>
          </w:p>
        </w:tc>
        <w:tc>
          <w:tcPr>
            <w:tcW w:w="2410" w:type="dxa"/>
            <w:vMerge/>
            <w:vAlign w:val="center"/>
          </w:tcPr>
          <w:p w14:paraId="6D40EFD8" w14:textId="77777777" w:rsidR="00581DB3" w:rsidRPr="00784058" w:rsidRDefault="00581DB3" w:rsidP="001F000F">
            <w:pPr>
              <w:spacing w:line="276" w:lineRule="auto"/>
              <w:jc w:val="center"/>
              <w:rPr>
                <w:rFonts w:ascii="Times New Roman" w:hAnsi="Times New Roman" w:cs="Times New Roman"/>
              </w:rPr>
            </w:pPr>
          </w:p>
        </w:tc>
      </w:tr>
      <w:tr w:rsidR="00581DB3" w:rsidRPr="00784058" w14:paraId="0878FB6F" w14:textId="77777777" w:rsidTr="006D4ED7">
        <w:trPr>
          <w:trHeight w:val="395"/>
        </w:trPr>
        <w:tc>
          <w:tcPr>
            <w:tcW w:w="1459" w:type="dxa"/>
            <w:vMerge w:val="restart"/>
            <w:vAlign w:val="center"/>
          </w:tcPr>
          <w:p w14:paraId="3EB9D407"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PIA</w:t>
            </w:r>
          </w:p>
        </w:tc>
        <w:tc>
          <w:tcPr>
            <w:tcW w:w="1509" w:type="dxa"/>
            <w:vAlign w:val="center"/>
          </w:tcPr>
          <w:p w14:paraId="1EB16C84"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0,06</w:t>
            </w:r>
          </w:p>
        </w:tc>
        <w:tc>
          <w:tcPr>
            <w:tcW w:w="3661" w:type="dxa"/>
            <w:vAlign w:val="center"/>
          </w:tcPr>
          <w:p w14:paraId="179CBABA" w14:textId="77777777" w:rsidR="00581DB3" w:rsidRPr="00784058" w:rsidRDefault="00581DB3" w:rsidP="001F000F">
            <w:pPr>
              <w:spacing w:line="276" w:lineRule="auto"/>
              <w:jc w:val="center"/>
              <w:rPr>
                <w:rFonts w:ascii="Times New Roman" w:hAnsi="Times New Roman" w:cs="Times New Roman"/>
              </w:rPr>
            </w:pPr>
            <w:r w:rsidRPr="00784058">
              <w:rPr>
                <w:rFonts w:ascii="Times New Roman" w:hAnsi="Times New Roman" w:cs="Times New Roman"/>
              </w:rPr>
              <w:t>fluorescence jaune</w:t>
            </w:r>
          </w:p>
        </w:tc>
        <w:tc>
          <w:tcPr>
            <w:tcW w:w="2410" w:type="dxa"/>
            <w:vAlign w:val="center"/>
          </w:tcPr>
          <w:p w14:paraId="72B442F1"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flavonoïdes</w:t>
            </w:r>
          </w:p>
        </w:tc>
      </w:tr>
      <w:tr w:rsidR="00581DB3" w:rsidRPr="00784058" w14:paraId="11FAB2B1" w14:textId="77777777" w:rsidTr="00AE466E">
        <w:trPr>
          <w:trHeight w:val="283"/>
        </w:trPr>
        <w:tc>
          <w:tcPr>
            <w:tcW w:w="1459" w:type="dxa"/>
            <w:vMerge/>
            <w:vAlign w:val="center"/>
          </w:tcPr>
          <w:p w14:paraId="245289BF" w14:textId="77777777" w:rsidR="00581DB3" w:rsidRPr="00784058" w:rsidRDefault="00581DB3" w:rsidP="001F000F">
            <w:pPr>
              <w:spacing w:line="276" w:lineRule="auto"/>
              <w:jc w:val="center"/>
              <w:rPr>
                <w:rFonts w:ascii="Times New Roman" w:hAnsi="Times New Roman" w:cs="Times New Roman"/>
              </w:rPr>
            </w:pPr>
          </w:p>
        </w:tc>
        <w:tc>
          <w:tcPr>
            <w:tcW w:w="1509" w:type="dxa"/>
            <w:vAlign w:val="center"/>
          </w:tcPr>
          <w:p w14:paraId="4AC4779D"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0,17</w:t>
            </w:r>
          </w:p>
        </w:tc>
        <w:tc>
          <w:tcPr>
            <w:tcW w:w="3661" w:type="dxa"/>
            <w:vAlign w:val="center"/>
          </w:tcPr>
          <w:p w14:paraId="6E2DA8FC"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jaune</w:t>
            </w:r>
          </w:p>
        </w:tc>
        <w:tc>
          <w:tcPr>
            <w:tcW w:w="2410" w:type="dxa"/>
            <w:vAlign w:val="center"/>
          </w:tcPr>
          <w:p w14:paraId="68B8BB6A"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flavonoïdes</w:t>
            </w:r>
          </w:p>
        </w:tc>
      </w:tr>
      <w:tr w:rsidR="00581DB3" w:rsidRPr="00784058" w14:paraId="27B4A313" w14:textId="77777777" w:rsidTr="00AE466E">
        <w:trPr>
          <w:trHeight w:val="283"/>
        </w:trPr>
        <w:tc>
          <w:tcPr>
            <w:tcW w:w="1459" w:type="dxa"/>
            <w:vMerge/>
            <w:vAlign w:val="center"/>
          </w:tcPr>
          <w:p w14:paraId="59A5FA54" w14:textId="77777777" w:rsidR="00581DB3" w:rsidRPr="00784058" w:rsidRDefault="00581DB3" w:rsidP="001F000F">
            <w:pPr>
              <w:spacing w:line="276" w:lineRule="auto"/>
              <w:jc w:val="center"/>
              <w:rPr>
                <w:rFonts w:ascii="Times New Roman" w:hAnsi="Times New Roman" w:cs="Times New Roman"/>
              </w:rPr>
            </w:pPr>
          </w:p>
        </w:tc>
        <w:tc>
          <w:tcPr>
            <w:tcW w:w="1509" w:type="dxa"/>
            <w:vAlign w:val="center"/>
          </w:tcPr>
          <w:p w14:paraId="2F81D036"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0,64</w:t>
            </w:r>
          </w:p>
        </w:tc>
        <w:tc>
          <w:tcPr>
            <w:tcW w:w="3661" w:type="dxa"/>
            <w:vAlign w:val="center"/>
          </w:tcPr>
          <w:p w14:paraId="221D7386"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jaune</w:t>
            </w:r>
          </w:p>
        </w:tc>
        <w:tc>
          <w:tcPr>
            <w:tcW w:w="2410" w:type="dxa"/>
            <w:vAlign w:val="center"/>
          </w:tcPr>
          <w:p w14:paraId="5EE58F3B"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flavonoïdes</w:t>
            </w:r>
          </w:p>
        </w:tc>
      </w:tr>
      <w:tr w:rsidR="00581DB3" w:rsidRPr="00784058" w14:paraId="4101F09C" w14:textId="77777777" w:rsidTr="00AE466E">
        <w:trPr>
          <w:trHeight w:val="283"/>
        </w:trPr>
        <w:tc>
          <w:tcPr>
            <w:tcW w:w="1459" w:type="dxa"/>
            <w:vAlign w:val="center"/>
          </w:tcPr>
          <w:p w14:paraId="57E0E52B" w14:textId="77777777" w:rsidR="00581DB3" w:rsidRPr="00784058" w:rsidRDefault="00581DB3" w:rsidP="001F000F">
            <w:pPr>
              <w:spacing w:line="276" w:lineRule="auto"/>
              <w:ind w:left="0" w:firstLine="0"/>
              <w:jc w:val="center"/>
              <w:rPr>
                <w:rFonts w:ascii="Times New Roman" w:hAnsi="Times New Roman" w:cs="Times New Roman"/>
              </w:rPr>
            </w:pPr>
            <w:r w:rsidRPr="00784058">
              <w:rPr>
                <w:rFonts w:ascii="Times New Roman" w:hAnsi="Times New Roman" w:cs="Times New Roman"/>
              </w:rPr>
              <w:t>PSA</w:t>
            </w:r>
          </w:p>
        </w:tc>
        <w:tc>
          <w:tcPr>
            <w:tcW w:w="1509" w:type="dxa"/>
            <w:vAlign w:val="center"/>
          </w:tcPr>
          <w:p w14:paraId="35F81DB9" w14:textId="5C62FD8C" w:rsidR="00581DB3" w:rsidRPr="00784058" w:rsidRDefault="00AD1970" w:rsidP="001F000F">
            <w:pPr>
              <w:spacing w:line="276" w:lineRule="auto"/>
              <w:ind w:left="0" w:firstLine="0"/>
              <w:jc w:val="center"/>
              <w:rPr>
                <w:rFonts w:ascii="Times New Roman" w:hAnsi="Times New Roman" w:cs="Times New Roman"/>
              </w:rPr>
            </w:pPr>
            <w:r>
              <w:rPr>
                <w:rFonts w:ascii="Times New Roman" w:hAnsi="Times New Roman" w:cs="Times New Roman"/>
              </w:rPr>
              <w:t>0,18</w:t>
            </w:r>
          </w:p>
        </w:tc>
        <w:tc>
          <w:tcPr>
            <w:tcW w:w="3661" w:type="dxa"/>
            <w:vAlign w:val="center"/>
          </w:tcPr>
          <w:p w14:paraId="0A991FF2" w14:textId="75479E32" w:rsidR="00581DB3" w:rsidRPr="009C712F" w:rsidRDefault="00AD1970" w:rsidP="001F000F">
            <w:pPr>
              <w:spacing w:line="276" w:lineRule="auto"/>
              <w:ind w:left="0" w:firstLine="0"/>
              <w:jc w:val="center"/>
              <w:rPr>
                <w:rFonts w:ascii="Times New Roman" w:hAnsi="Times New Roman" w:cs="Times New Roman"/>
                <w:color w:val="000000" w:themeColor="text1"/>
              </w:rPr>
            </w:pPr>
            <w:r w:rsidRPr="009C712F">
              <w:rPr>
                <w:rFonts w:ascii="Times New Roman" w:hAnsi="Times New Roman" w:cs="Times New Roman"/>
                <w:color w:val="000000" w:themeColor="text1"/>
              </w:rPr>
              <w:t>jaune</w:t>
            </w:r>
          </w:p>
        </w:tc>
        <w:tc>
          <w:tcPr>
            <w:tcW w:w="2410" w:type="dxa"/>
            <w:vAlign w:val="center"/>
          </w:tcPr>
          <w:p w14:paraId="2F6B434F" w14:textId="1FBBBBF9" w:rsidR="00581DB3" w:rsidRPr="009C712F" w:rsidRDefault="00AD1970" w:rsidP="001F000F">
            <w:pPr>
              <w:spacing w:line="276" w:lineRule="auto"/>
              <w:ind w:left="0" w:firstLine="0"/>
              <w:jc w:val="center"/>
              <w:rPr>
                <w:rFonts w:ascii="Times New Roman" w:hAnsi="Times New Roman" w:cs="Times New Roman"/>
                <w:color w:val="000000" w:themeColor="text1"/>
              </w:rPr>
            </w:pPr>
            <w:r w:rsidRPr="009C712F">
              <w:rPr>
                <w:rFonts w:ascii="Times New Roman" w:hAnsi="Times New Roman" w:cs="Times New Roman"/>
                <w:color w:val="000000" w:themeColor="text1"/>
              </w:rPr>
              <w:t>flavonoïdes</w:t>
            </w:r>
          </w:p>
        </w:tc>
      </w:tr>
    </w:tbl>
    <w:p w14:paraId="61C8C7AE" w14:textId="51BCDEE8" w:rsidR="00F81DE1" w:rsidRPr="00060691" w:rsidRDefault="00A849D9" w:rsidP="001F000F">
      <w:pPr>
        <w:spacing w:before="240" w:line="276" w:lineRule="auto"/>
        <w:jc w:val="both"/>
        <w:rPr>
          <w:rFonts w:ascii="Times New Roman" w:hAnsi="Times New Roman" w:cs="Times New Roman"/>
          <w:sz w:val="24"/>
          <w:szCs w:val="24"/>
        </w:rPr>
      </w:pPr>
      <w:r w:rsidRPr="00060691">
        <w:rPr>
          <w:rFonts w:ascii="Times New Roman" w:hAnsi="Times New Roman" w:cs="Times New Roman"/>
          <w:sz w:val="24"/>
          <w:szCs w:val="24"/>
        </w:rPr>
        <w:t xml:space="preserve">D’après ces résultats de révélation </w:t>
      </w:r>
      <w:r w:rsidR="000654C7">
        <w:rPr>
          <w:rFonts w:ascii="Times New Roman" w:hAnsi="Times New Roman" w:cs="Times New Roman"/>
          <w:sz w:val="24"/>
          <w:szCs w:val="24"/>
        </w:rPr>
        <w:t>indiquent que</w:t>
      </w:r>
      <w:r w:rsidR="00AE466E">
        <w:rPr>
          <w:rFonts w:ascii="Times New Roman" w:hAnsi="Times New Roman" w:cs="Times New Roman"/>
          <w:sz w:val="24"/>
          <w:szCs w:val="24"/>
        </w:rPr>
        <w:t xml:space="preserve"> les </w:t>
      </w:r>
      <w:r w:rsidR="00586941" w:rsidRPr="00060691">
        <w:rPr>
          <w:rFonts w:ascii="Times New Roman" w:hAnsi="Times New Roman" w:cs="Times New Roman"/>
          <w:sz w:val="24"/>
          <w:szCs w:val="24"/>
        </w:rPr>
        <w:t>extrait</w:t>
      </w:r>
      <w:r w:rsidR="00AE466E">
        <w:rPr>
          <w:rFonts w:ascii="Times New Roman" w:hAnsi="Times New Roman" w:cs="Times New Roman"/>
          <w:sz w:val="24"/>
          <w:szCs w:val="24"/>
        </w:rPr>
        <w:t>s</w:t>
      </w:r>
      <w:r w:rsidRPr="00060691">
        <w:rPr>
          <w:rFonts w:ascii="Times New Roman" w:hAnsi="Times New Roman" w:cs="Times New Roman"/>
          <w:sz w:val="24"/>
          <w:szCs w:val="24"/>
        </w:rPr>
        <w:t xml:space="preserve"> </w:t>
      </w:r>
      <w:r w:rsidR="00564F5A">
        <w:rPr>
          <w:rFonts w:ascii="Times New Roman" w:hAnsi="Times New Roman" w:cs="Times New Roman"/>
          <w:sz w:val="24"/>
          <w:szCs w:val="24"/>
        </w:rPr>
        <w:t>PIA</w:t>
      </w:r>
      <w:r w:rsidRPr="00060691">
        <w:rPr>
          <w:rFonts w:ascii="Times New Roman" w:hAnsi="Times New Roman" w:cs="Times New Roman"/>
          <w:sz w:val="24"/>
          <w:szCs w:val="24"/>
        </w:rPr>
        <w:t xml:space="preserve"> </w:t>
      </w:r>
      <w:r w:rsidR="001F000F">
        <w:rPr>
          <w:rFonts w:ascii="Times New Roman" w:hAnsi="Times New Roman" w:cs="Times New Roman"/>
          <w:sz w:val="24"/>
          <w:szCs w:val="24"/>
        </w:rPr>
        <w:t xml:space="preserve">et PSA </w:t>
      </w:r>
      <w:r w:rsidR="00586941" w:rsidRPr="00060691">
        <w:rPr>
          <w:rFonts w:ascii="Times New Roman" w:hAnsi="Times New Roman" w:cs="Times New Roman"/>
          <w:sz w:val="24"/>
          <w:szCs w:val="24"/>
        </w:rPr>
        <w:t>contien</w:t>
      </w:r>
      <w:r w:rsidR="001F000F">
        <w:rPr>
          <w:rFonts w:ascii="Times New Roman" w:hAnsi="Times New Roman" w:cs="Times New Roman"/>
          <w:sz w:val="24"/>
          <w:szCs w:val="24"/>
        </w:rPr>
        <w:t>nent</w:t>
      </w:r>
      <w:r w:rsidR="00917202" w:rsidRPr="00060691">
        <w:rPr>
          <w:rFonts w:ascii="Times New Roman" w:hAnsi="Times New Roman" w:cs="Times New Roman"/>
          <w:sz w:val="24"/>
          <w:szCs w:val="24"/>
        </w:rPr>
        <w:t xml:space="preserve"> des stéroïdes, des coumarines, des </w:t>
      </w:r>
      <w:r w:rsidR="00064DFE" w:rsidRPr="00060691">
        <w:rPr>
          <w:rFonts w:ascii="Times New Roman" w:hAnsi="Times New Roman" w:cs="Times New Roman"/>
          <w:sz w:val="24"/>
          <w:szCs w:val="24"/>
        </w:rPr>
        <w:t>terpènes</w:t>
      </w:r>
      <w:r w:rsidR="00917202" w:rsidRPr="00060691">
        <w:rPr>
          <w:rFonts w:ascii="Times New Roman" w:hAnsi="Times New Roman" w:cs="Times New Roman"/>
          <w:sz w:val="24"/>
          <w:szCs w:val="24"/>
        </w:rPr>
        <w:t xml:space="preserve"> et des </w:t>
      </w:r>
      <w:r w:rsidR="00064DFE" w:rsidRPr="00060691">
        <w:rPr>
          <w:rFonts w:ascii="Times New Roman" w:hAnsi="Times New Roman" w:cs="Times New Roman"/>
          <w:sz w:val="24"/>
          <w:szCs w:val="24"/>
        </w:rPr>
        <w:t>flavonoïdes</w:t>
      </w:r>
      <w:r w:rsidR="003F477C" w:rsidRPr="00060691">
        <w:rPr>
          <w:rFonts w:ascii="Times New Roman" w:hAnsi="Times New Roman" w:cs="Times New Roman"/>
          <w:sz w:val="24"/>
          <w:szCs w:val="24"/>
        </w:rPr>
        <w:t xml:space="preserve"> </w:t>
      </w:r>
      <w:r w:rsidR="000654C7">
        <w:rPr>
          <w:rFonts w:ascii="Times New Roman" w:hAnsi="Times New Roman" w:cs="Times New Roman"/>
          <w:sz w:val="24"/>
          <w:szCs w:val="24"/>
        </w:rPr>
        <w:t xml:space="preserve">alors que </w:t>
      </w:r>
      <w:r w:rsidR="001F000F">
        <w:rPr>
          <w:rFonts w:ascii="Times New Roman" w:hAnsi="Times New Roman" w:cs="Times New Roman"/>
          <w:sz w:val="24"/>
          <w:szCs w:val="24"/>
        </w:rPr>
        <w:t xml:space="preserve">seul </w:t>
      </w:r>
      <w:r w:rsidR="003F477C" w:rsidRPr="00060691">
        <w:rPr>
          <w:rFonts w:ascii="Times New Roman" w:hAnsi="Times New Roman" w:cs="Times New Roman"/>
          <w:sz w:val="24"/>
          <w:szCs w:val="24"/>
        </w:rPr>
        <w:t xml:space="preserve">l’extrait </w:t>
      </w:r>
      <w:r w:rsidR="00564F5A" w:rsidRPr="009C712F">
        <w:rPr>
          <w:rFonts w:ascii="Times New Roman" w:hAnsi="Times New Roman" w:cs="Times New Roman"/>
          <w:sz w:val="24"/>
          <w:szCs w:val="24"/>
        </w:rPr>
        <w:t>P</w:t>
      </w:r>
      <w:r w:rsidR="00E14683" w:rsidRPr="009C712F">
        <w:rPr>
          <w:rFonts w:ascii="Times New Roman" w:hAnsi="Times New Roman" w:cs="Times New Roman"/>
          <w:sz w:val="24"/>
          <w:szCs w:val="24"/>
        </w:rPr>
        <w:t>I</w:t>
      </w:r>
      <w:r w:rsidR="001F000F" w:rsidRPr="009C712F">
        <w:rPr>
          <w:rFonts w:ascii="Times New Roman" w:hAnsi="Times New Roman" w:cs="Times New Roman"/>
          <w:sz w:val="24"/>
          <w:szCs w:val="24"/>
        </w:rPr>
        <w:t>A</w:t>
      </w:r>
      <w:r w:rsidR="001F000F">
        <w:rPr>
          <w:rFonts w:ascii="Times New Roman" w:hAnsi="Times New Roman" w:cs="Times New Roman"/>
          <w:sz w:val="24"/>
          <w:szCs w:val="24"/>
        </w:rPr>
        <w:t xml:space="preserve"> </w:t>
      </w:r>
      <w:r w:rsidR="003F477C" w:rsidRPr="00060691">
        <w:rPr>
          <w:rFonts w:ascii="Times New Roman" w:hAnsi="Times New Roman" w:cs="Times New Roman"/>
          <w:sz w:val="24"/>
          <w:szCs w:val="24"/>
        </w:rPr>
        <w:t xml:space="preserve">renferme </w:t>
      </w:r>
      <w:r w:rsidR="001F000F">
        <w:rPr>
          <w:rFonts w:ascii="Times New Roman" w:hAnsi="Times New Roman" w:cs="Times New Roman"/>
          <w:sz w:val="24"/>
          <w:szCs w:val="24"/>
        </w:rPr>
        <w:t>des tanins.</w:t>
      </w:r>
      <w:r w:rsidR="00B73D65" w:rsidRPr="000654C7">
        <w:rPr>
          <w:rFonts w:ascii="Times New Roman" w:hAnsi="Times New Roman" w:cs="Times New Roman"/>
          <w:color w:val="FF0000"/>
          <w:sz w:val="24"/>
          <w:szCs w:val="24"/>
        </w:rPr>
        <w:t xml:space="preserve"> </w:t>
      </w:r>
    </w:p>
    <w:p w14:paraId="6EA15340" w14:textId="77777777" w:rsidR="00045D6D" w:rsidRPr="00784058" w:rsidRDefault="00045D6D" w:rsidP="001F000F">
      <w:pPr>
        <w:pStyle w:val="Paragraphedeliste"/>
        <w:numPr>
          <w:ilvl w:val="1"/>
          <w:numId w:val="1"/>
        </w:numPr>
        <w:spacing w:before="240" w:line="276" w:lineRule="auto"/>
        <w:ind w:left="0" w:firstLine="0"/>
        <w:jc w:val="both"/>
        <w:rPr>
          <w:rFonts w:ascii="Times New Roman" w:hAnsi="Times New Roman" w:cs="Times New Roman"/>
          <w:b/>
          <w:iCs/>
          <w:sz w:val="24"/>
          <w:szCs w:val="24"/>
        </w:rPr>
      </w:pPr>
      <w:r w:rsidRPr="00784058">
        <w:rPr>
          <w:rFonts w:ascii="Times New Roman" w:hAnsi="Times New Roman" w:cs="Times New Roman"/>
          <w:b/>
          <w:iCs/>
          <w:sz w:val="24"/>
          <w:szCs w:val="24"/>
        </w:rPr>
        <w:t xml:space="preserve"> Résultats des tests d’activité </w:t>
      </w:r>
      <w:r w:rsidR="00BB7309" w:rsidRPr="00784058">
        <w:rPr>
          <w:rFonts w:ascii="Times New Roman" w:hAnsi="Times New Roman" w:cs="Times New Roman"/>
          <w:b/>
          <w:iCs/>
          <w:sz w:val="24"/>
          <w:szCs w:val="24"/>
        </w:rPr>
        <w:t>antibactérienne</w:t>
      </w:r>
      <w:r w:rsidRPr="00784058">
        <w:rPr>
          <w:rFonts w:ascii="Times New Roman" w:hAnsi="Times New Roman" w:cs="Times New Roman"/>
          <w:b/>
          <w:iCs/>
          <w:sz w:val="24"/>
          <w:szCs w:val="24"/>
        </w:rPr>
        <w:t xml:space="preserve"> et antifongique des extraits de propolis d’Ivato et de Sambava</w:t>
      </w:r>
      <w:r w:rsidR="00842213" w:rsidRPr="00784058">
        <w:rPr>
          <w:rFonts w:ascii="Times New Roman" w:hAnsi="Times New Roman" w:cs="Times New Roman"/>
          <w:b/>
          <w:iCs/>
          <w:sz w:val="24"/>
          <w:szCs w:val="24"/>
        </w:rPr>
        <w:t xml:space="preserve"> par la méthode de diffusion sur gélose</w:t>
      </w:r>
    </w:p>
    <w:p w14:paraId="2CC8C6B1" w14:textId="04925BE0" w:rsidR="00510921" w:rsidRPr="001F000F" w:rsidRDefault="0011777F" w:rsidP="001F000F">
      <w:pPr>
        <w:spacing w:line="276" w:lineRule="auto"/>
        <w:jc w:val="both"/>
        <w:rPr>
          <w:rFonts w:ascii="Times New Roman" w:hAnsi="Times New Roman" w:cs="Times New Roman"/>
          <w:i/>
          <w:iCs/>
          <w:sz w:val="24"/>
          <w:szCs w:val="24"/>
        </w:rPr>
      </w:pPr>
      <w:r w:rsidRPr="0011777F">
        <w:rPr>
          <w:rFonts w:ascii="Times New Roman" w:hAnsi="Times New Roman" w:cs="Times New Roman"/>
          <w:iCs/>
          <w:sz w:val="24"/>
          <w:szCs w:val="24"/>
        </w:rPr>
        <w:t xml:space="preserve">Les extraits bruts </w:t>
      </w:r>
      <w:r w:rsidR="007F4887">
        <w:rPr>
          <w:rFonts w:ascii="Times New Roman" w:hAnsi="Times New Roman" w:cs="Times New Roman"/>
          <w:iCs/>
          <w:sz w:val="24"/>
          <w:szCs w:val="24"/>
        </w:rPr>
        <w:t>PI</w:t>
      </w:r>
      <w:r>
        <w:rPr>
          <w:rFonts w:ascii="Times New Roman" w:hAnsi="Times New Roman" w:cs="Times New Roman"/>
          <w:iCs/>
          <w:sz w:val="24"/>
          <w:szCs w:val="24"/>
        </w:rPr>
        <w:t xml:space="preserve"> et </w:t>
      </w:r>
      <w:r w:rsidR="007F4887">
        <w:rPr>
          <w:rFonts w:ascii="Times New Roman" w:hAnsi="Times New Roman" w:cs="Times New Roman"/>
          <w:iCs/>
          <w:sz w:val="24"/>
          <w:szCs w:val="24"/>
        </w:rPr>
        <w:t>PS</w:t>
      </w:r>
      <w:r w:rsidRPr="0011777F">
        <w:rPr>
          <w:rFonts w:ascii="Times New Roman" w:hAnsi="Times New Roman" w:cs="Times New Roman"/>
          <w:iCs/>
          <w:sz w:val="24"/>
          <w:szCs w:val="24"/>
        </w:rPr>
        <w:t>, et les extraits partagés sont testés sur quatre souches bactériennes</w:t>
      </w:r>
      <w:r w:rsidR="00730B63">
        <w:rPr>
          <w:rFonts w:ascii="Times New Roman" w:hAnsi="Times New Roman" w:cs="Times New Roman"/>
          <w:iCs/>
          <w:sz w:val="24"/>
          <w:szCs w:val="24"/>
        </w:rPr>
        <w:t xml:space="preserve"> à gram+</w:t>
      </w:r>
      <w:r w:rsidRPr="0011777F">
        <w:rPr>
          <w:rFonts w:ascii="Times New Roman" w:hAnsi="Times New Roman" w:cs="Times New Roman"/>
          <w:iCs/>
          <w:sz w:val="24"/>
          <w:szCs w:val="24"/>
        </w:rPr>
        <w:t xml:space="preserve"> </w:t>
      </w:r>
      <w:r w:rsidR="001F000F" w:rsidRPr="00333FAC">
        <w:rPr>
          <w:rFonts w:ascii="Times New Roman" w:hAnsi="Times New Roman" w:cs="Times New Roman"/>
          <w:i/>
          <w:sz w:val="24"/>
          <w:szCs w:val="24"/>
        </w:rPr>
        <w:t>Streptococcus pneumoniae ATCC 6301,  Bacillus cereus ATCC 13061</w:t>
      </w:r>
      <w:r w:rsidR="001F000F">
        <w:rPr>
          <w:rFonts w:ascii="Times New Roman" w:hAnsi="Times New Roman" w:cs="Times New Roman"/>
          <w:i/>
          <w:sz w:val="24"/>
          <w:szCs w:val="24"/>
        </w:rPr>
        <w:t xml:space="preserve">, </w:t>
      </w:r>
      <w:r w:rsidR="001F000F" w:rsidRPr="00060691">
        <w:rPr>
          <w:rFonts w:ascii="Times New Roman" w:eastAsia="Times New Roman" w:hAnsi="Times New Roman" w:cs="Times New Roman"/>
          <w:i/>
          <w:sz w:val="24"/>
          <w:szCs w:val="24"/>
        </w:rPr>
        <w:t>Staphylococcus aureus</w:t>
      </w:r>
      <w:r w:rsidR="001F000F" w:rsidRPr="00060691">
        <w:rPr>
          <w:rFonts w:ascii="Times New Roman" w:hAnsi="Times New Roman" w:cs="Times New Roman"/>
          <w:sz w:val="24"/>
          <w:szCs w:val="24"/>
        </w:rPr>
        <w:t xml:space="preserve"> ATCC 11632</w:t>
      </w:r>
      <w:r w:rsidR="001F000F" w:rsidRPr="00060691">
        <w:rPr>
          <w:rFonts w:ascii="Times New Roman" w:eastAsia="Times New Roman" w:hAnsi="Times New Roman" w:cs="Times New Roman"/>
          <w:i/>
          <w:sz w:val="24"/>
          <w:szCs w:val="24"/>
        </w:rPr>
        <w:t xml:space="preserve"> </w:t>
      </w:r>
      <w:r w:rsidR="001F000F" w:rsidRPr="00333FAC">
        <w:rPr>
          <w:rFonts w:ascii="Times New Roman" w:hAnsi="Times New Roman" w:cs="Times New Roman"/>
          <w:sz w:val="24"/>
          <w:szCs w:val="24"/>
        </w:rPr>
        <w:t>et</w:t>
      </w:r>
      <w:r w:rsidR="001F000F" w:rsidRPr="00333FAC">
        <w:rPr>
          <w:rFonts w:ascii="Times New Roman" w:hAnsi="Times New Roman" w:cs="Times New Roman"/>
          <w:i/>
          <w:sz w:val="24"/>
          <w:szCs w:val="24"/>
        </w:rPr>
        <w:t xml:space="preserve"> </w:t>
      </w:r>
      <w:r w:rsidR="00730B63">
        <w:rPr>
          <w:rFonts w:ascii="Times New Roman" w:hAnsi="Times New Roman" w:cs="Times New Roman"/>
          <w:i/>
          <w:sz w:val="24"/>
          <w:szCs w:val="24"/>
        </w:rPr>
        <w:t>à g</w:t>
      </w:r>
      <w:r w:rsidR="00730B63" w:rsidRPr="00333FAC">
        <w:rPr>
          <w:rFonts w:ascii="Times New Roman" w:hAnsi="Times New Roman" w:cs="Times New Roman"/>
          <w:sz w:val="24"/>
          <w:szCs w:val="24"/>
        </w:rPr>
        <w:t xml:space="preserve">ram- </w:t>
      </w:r>
      <w:r w:rsidR="001F000F" w:rsidRPr="00333FAC">
        <w:rPr>
          <w:rFonts w:ascii="Times New Roman" w:hAnsi="Times New Roman" w:cs="Times New Roman"/>
          <w:i/>
          <w:sz w:val="24"/>
          <w:szCs w:val="24"/>
        </w:rPr>
        <w:t xml:space="preserve">Salmonella enteridis </w:t>
      </w:r>
      <w:r w:rsidRPr="0011777F">
        <w:rPr>
          <w:rFonts w:ascii="Times New Roman" w:hAnsi="Times New Roman" w:cs="Times New Roman"/>
          <w:iCs/>
          <w:sz w:val="24"/>
          <w:szCs w:val="24"/>
        </w:rPr>
        <w:t xml:space="preserve">et </w:t>
      </w:r>
      <w:r w:rsidR="00730B63">
        <w:rPr>
          <w:rFonts w:ascii="Times New Roman" w:hAnsi="Times New Roman" w:cs="Times New Roman"/>
          <w:iCs/>
          <w:sz w:val="24"/>
          <w:szCs w:val="24"/>
        </w:rPr>
        <w:t xml:space="preserve">sur la </w:t>
      </w:r>
      <w:r w:rsidRPr="0011777F">
        <w:rPr>
          <w:rFonts w:ascii="Times New Roman" w:hAnsi="Times New Roman" w:cs="Times New Roman"/>
          <w:iCs/>
          <w:sz w:val="24"/>
          <w:szCs w:val="24"/>
        </w:rPr>
        <w:t>souche fongique</w:t>
      </w:r>
      <w:r w:rsidRPr="00333FAC">
        <w:rPr>
          <w:rFonts w:ascii="Times New Roman" w:hAnsi="Times New Roman" w:cs="Times New Roman"/>
          <w:i/>
          <w:sz w:val="24"/>
          <w:szCs w:val="24"/>
        </w:rPr>
        <w:t xml:space="preserve"> Candida albicans</w:t>
      </w:r>
      <w:r w:rsidR="001F000F" w:rsidRPr="001F000F">
        <w:rPr>
          <w:rFonts w:ascii="Times New Roman" w:hAnsi="Times New Roman" w:cs="Times New Roman"/>
          <w:iCs/>
          <w:sz w:val="24"/>
          <w:szCs w:val="24"/>
        </w:rPr>
        <w:t>. Les ré</w:t>
      </w:r>
      <w:r w:rsidR="008E0D8A" w:rsidRPr="001F000F">
        <w:rPr>
          <w:rFonts w:ascii="Times New Roman" w:hAnsi="Times New Roman" w:cs="Times New Roman"/>
          <w:iCs/>
          <w:sz w:val="24"/>
          <w:szCs w:val="24"/>
        </w:rPr>
        <w:t>sultats</w:t>
      </w:r>
      <w:r w:rsidR="008E0D8A">
        <w:rPr>
          <w:rFonts w:ascii="Times New Roman" w:hAnsi="Times New Roman" w:cs="Times New Roman"/>
          <w:iCs/>
          <w:sz w:val="24"/>
          <w:szCs w:val="24"/>
        </w:rPr>
        <w:t xml:space="preserve"> des tests </w:t>
      </w:r>
      <w:r w:rsidR="009B34BE">
        <w:rPr>
          <w:rFonts w:ascii="Times New Roman" w:hAnsi="Times New Roman" w:cs="Times New Roman"/>
          <w:iCs/>
          <w:sz w:val="24"/>
          <w:szCs w:val="24"/>
        </w:rPr>
        <w:t>d’activités a</w:t>
      </w:r>
      <w:r w:rsidR="0029022F" w:rsidRPr="008E0D8A">
        <w:rPr>
          <w:rFonts w:ascii="Times New Roman" w:hAnsi="Times New Roman" w:cs="Times New Roman"/>
          <w:iCs/>
          <w:sz w:val="24"/>
          <w:szCs w:val="24"/>
        </w:rPr>
        <w:t>nt</w:t>
      </w:r>
      <w:r w:rsidR="008E0D8A" w:rsidRPr="008E0D8A">
        <w:rPr>
          <w:rFonts w:ascii="Times New Roman" w:hAnsi="Times New Roman" w:cs="Times New Roman"/>
          <w:iCs/>
          <w:sz w:val="24"/>
          <w:szCs w:val="24"/>
        </w:rPr>
        <w:t>i</w:t>
      </w:r>
      <w:r w:rsidR="001F000F">
        <w:rPr>
          <w:rFonts w:ascii="Times New Roman" w:hAnsi="Times New Roman" w:cs="Times New Roman"/>
          <w:iCs/>
          <w:sz w:val="24"/>
          <w:szCs w:val="24"/>
        </w:rPr>
        <w:t xml:space="preserve">bactériennes et antifongique des </w:t>
      </w:r>
      <w:r w:rsidR="00E92475">
        <w:rPr>
          <w:rFonts w:ascii="Times New Roman" w:hAnsi="Times New Roman" w:cs="Times New Roman"/>
          <w:iCs/>
          <w:sz w:val="24"/>
          <w:szCs w:val="24"/>
        </w:rPr>
        <w:t>extraits bruts </w:t>
      </w:r>
      <w:r w:rsidR="007F4887">
        <w:rPr>
          <w:rFonts w:ascii="Times New Roman" w:hAnsi="Times New Roman" w:cs="Times New Roman"/>
          <w:iCs/>
          <w:sz w:val="24"/>
          <w:szCs w:val="24"/>
        </w:rPr>
        <w:t>PI</w:t>
      </w:r>
      <w:r w:rsidR="00E92475">
        <w:rPr>
          <w:rFonts w:ascii="Times New Roman" w:hAnsi="Times New Roman" w:cs="Times New Roman"/>
          <w:iCs/>
          <w:sz w:val="24"/>
          <w:szCs w:val="24"/>
        </w:rPr>
        <w:t xml:space="preserve"> et </w:t>
      </w:r>
      <w:r w:rsidR="007F4887">
        <w:rPr>
          <w:rFonts w:ascii="Times New Roman" w:hAnsi="Times New Roman" w:cs="Times New Roman"/>
          <w:iCs/>
          <w:sz w:val="24"/>
          <w:szCs w:val="24"/>
        </w:rPr>
        <w:t>PS</w:t>
      </w:r>
      <w:r w:rsidR="001F000F">
        <w:rPr>
          <w:rFonts w:ascii="Times New Roman" w:hAnsi="Times New Roman" w:cs="Times New Roman"/>
          <w:iCs/>
          <w:sz w:val="24"/>
          <w:szCs w:val="24"/>
        </w:rPr>
        <w:t xml:space="preserve"> sont donnés dans le tableau 11 et ceux des extraits partagés </w:t>
      </w:r>
      <w:r w:rsidR="00730B63">
        <w:rPr>
          <w:rFonts w:ascii="Times New Roman" w:hAnsi="Times New Roman" w:cs="Times New Roman"/>
          <w:iCs/>
          <w:sz w:val="24"/>
          <w:szCs w:val="24"/>
        </w:rPr>
        <w:t>sont résumés dans le tableau 12.</w:t>
      </w:r>
    </w:p>
    <w:p w14:paraId="27C5349B" w14:textId="66577FA6" w:rsidR="00E92475" w:rsidRPr="001F000F" w:rsidRDefault="00784058" w:rsidP="001F000F">
      <w:pPr>
        <w:spacing w:line="276" w:lineRule="auto"/>
        <w:rPr>
          <w:rFonts w:ascii="Times New Roman" w:hAnsi="Times New Roman" w:cs="Times New Roman"/>
          <w:i/>
          <w:iCs/>
          <w:sz w:val="24"/>
          <w:szCs w:val="24"/>
        </w:rPr>
      </w:pPr>
      <w:r w:rsidRPr="001F000F">
        <w:rPr>
          <w:rFonts w:ascii="Times New Roman" w:hAnsi="Times New Roman" w:cs="Times New Roman"/>
          <w:i/>
          <w:iCs/>
          <w:sz w:val="24"/>
          <w:szCs w:val="24"/>
        </w:rPr>
        <w:t>Tableau 11 :</w:t>
      </w:r>
      <w:r w:rsidR="008E0D8A" w:rsidRPr="001F000F">
        <w:rPr>
          <w:rFonts w:ascii="Times New Roman" w:hAnsi="Times New Roman" w:cs="Times New Roman"/>
          <w:i/>
          <w:iCs/>
          <w:sz w:val="24"/>
          <w:szCs w:val="24"/>
        </w:rPr>
        <w:t xml:space="preserve"> </w:t>
      </w:r>
      <w:r w:rsidRPr="001F000F">
        <w:rPr>
          <w:rFonts w:ascii="Times New Roman" w:hAnsi="Times New Roman" w:cs="Times New Roman"/>
          <w:i/>
          <w:iCs/>
          <w:sz w:val="24"/>
          <w:szCs w:val="24"/>
        </w:rPr>
        <w:t xml:space="preserve">Résultats des tests d’activité biologique </w:t>
      </w:r>
      <w:r w:rsidR="00E92475" w:rsidRPr="001F000F">
        <w:rPr>
          <w:rFonts w:ascii="Times New Roman" w:hAnsi="Times New Roman" w:cs="Times New Roman"/>
          <w:i/>
          <w:iCs/>
          <w:sz w:val="24"/>
          <w:szCs w:val="24"/>
        </w:rPr>
        <w:t xml:space="preserve">des extraits bruts de </w:t>
      </w:r>
      <w:r w:rsidR="007F4887" w:rsidRPr="001F000F">
        <w:rPr>
          <w:rFonts w:ascii="Times New Roman" w:hAnsi="Times New Roman" w:cs="Times New Roman"/>
          <w:i/>
          <w:iCs/>
          <w:sz w:val="24"/>
          <w:szCs w:val="24"/>
        </w:rPr>
        <w:t>PI</w:t>
      </w:r>
      <w:r w:rsidR="00E92475" w:rsidRPr="001F000F">
        <w:rPr>
          <w:rFonts w:ascii="Times New Roman" w:hAnsi="Times New Roman" w:cs="Times New Roman"/>
          <w:i/>
          <w:iCs/>
          <w:sz w:val="24"/>
          <w:szCs w:val="24"/>
        </w:rPr>
        <w:t xml:space="preserve"> et de </w:t>
      </w:r>
      <w:r w:rsidR="007F4887" w:rsidRPr="001F000F">
        <w:rPr>
          <w:rFonts w:ascii="Times New Roman" w:hAnsi="Times New Roman" w:cs="Times New Roman"/>
          <w:i/>
          <w:iCs/>
          <w:sz w:val="24"/>
          <w:szCs w:val="24"/>
        </w:rPr>
        <w:t>PS</w:t>
      </w:r>
      <w:r w:rsidR="00E92475" w:rsidRPr="001F000F">
        <w:rPr>
          <w:rFonts w:ascii="Times New Roman" w:hAnsi="Times New Roman" w:cs="Times New Roman"/>
          <w:i/>
          <w:iCs/>
          <w:sz w:val="24"/>
          <w:szCs w:val="24"/>
        </w:rPr>
        <w:t xml:space="preserve"> sur les souches </w:t>
      </w:r>
      <w:r w:rsidRPr="001F000F">
        <w:rPr>
          <w:rFonts w:ascii="Times New Roman" w:hAnsi="Times New Roman" w:cs="Times New Roman"/>
          <w:i/>
          <w:iCs/>
          <w:sz w:val="24"/>
          <w:szCs w:val="24"/>
        </w:rPr>
        <w:t xml:space="preserve">bactériennes et fongiques </w:t>
      </w:r>
      <w:r w:rsidR="00E92475" w:rsidRPr="001F000F">
        <w:rPr>
          <w:rFonts w:ascii="Times New Roman" w:hAnsi="Times New Roman" w:cs="Times New Roman"/>
          <w:i/>
          <w:iCs/>
          <w:sz w:val="24"/>
          <w:szCs w:val="24"/>
        </w:rPr>
        <w:t>testées</w:t>
      </w:r>
    </w:p>
    <w:tbl>
      <w:tblPr>
        <w:tblStyle w:val="Grilledutableau"/>
        <w:tblW w:w="9074" w:type="dxa"/>
        <w:jc w:val="center"/>
        <w:tblLayout w:type="fixed"/>
        <w:tblLook w:val="04A0" w:firstRow="1" w:lastRow="0" w:firstColumn="1" w:lastColumn="0" w:noHBand="0" w:noVBand="1"/>
      </w:tblPr>
      <w:tblGrid>
        <w:gridCol w:w="2788"/>
        <w:gridCol w:w="832"/>
        <w:gridCol w:w="833"/>
        <w:gridCol w:w="833"/>
        <w:gridCol w:w="833"/>
        <w:gridCol w:w="993"/>
        <w:gridCol w:w="1962"/>
      </w:tblGrid>
      <w:tr w:rsidR="006D4ED7" w:rsidRPr="00784058" w14:paraId="383ADF49" w14:textId="77777777" w:rsidTr="006C5DC0">
        <w:trPr>
          <w:trHeight w:val="340"/>
          <w:jc w:val="center"/>
        </w:trPr>
        <w:tc>
          <w:tcPr>
            <w:tcW w:w="2788" w:type="dxa"/>
            <w:vMerge w:val="restart"/>
            <w:vAlign w:val="center"/>
          </w:tcPr>
          <w:p w14:paraId="537FEF88" w14:textId="49EC18E9" w:rsidR="006D4ED7" w:rsidRPr="00784058" w:rsidRDefault="006D4ED7" w:rsidP="006C5DC0">
            <w:pPr>
              <w:spacing w:line="276" w:lineRule="auto"/>
              <w:ind w:left="0"/>
              <w:jc w:val="center"/>
              <w:rPr>
                <w:rFonts w:ascii="Times New Roman" w:hAnsi="Times New Roman" w:cs="Times New Roman"/>
                <w:iCs/>
                <w:lang w:val="fr-FR"/>
              </w:rPr>
            </w:pPr>
            <w:r w:rsidRPr="00784058">
              <w:rPr>
                <w:rFonts w:ascii="Times New Roman" w:hAnsi="Times New Roman" w:cs="Times New Roman"/>
                <w:iCs/>
                <w:lang w:val="fr-FR"/>
              </w:rPr>
              <w:t>Germe-test</w:t>
            </w:r>
          </w:p>
        </w:tc>
        <w:tc>
          <w:tcPr>
            <w:tcW w:w="6286" w:type="dxa"/>
            <w:gridSpan w:val="6"/>
            <w:vAlign w:val="center"/>
          </w:tcPr>
          <w:p w14:paraId="6E150A59" w14:textId="559CE3D3" w:rsidR="006D4ED7" w:rsidRPr="00784058" w:rsidRDefault="006D4ED7" w:rsidP="001F000F">
            <w:pPr>
              <w:spacing w:line="276" w:lineRule="auto"/>
              <w:ind w:left="454" w:hanging="357"/>
              <w:jc w:val="center"/>
              <w:rPr>
                <w:rFonts w:ascii="Times New Roman" w:hAnsi="Times New Roman" w:cs="Times New Roman"/>
                <w:iCs/>
                <w:lang w:val="fr-FR"/>
              </w:rPr>
            </w:pPr>
            <w:r w:rsidRPr="00784058">
              <w:rPr>
                <w:rFonts w:ascii="Times New Roman" w:hAnsi="Times New Roman" w:cs="Times New Roman"/>
                <w:iCs/>
                <w:lang w:val="fr-FR"/>
              </w:rPr>
              <w:t>Diamètre des halos d’inhibition (mm)</w:t>
            </w:r>
          </w:p>
        </w:tc>
      </w:tr>
      <w:tr w:rsidR="006D4ED7" w:rsidRPr="00784058" w14:paraId="3CF572AD" w14:textId="77777777" w:rsidTr="006C5DC0">
        <w:trPr>
          <w:trHeight w:val="340"/>
          <w:jc w:val="center"/>
        </w:trPr>
        <w:tc>
          <w:tcPr>
            <w:tcW w:w="2788" w:type="dxa"/>
            <w:vMerge/>
            <w:vAlign w:val="center"/>
          </w:tcPr>
          <w:p w14:paraId="4594BD2D" w14:textId="5F57E4A9" w:rsidR="006D4ED7" w:rsidRPr="00784058" w:rsidRDefault="006D4ED7" w:rsidP="006C5DC0">
            <w:pPr>
              <w:spacing w:line="276" w:lineRule="auto"/>
              <w:ind w:left="0"/>
              <w:jc w:val="center"/>
              <w:rPr>
                <w:rFonts w:ascii="Times New Roman" w:hAnsi="Times New Roman" w:cs="Times New Roman"/>
                <w:iCs/>
                <w:lang w:val="fr-FR"/>
              </w:rPr>
            </w:pPr>
          </w:p>
        </w:tc>
        <w:tc>
          <w:tcPr>
            <w:tcW w:w="1665" w:type="dxa"/>
            <w:gridSpan w:val="2"/>
            <w:vAlign w:val="center"/>
          </w:tcPr>
          <w:p w14:paraId="762A3006" w14:textId="7C1BEF1B" w:rsidR="006D4ED7" w:rsidRPr="00784058" w:rsidRDefault="006D4ED7" w:rsidP="001F000F">
            <w:pPr>
              <w:spacing w:line="276" w:lineRule="auto"/>
              <w:ind w:left="454"/>
              <w:jc w:val="center"/>
              <w:rPr>
                <w:rFonts w:ascii="Times New Roman" w:hAnsi="Times New Roman" w:cs="Times New Roman"/>
                <w:iCs/>
                <w:lang w:val="fr-FR"/>
              </w:rPr>
            </w:pPr>
            <w:r w:rsidRPr="00784058">
              <w:rPr>
                <w:rFonts w:ascii="Times New Roman" w:hAnsi="Times New Roman" w:cs="Times New Roman"/>
                <w:iCs/>
                <w:lang w:val="fr-FR"/>
              </w:rPr>
              <w:t>Extrait</w:t>
            </w:r>
          </w:p>
        </w:tc>
        <w:tc>
          <w:tcPr>
            <w:tcW w:w="4621" w:type="dxa"/>
            <w:gridSpan w:val="4"/>
            <w:vAlign w:val="center"/>
          </w:tcPr>
          <w:p w14:paraId="4B815DB9" w14:textId="77777777" w:rsidR="006D4ED7" w:rsidRPr="00784058" w:rsidRDefault="006D4ED7" w:rsidP="001F000F">
            <w:pPr>
              <w:spacing w:line="276" w:lineRule="auto"/>
              <w:ind w:left="454" w:hanging="357"/>
              <w:jc w:val="center"/>
              <w:rPr>
                <w:rFonts w:ascii="Times New Roman" w:hAnsi="Times New Roman" w:cs="Times New Roman"/>
                <w:iCs/>
                <w:lang w:val="fr-FR"/>
              </w:rPr>
            </w:pPr>
            <w:r w:rsidRPr="00784058">
              <w:rPr>
                <w:rFonts w:ascii="Times New Roman" w:hAnsi="Times New Roman" w:cs="Times New Roman"/>
                <w:iCs/>
                <w:lang w:val="fr-FR"/>
              </w:rPr>
              <w:t>Antibiotique de référence</w:t>
            </w:r>
          </w:p>
        </w:tc>
      </w:tr>
      <w:tr w:rsidR="006D4ED7" w:rsidRPr="00784058" w14:paraId="5C90EDDE" w14:textId="77777777" w:rsidTr="006C5DC0">
        <w:trPr>
          <w:trHeight w:val="340"/>
          <w:jc w:val="center"/>
        </w:trPr>
        <w:tc>
          <w:tcPr>
            <w:tcW w:w="2788" w:type="dxa"/>
            <w:vMerge/>
            <w:vAlign w:val="center"/>
          </w:tcPr>
          <w:p w14:paraId="2F3D22FA" w14:textId="5501C75F" w:rsidR="006D4ED7" w:rsidRPr="00784058" w:rsidRDefault="006D4ED7" w:rsidP="006C5DC0">
            <w:pPr>
              <w:spacing w:line="276" w:lineRule="auto"/>
              <w:ind w:left="0" w:firstLine="0"/>
              <w:jc w:val="center"/>
              <w:rPr>
                <w:rFonts w:ascii="Times New Roman" w:hAnsi="Times New Roman" w:cs="Times New Roman"/>
                <w:i/>
                <w:lang w:val="fr-FR"/>
              </w:rPr>
            </w:pPr>
          </w:p>
        </w:tc>
        <w:tc>
          <w:tcPr>
            <w:tcW w:w="832" w:type="dxa"/>
            <w:vAlign w:val="center"/>
          </w:tcPr>
          <w:p w14:paraId="57739946" w14:textId="4CAB69C2" w:rsidR="006D4ED7" w:rsidRPr="00747EEF" w:rsidRDefault="006D4ED7" w:rsidP="006C5DC0">
            <w:pPr>
              <w:spacing w:line="276" w:lineRule="auto"/>
              <w:ind w:left="0" w:firstLine="0"/>
              <w:jc w:val="center"/>
              <w:rPr>
                <w:rFonts w:ascii="Times New Roman" w:hAnsi="Times New Roman" w:cs="Times New Roman"/>
                <w:iCs/>
                <w:lang w:val="fr-FR"/>
              </w:rPr>
            </w:pPr>
            <w:r w:rsidRPr="00747EEF">
              <w:rPr>
                <w:rFonts w:ascii="Times New Roman" w:hAnsi="Times New Roman" w:cs="Times New Roman"/>
                <w:iCs/>
                <w:lang w:val="fr-FR"/>
              </w:rPr>
              <w:t>PI</w:t>
            </w:r>
          </w:p>
        </w:tc>
        <w:tc>
          <w:tcPr>
            <w:tcW w:w="833" w:type="dxa"/>
            <w:vAlign w:val="center"/>
          </w:tcPr>
          <w:p w14:paraId="08CC0513" w14:textId="486D827C" w:rsidR="006D4ED7" w:rsidRPr="00747EEF" w:rsidRDefault="006D4ED7" w:rsidP="006C5DC0">
            <w:pPr>
              <w:spacing w:line="276" w:lineRule="auto"/>
              <w:ind w:left="0" w:firstLine="0"/>
              <w:jc w:val="center"/>
              <w:rPr>
                <w:rFonts w:ascii="Times New Roman" w:hAnsi="Times New Roman" w:cs="Times New Roman"/>
                <w:iCs/>
                <w:lang w:val="fr-FR"/>
              </w:rPr>
            </w:pPr>
            <w:r w:rsidRPr="00747EEF">
              <w:rPr>
                <w:rFonts w:ascii="Times New Roman" w:hAnsi="Times New Roman" w:cs="Times New Roman"/>
                <w:iCs/>
                <w:lang w:val="fr-FR"/>
              </w:rPr>
              <w:t>PS</w:t>
            </w:r>
          </w:p>
        </w:tc>
        <w:tc>
          <w:tcPr>
            <w:tcW w:w="833" w:type="dxa"/>
            <w:vAlign w:val="center"/>
          </w:tcPr>
          <w:p w14:paraId="15EB59EF" w14:textId="77777777" w:rsidR="006D4ED7" w:rsidRPr="00784058" w:rsidRDefault="006D4ED7" w:rsidP="006C5DC0">
            <w:pPr>
              <w:spacing w:line="276" w:lineRule="auto"/>
              <w:ind w:left="0" w:firstLine="0"/>
              <w:jc w:val="center"/>
              <w:rPr>
                <w:rFonts w:ascii="Times New Roman" w:hAnsi="Times New Roman" w:cs="Times New Roman"/>
                <w:iCs/>
                <w:lang w:val="fr-FR"/>
              </w:rPr>
            </w:pPr>
            <w:r w:rsidRPr="00784058">
              <w:rPr>
                <w:rFonts w:ascii="Times New Roman" w:hAnsi="Times New Roman" w:cs="Times New Roman"/>
                <w:iCs/>
                <w:lang w:val="fr-FR"/>
              </w:rPr>
              <w:t>NA30</w:t>
            </w:r>
          </w:p>
        </w:tc>
        <w:tc>
          <w:tcPr>
            <w:tcW w:w="833" w:type="dxa"/>
            <w:vAlign w:val="center"/>
          </w:tcPr>
          <w:p w14:paraId="00E5E9DD" w14:textId="77777777" w:rsidR="006D4ED7" w:rsidRPr="00784058" w:rsidRDefault="006D4ED7" w:rsidP="006C5DC0">
            <w:pPr>
              <w:spacing w:line="276" w:lineRule="auto"/>
              <w:ind w:left="0" w:firstLine="0"/>
              <w:jc w:val="center"/>
              <w:rPr>
                <w:rFonts w:ascii="Times New Roman" w:hAnsi="Times New Roman" w:cs="Times New Roman"/>
                <w:iCs/>
                <w:lang w:val="fr-FR"/>
              </w:rPr>
            </w:pPr>
            <w:r w:rsidRPr="00784058">
              <w:rPr>
                <w:rFonts w:ascii="Times New Roman" w:hAnsi="Times New Roman" w:cs="Times New Roman"/>
                <w:iCs/>
                <w:lang w:val="fr-FR"/>
              </w:rPr>
              <w:t>FA10</w:t>
            </w:r>
          </w:p>
        </w:tc>
        <w:tc>
          <w:tcPr>
            <w:tcW w:w="993" w:type="dxa"/>
            <w:vAlign w:val="center"/>
          </w:tcPr>
          <w:p w14:paraId="0F497411" w14:textId="77777777" w:rsidR="006D4ED7" w:rsidRPr="00784058" w:rsidRDefault="006D4ED7" w:rsidP="006C5DC0">
            <w:pPr>
              <w:spacing w:line="276" w:lineRule="auto"/>
              <w:ind w:left="0" w:firstLine="0"/>
              <w:jc w:val="center"/>
              <w:rPr>
                <w:rFonts w:ascii="Times New Roman" w:hAnsi="Times New Roman" w:cs="Times New Roman"/>
                <w:iCs/>
                <w:lang w:val="fr-FR"/>
              </w:rPr>
            </w:pPr>
            <w:r w:rsidRPr="00784058">
              <w:rPr>
                <w:rFonts w:ascii="Times New Roman" w:hAnsi="Times New Roman" w:cs="Times New Roman"/>
                <w:iCs/>
                <w:lang w:val="fr-FR"/>
              </w:rPr>
              <w:t>SXT25</w:t>
            </w:r>
          </w:p>
        </w:tc>
        <w:tc>
          <w:tcPr>
            <w:tcW w:w="1962" w:type="dxa"/>
            <w:vAlign w:val="center"/>
          </w:tcPr>
          <w:p w14:paraId="0FF66D2C" w14:textId="77777777" w:rsidR="006D4ED7" w:rsidRPr="00784058" w:rsidRDefault="006D4ED7" w:rsidP="006C5DC0">
            <w:pPr>
              <w:spacing w:line="276" w:lineRule="auto"/>
              <w:ind w:left="357" w:hanging="357"/>
              <w:jc w:val="center"/>
              <w:rPr>
                <w:rFonts w:ascii="Times New Roman" w:hAnsi="Times New Roman" w:cs="Times New Roman"/>
                <w:iCs/>
                <w:lang w:val="fr-FR"/>
              </w:rPr>
            </w:pPr>
            <w:r w:rsidRPr="00784058">
              <w:rPr>
                <w:rFonts w:ascii="Times New Roman" w:hAnsi="Times New Roman" w:cs="Times New Roman"/>
                <w:iCs/>
                <w:lang w:val="fr-FR"/>
              </w:rPr>
              <w:t>Extrait</w:t>
            </w:r>
          </w:p>
          <w:p w14:paraId="7BC6EA6A" w14:textId="77777777" w:rsidR="006D4ED7" w:rsidRPr="00784058" w:rsidRDefault="006D4ED7" w:rsidP="006C5DC0">
            <w:pPr>
              <w:spacing w:line="276" w:lineRule="auto"/>
              <w:ind w:left="357" w:hanging="357"/>
              <w:jc w:val="center"/>
              <w:rPr>
                <w:rFonts w:ascii="Times New Roman" w:hAnsi="Times New Roman" w:cs="Times New Roman"/>
                <w:iCs/>
                <w:lang w:val="fr-FR"/>
              </w:rPr>
            </w:pPr>
            <w:r w:rsidRPr="00784058">
              <w:rPr>
                <w:rFonts w:ascii="Times New Roman" w:hAnsi="Times New Roman" w:cs="Times New Roman"/>
                <w:iCs/>
                <w:lang w:val="fr-FR"/>
              </w:rPr>
              <w:t>butanolique de</w:t>
            </w:r>
          </w:p>
          <w:p w14:paraId="191BDA43" w14:textId="77777777" w:rsidR="006D4ED7" w:rsidRPr="00784058" w:rsidRDefault="006D4ED7" w:rsidP="006C5DC0">
            <w:pPr>
              <w:spacing w:line="276" w:lineRule="auto"/>
              <w:ind w:left="357" w:hanging="357"/>
              <w:jc w:val="center"/>
              <w:rPr>
                <w:rFonts w:ascii="Times New Roman" w:hAnsi="Times New Roman" w:cs="Times New Roman"/>
                <w:iCs/>
                <w:lang w:val="fr-FR"/>
              </w:rPr>
            </w:pPr>
            <w:r w:rsidRPr="00784058">
              <w:rPr>
                <w:rFonts w:ascii="Times New Roman" w:hAnsi="Times New Roman" w:cs="Times New Roman"/>
                <w:i/>
                <w:iCs/>
                <w:lang w:val="fr-FR"/>
              </w:rPr>
              <w:t>Streptomyces</w:t>
            </w:r>
            <w:r w:rsidRPr="00784058">
              <w:rPr>
                <w:rFonts w:ascii="Times New Roman" w:hAnsi="Times New Roman" w:cs="Times New Roman"/>
                <w:iCs/>
                <w:lang w:val="fr-FR"/>
              </w:rPr>
              <w:t xml:space="preserve"> sp.</w:t>
            </w:r>
          </w:p>
        </w:tc>
      </w:tr>
      <w:tr w:rsidR="006C5DC0" w:rsidRPr="00784058" w14:paraId="055098BD" w14:textId="77777777" w:rsidTr="006C5DC0">
        <w:trPr>
          <w:trHeight w:val="340"/>
          <w:jc w:val="center"/>
        </w:trPr>
        <w:tc>
          <w:tcPr>
            <w:tcW w:w="2788" w:type="dxa"/>
            <w:vAlign w:val="center"/>
          </w:tcPr>
          <w:p w14:paraId="537663D0" w14:textId="0C35B851" w:rsidR="006C5DC0" w:rsidRPr="00784058" w:rsidRDefault="006C5DC0" w:rsidP="006C5DC0">
            <w:pPr>
              <w:spacing w:line="276" w:lineRule="auto"/>
              <w:ind w:left="0" w:firstLine="0"/>
              <w:rPr>
                <w:rFonts w:ascii="Times New Roman" w:hAnsi="Times New Roman" w:cs="Times New Roman"/>
                <w:iCs/>
                <w:lang w:val="fr-FR"/>
              </w:rPr>
            </w:pPr>
            <w:r>
              <w:rPr>
                <w:rFonts w:ascii="Times New Roman" w:hAnsi="Times New Roman" w:cs="Times New Roman"/>
                <w:i/>
                <w:lang w:val="fr-FR"/>
              </w:rPr>
              <w:t>S.</w:t>
            </w:r>
            <w:r w:rsidRPr="00784058">
              <w:rPr>
                <w:rFonts w:ascii="Times New Roman" w:hAnsi="Times New Roman" w:cs="Times New Roman"/>
                <w:i/>
                <w:lang w:val="fr-FR"/>
              </w:rPr>
              <w:t xml:space="preserve"> pneumoniae</w:t>
            </w:r>
            <w:r>
              <w:rPr>
                <w:rFonts w:ascii="Times New Roman" w:hAnsi="Times New Roman" w:cs="Times New Roman"/>
                <w:i/>
                <w:lang w:val="fr-FR"/>
              </w:rPr>
              <w:t xml:space="preserve"> </w:t>
            </w:r>
            <w:r w:rsidRPr="00784058">
              <w:rPr>
                <w:rFonts w:ascii="Times New Roman" w:hAnsi="Times New Roman" w:cs="Times New Roman"/>
                <w:lang w:val="fr-FR"/>
              </w:rPr>
              <w:t>ATCC 6301</w:t>
            </w:r>
          </w:p>
        </w:tc>
        <w:tc>
          <w:tcPr>
            <w:tcW w:w="832" w:type="dxa"/>
            <w:vAlign w:val="center"/>
          </w:tcPr>
          <w:p w14:paraId="7FE00D68" w14:textId="3C763797" w:rsidR="006C5DC0" w:rsidRPr="006D4ED7" w:rsidRDefault="006C5DC0" w:rsidP="006C5DC0">
            <w:pPr>
              <w:spacing w:line="276" w:lineRule="auto"/>
              <w:ind w:left="0" w:firstLine="0"/>
              <w:jc w:val="center"/>
              <w:rPr>
                <w:rFonts w:ascii="Times New Roman" w:hAnsi="Times New Roman" w:cs="Times New Roman"/>
                <w:lang w:val="fr-FR"/>
              </w:rPr>
            </w:pPr>
            <w:r w:rsidRPr="006D4ED7">
              <w:rPr>
                <w:rFonts w:ascii="Times New Roman" w:hAnsi="Times New Roman" w:cs="Times New Roman"/>
                <w:iCs/>
                <w:lang w:val="fr-FR"/>
              </w:rPr>
              <w:t>8</w:t>
            </w:r>
          </w:p>
        </w:tc>
        <w:tc>
          <w:tcPr>
            <w:tcW w:w="833" w:type="dxa"/>
            <w:vAlign w:val="center"/>
          </w:tcPr>
          <w:p w14:paraId="516F4FBB" w14:textId="63756EC0" w:rsidR="006C5DC0" w:rsidRPr="00087D0C" w:rsidRDefault="006C5DC0" w:rsidP="006C5DC0">
            <w:pPr>
              <w:spacing w:line="276" w:lineRule="auto"/>
              <w:ind w:left="0" w:firstLine="0"/>
              <w:jc w:val="center"/>
              <w:rPr>
                <w:rFonts w:ascii="Times New Roman" w:hAnsi="Times New Roman" w:cs="Times New Roman"/>
                <w:b/>
                <w:iCs/>
                <w:color w:val="FF0000"/>
                <w:lang w:val="fr-FR"/>
              </w:rPr>
            </w:pPr>
            <w:r w:rsidRPr="00784058">
              <w:rPr>
                <w:rFonts w:ascii="Times New Roman" w:hAnsi="Times New Roman" w:cs="Times New Roman"/>
                <w:lang w:val="fr-FR"/>
              </w:rPr>
              <w:t>7</w:t>
            </w:r>
          </w:p>
        </w:tc>
        <w:tc>
          <w:tcPr>
            <w:tcW w:w="833" w:type="dxa"/>
            <w:vAlign w:val="center"/>
          </w:tcPr>
          <w:p w14:paraId="3652AA00"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833" w:type="dxa"/>
            <w:vAlign w:val="center"/>
          </w:tcPr>
          <w:p w14:paraId="1C509F83" w14:textId="3C5ED99D" w:rsidR="006C5DC0" w:rsidRPr="005813B2" w:rsidRDefault="006C5DC0" w:rsidP="006C5DC0">
            <w:pPr>
              <w:spacing w:line="276" w:lineRule="auto"/>
              <w:ind w:left="0" w:firstLine="0"/>
              <w:jc w:val="center"/>
              <w:rPr>
                <w:rFonts w:ascii="Times New Roman" w:hAnsi="Times New Roman" w:cs="Times New Roman"/>
                <w:b/>
                <w:iCs/>
                <w:lang w:val="fr-FR"/>
              </w:rPr>
            </w:pPr>
            <w:r w:rsidRPr="005813B2">
              <w:rPr>
                <w:rFonts w:ascii="Times New Roman" w:hAnsi="Times New Roman" w:cs="Times New Roman"/>
                <w:b/>
                <w:iCs/>
                <w:lang w:val="fr-FR"/>
              </w:rPr>
              <w:t>20</w:t>
            </w:r>
          </w:p>
        </w:tc>
        <w:tc>
          <w:tcPr>
            <w:tcW w:w="993" w:type="dxa"/>
            <w:vAlign w:val="center"/>
          </w:tcPr>
          <w:p w14:paraId="5C043270"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1962" w:type="dxa"/>
            <w:vAlign w:val="center"/>
          </w:tcPr>
          <w:p w14:paraId="280FE854" w14:textId="77777777" w:rsidR="006C5DC0" w:rsidRPr="005813B2" w:rsidRDefault="006C5DC0" w:rsidP="006C5DC0">
            <w:pPr>
              <w:spacing w:line="276" w:lineRule="auto"/>
              <w:ind w:left="357" w:hanging="357"/>
              <w:jc w:val="center"/>
              <w:rPr>
                <w:rFonts w:ascii="Times New Roman" w:hAnsi="Times New Roman" w:cs="Times New Roman"/>
                <w:iCs/>
                <w:lang w:val="fr-FR"/>
              </w:rPr>
            </w:pPr>
            <w:r w:rsidRPr="005813B2">
              <w:rPr>
                <w:rFonts w:ascii="Times New Roman" w:hAnsi="Times New Roman" w:cs="Times New Roman"/>
                <w:iCs/>
                <w:lang w:val="fr-FR"/>
              </w:rPr>
              <w:t>-</w:t>
            </w:r>
          </w:p>
        </w:tc>
      </w:tr>
      <w:tr w:rsidR="006C5DC0" w:rsidRPr="00784058" w14:paraId="145A2704" w14:textId="77777777" w:rsidTr="006C5DC0">
        <w:trPr>
          <w:trHeight w:val="340"/>
          <w:jc w:val="center"/>
        </w:trPr>
        <w:tc>
          <w:tcPr>
            <w:tcW w:w="2788" w:type="dxa"/>
            <w:vAlign w:val="center"/>
          </w:tcPr>
          <w:p w14:paraId="2522ED77" w14:textId="5C69FB69" w:rsidR="006C5DC0" w:rsidRPr="00784058" w:rsidRDefault="006C5DC0" w:rsidP="006C5DC0">
            <w:pPr>
              <w:spacing w:line="276" w:lineRule="auto"/>
              <w:ind w:left="0" w:firstLine="0"/>
              <w:rPr>
                <w:rFonts w:ascii="Times New Roman" w:hAnsi="Times New Roman" w:cs="Times New Roman"/>
                <w:iCs/>
                <w:lang w:val="fr-FR"/>
              </w:rPr>
            </w:pPr>
            <w:r>
              <w:rPr>
                <w:rFonts w:ascii="Times New Roman" w:hAnsi="Times New Roman" w:cs="Times New Roman"/>
                <w:i/>
                <w:lang w:val="fr-FR"/>
              </w:rPr>
              <w:t xml:space="preserve">B. </w:t>
            </w:r>
            <w:r w:rsidRPr="00784058">
              <w:rPr>
                <w:rFonts w:ascii="Times New Roman" w:hAnsi="Times New Roman" w:cs="Times New Roman"/>
                <w:i/>
                <w:lang w:val="fr-FR"/>
              </w:rPr>
              <w:t>cereus</w:t>
            </w:r>
            <w:r>
              <w:rPr>
                <w:rFonts w:ascii="Times New Roman" w:hAnsi="Times New Roman" w:cs="Times New Roman"/>
                <w:i/>
                <w:lang w:val="fr-FR"/>
              </w:rPr>
              <w:t xml:space="preserve"> </w:t>
            </w:r>
            <w:r w:rsidRPr="00784058">
              <w:rPr>
                <w:rFonts w:ascii="Times New Roman" w:hAnsi="Times New Roman" w:cs="Times New Roman"/>
                <w:lang w:val="fr-FR"/>
              </w:rPr>
              <w:t>ATCC 13061</w:t>
            </w:r>
          </w:p>
        </w:tc>
        <w:tc>
          <w:tcPr>
            <w:tcW w:w="832" w:type="dxa"/>
            <w:vAlign w:val="center"/>
          </w:tcPr>
          <w:p w14:paraId="47FCB7D0" w14:textId="1E3F7120" w:rsidR="006C5DC0" w:rsidRPr="006D4ED7" w:rsidRDefault="006C5DC0" w:rsidP="006C5DC0">
            <w:pPr>
              <w:spacing w:line="276" w:lineRule="auto"/>
              <w:ind w:left="0" w:firstLine="0"/>
              <w:jc w:val="center"/>
              <w:rPr>
                <w:rFonts w:ascii="Times New Roman" w:hAnsi="Times New Roman" w:cs="Times New Roman"/>
                <w:lang w:val="fr-FR"/>
              </w:rPr>
            </w:pPr>
            <w:r w:rsidRPr="006D4ED7">
              <w:rPr>
                <w:rFonts w:ascii="Times New Roman" w:hAnsi="Times New Roman" w:cs="Times New Roman"/>
                <w:lang w:val="fr-FR"/>
              </w:rPr>
              <w:t>8,5</w:t>
            </w:r>
          </w:p>
        </w:tc>
        <w:tc>
          <w:tcPr>
            <w:tcW w:w="833" w:type="dxa"/>
            <w:vAlign w:val="center"/>
          </w:tcPr>
          <w:p w14:paraId="45247610" w14:textId="2B26A94C" w:rsidR="006C5DC0" w:rsidRPr="00087D0C" w:rsidRDefault="006C5DC0" w:rsidP="006C5DC0">
            <w:pPr>
              <w:spacing w:line="276" w:lineRule="auto"/>
              <w:ind w:left="0" w:firstLine="0"/>
              <w:jc w:val="center"/>
              <w:rPr>
                <w:rFonts w:ascii="Times New Roman" w:hAnsi="Times New Roman" w:cs="Times New Roman"/>
                <w:b/>
                <w:color w:val="FF0000"/>
                <w:lang w:val="fr-FR"/>
              </w:rPr>
            </w:pPr>
            <w:r w:rsidRPr="00784058">
              <w:rPr>
                <w:rFonts w:ascii="Times New Roman" w:hAnsi="Times New Roman" w:cs="Times New Roman"/>
                <w:lang w:val="fr-FR"/>
              </w:rPr>
              <w:t>7</w:t>
            </w:r>
          </w:p>
        </w:tc>
        <w:tc>
          <w:tcPr>
            <w:tcW w:w="833" w:type="dxa"/>
            <w:vAlign w:val="center"/>
          </w:tcPr>
          <w:p w14:paraId="22D212F0"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833" w:type="dxa"/>
            <w:vAlign w:val="center"/>
          </w:tcPr>
          <w:p w14:paraId="702D53D5" w14:textId="231A55E1" w:rsidR="006C5DC0" w:rsidRPr="005813B2" w:rsidRDefault="00AC248D" w:rsidP="006C5DC0">
            <w:pPr>
              <w:spacing w:line="276" w:lineRule="auto"/>
              <w:ind w:left="0" w:firstLine="0"/>
              <w:jc w:val="center"/>
              <w:rPr>
                <w:rFonts w:ascii="Times New Roman" w:hAnsi="Times New Roman" w:cs="Times New Roman"/>
                <w:b/>
                <w:iCs/>
                <w:lang w:val="fr-FR"/>
              </w:rPr>
            </w:pPr>
            <w:r>
              <w:rPr>
                <w:rFonts w:ascii="Times New Roman" w:hAnsi="Times New Roman" w:cs="Times New Roman"/>
                <w:b/>
                <w:iCs/>
                <w:lang w:val="fr-FR"/>
              </w:rPr>
              <w:t>10</w:t>
            </w:r>
          </w:p>
        </w:tc>
        <w:tc>
          <w:tcPr>
            <w:tcW w:w="993" w:type="dxa"/>
            <w:vAlign w:val="center"/>
          </w:tcPr>
          <w:p w14:paraId="15F5F9A2" w14:textId="4219B84D" w:rsidR="006C5DC0" w:rsidRPr="005813B2" w:rsidRDefault="005813B2" w:rsidP="006C5DC0">
            <w:pPr>
              <w:spacing w:line="276" w:lineRule="auto"/>
              <w:ind w:left="0" w:firstLine="0"/>
              <w:jc w:val="center"/>
              <w:rPr>
                <w:rFonts w:ascii="Times New Roman" w:hAnsi="Times New Roman" w:cs="Times New Roman"/>
                <w:b/>
                <w:iCs/>
                <w:lang w:val="fr-FR"/>
              </w:rPr>
            </w:pPr>
            <w:r>
              <w:rPr>
                <w:rFonts w:ascii="Times New Roman" w:hAnsi="Times New Roman" w:cs="Times New Roman"/>
                <w:b/>
                <w:iCs/>
                <w:lang w:val="fr-FR"/>
              </w:rPr>
              <w:t>-</w:t>
            </w:r>
          </w:p>
        </w:tc>
        <w:tc>
          <w:tcPr>
            <w:tcW w:w="1962" w:type="dxa"/>
            <w:vAlign w:val="center"/>
          </w:tcPr>
          <w:p w14:paraId="18767B05" w14:textId="77777777" w:rsidR="006C5DC0" w:rsidRPr="005813B2" w:rsidRDefault="006C5DC0" w:rsidP="006C5DC0">
            <w:pPr>
              <w:spacing w:line="276" w:lineRule="auto"/>
              <w:ind w:left="357" w:hanging="357"/>
              <w:jc w:val="center"/>
              <w:rPr>
                <w:rFonts w:ascii="Times New Roman" w:hAnsi="Times New Roman" w:cs="Times New Roman"/>
                <w:iCs/>
                <w:lang w:val="fr-FR"/>
              </w:rPr>
            </w:pPr>
            <w:r w:rsidRPr="005813B2">
              <w:rPr>
                <w:rFonts w:ascii="Times New Roman" w:hAnsi="Times New Roman" w:cs="Times New Roman"/>
                <w:iCs/>
                <w:lang w:val="fr-FR"/>
              </w:rPr>
              <w:t>-</w:t>
            </w:r>
          </w:p>
        </w:tc>
      </w:tr>
      <w:tr w:rsidR="006C5DC0" w:rsidRPr="00784058" w14:paraId="47992ADB" w14:textId="77777777" w:rsidTr="006C5DC0">
        <w:trPr>
          <w:trHeight w:val="340"/>
          <w:jc w:val="center"/>
        </w:trPr>
        <w:tc>
          <w:tcPr>
            <w:tcW w:w="2788" w:type="dxa"/>
            <w:vAlign w:val="center"/>
          </w:tcPr>
          <w:p w14:paraId="619780C5" w14:textId="66233B6B" w:rsidR="006C5DC0" w:rsidRPr="00784058" w:rsidRDefault="006C5DC0" w:rsidP="006C5DC0">
            <w:pPr>
              <w:spacing w:line="276" w:lineRule="auto"/>
              <w:ind w:left="0" w:firstLine="0"/>
              <w:rPr>
                <w:rFonts w:ascii="Times New Roman" w:hAnsi="Times New Roman" w:cs="Times New Roman"/>
                <w:iCs/>
                <w:lang w:val="fr-FR"/>
              </w:rPr>
            </w:pPr>
            <w:r w:rsidRPr="00784058">
              <w:rPr>
                <w:rFonts w:ascii="Times New Roman" w:hAnsi="Times New Roman" w:cs="Times New Roman"/>
                <w:i/>
                <w:lang w:val="fr-FR"/>
              </w:rPr>
              <w:t>S</w:t>
            </w:r>
            <w:r>
              <w:rPr>
                <w:rFonts w:ascii="Times New Roman" w:hAnsi="Times New Roman" w:cs="Times New Roman"/>
                <w:i/>
                <w:lang w:val="fr-FR"/>
              </w:rPr>
              <w:t>.</w:t>
            </w:r>
            <w:r w:rsidRPr="00784058">
              <w:rPr>
                <w:rFonts w:ascii="Times New Roman" w:hAnsi="Times New Roman" w:cs="Times New Roman"/>
                <w:i/>
                <w:lang w:val="fr-FR"/>
              </w:rPr>
              <w:t xml:space="preserve"> aureus</w:t>
            </w:r>
            <w:r w:rsidRPr="00784058">
              <w:rPr>
                <w:rFonts w:ascii="Times New Roman" w:hAnsi="Times New Roman" w:cs="Times New Roman"/>
                <w:lang w:val="fr-FR"/>
              </w:rPr>
              <w:t xml:space="preserve"> ATCC 11632</w:t>
            </w:r>
          </w:p>
        </w:tc>
        <w:tc>
          <w:tcPr>
            <w:tcW w:w="832" w:type="dxa"/>
            <w:vAlign w:val="center"/>
          </w:tcPr>
          <w:p w14:paraId="0C33E7E0" w14:textId="02E3A73B" w:rsidR="006C5DC0" w:rsidRPr="006D4ED7" w:rsidRDefault="006C5DC0" w:rsidP="006C5DC0">
            <w:pPr>
              <w:spacing w:line="276" w:lineRule="auto"/>
              <w:ind w:left="0" w:firstLine="0"/>
              <w:jc w:val="center"/>
              <w:rPr>
                <w:rFonts w:ascii="Times New Roman" w:hAnsi="Times New Roman" w:cs="Times New Roman"/>
                <w:lang w:val="fr-FR"/>
              </w:rPr>
            </w:pPr>
            <w:r w:rsidRPr="006D4ED7">
              <w:rPr>
                <w:rFonts w:ascii="Times New Roman" w:hAnsi="Times New Roman" w:cs="Times New Roman"/>
                <w:lang w:val="fr-FR"/>
              </w:rPr>
              <w:t>6,5</w:t>
            </w:r>
          </w:p>
        </w:tc>
        <w:tc>
          <w:tcPr>
            <w:tcW w:w="833" w:type="dxa"/>
            <w:vAlign w:val="center"/>
          </w:tcPr>
          <w:p w14:paraId="3E533BD7" w14:textId="05399185" w:rsidR="006C5DC0" w:rsidRPr="00087D0C" w:rsidRDefault="006C5DC0" w:rsidP="006C5DC0">
            <w:pPr>
              <w:spacing w:line="276" w:lineRule="auto"/>
              <w:ind w:left="0" w:firstLine="0"/>
              <w:jc w:val="center"/>
              <w:rPr>
                <w:rFonts w:ascii="Times New Roman" w:hAnsi="Times New Roman" w:cs="Times New Roman"/>
                <w:color w:val="FF0000"/>
                <w:lang w:val="fr-FR"/>
              </w:rPr>
            </w:pPr>
            <w:r w:rsidRPr="00784058">
              <w:rPr>
                <w:rFonts w:ascii="Times New Roman" w:hAnsi="Times New Roman" w:cs="Times New Roman"/>
                <w:lang w:val="fr-FR"/>
              </w:rPr>
              <w:t>6,5</w:t>
            </w:r>
          </w:p>
        </w:tc>
        <w:tc>
          <w:tcPr>
            <w:tcW w:w="833" w:type="dxa"/>
            <w:vAlign w:val="center"/>
          </w:tcPr>
          <w:p w14:paraId="1A2B7B2D"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833" w:type="dxa"/>
            <w:vAlign w:val="center"/>
          </w:tcPr>
          <w:p w14:paraId="11213F8C"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993" w:type="dxa"/>
            <w:vAlign w:val="center"/>
          </w:tcPr>
          <w:p w14:paraId="438F9B4D" w14:textId="5314DB0F" w:rsidR="006C5DC0" w:rsidRPr="005813B2" w:rsidRDefault="00AC248D" w:rsidP="006C5DC0">
            <w:pPr>
              <w:spacing w:line="276" w:lineRule="auto"/>
              <w:ind w:left="0" w:firstLine="0"/>
              <w:jc w:val="center"/>
              <w:rPr>
                <w:rFonts w:ascii="Times New Roman" w:hAnsi="Times New Roman" w:cs="Times New Roman"/>
                <w:b/>
                <w:iCs/>
                <w:lang w:val="fr-FR"/>
              </w:rPr>
            </w:pPr>
            <w:r>
              <w:rPr>
                <w:rFonts w:ascii="Times New Roman" w:hAnsi="Times New Roman" w:cs="Times New Roman"/>
                <w:b/>
                <w:iCs/>
                <w:lang w:val="fr-FR"/>
              </w:rPr>
              <w:t>16</w:t>
            </w:r>
          </w:p>
        </w:tc>
        <w:tc>
          <w:tcPr>
            <w:tcW w:w="1962" w:type="dxa"/>
            <w:vAlign w:val="center"/>
          </w:tcPr>
          <w:p w14:paraId="7745B0B6" w14:textId="77777777" w:rsidR="006C5DC0" w:rsidRPr="005813B2" w:rsidRDefault="006C5DC0" w:rsidP="006C5DC0">
            <w:pPr>
              <w:spacing w:line="276" w:lineRule="auto"/>
              <w:ind w:left="357" w:hanging="357"/>
              <w:jc w:val="center"/>
              <w:rPr>
                <w:rFonts w:ascii="Times New Roman" w:hAnsi="Times New Roman" w:cs="Times New Roman"/>
                <w:iCs/>
                <w:lang w:val="fr-FR"/>
              </w:rPr>
            </w:pPr>
            <w:r w:rsidRPr="005813B2">
              <w:rPr>
                <w:rFonts w:ascii="Times New Roman" w:hAnsi="Times New Roman" w:cs="Times New Roman"/>
                <w:iCs/>
                <w:lang w:val="fr-FR"/>
              </w:rPr>
              <w:t>-</w:t>
            </w:r>
          </w:p>
        </w:tc>
      </w:tr>
      <w:tr w:rsidR="006C5DC0" w:rsidRPr="00784058" w14:paraId="009D8AAB" w14:textId="77777777" w:rsidTr="006C5DC0">
        <w:trPr>
          <w:trHeight w:val="340"/>
          <w:jc w:val="center"/>
        </w:trPr>
        <w:tc>
          <w:tcPr>
            <w:tcW w:w="2788" w:type="dxa"/>
            <w:vAlign w:val="center"/>
          </w:tcPr>
          <w:p w14:paraId="5A0DED65" w14:textId="77777777" w:rsidR="006C5DC0" w:rsidRPr="00784058" w:rsidRDefault="006C5DC0" w:rsidP="006C5DC0">
            <w:pPr>
              <w:spacing w:line="276" w:lineRule="auto"/>
              <w:ind w:left="0" w:firstLine="0"/>
              <w:rPr>
                <w:rFonts w:ascii="Times New Roman" w:hAnsi="Times New Roman" w:cs="Times New Roman"/>
                <w:iCs/>
                <w:lang w:val="fr-FR"/>
              </w:rPr>
            </w:pPr>
            <w:r w:rsidRPr="00784058">
              <w:rPr>
                <w:rFonts w:ascii="Times New Roman" w:hAnsi="Times New Roman" w:cs="Times New Roman"/>
                <w:i/>
                <w:lang w:val="fr-FR"/>
              </w:rPr>
              <w:t>Salmonella enteridis</w:t>
            </w:r>
          </w:p>
        </w:tc>
        <w:tc>
          <w:tcPr>
            <w:tcW w:w="832" w:type="dxa"/>
            <w:vAlign w:val="center"/>
          </w:tcPr>
          <w:p w14:paraId="635933BA" w14:textId="7293244C" w:rsidR="006C5DC0" w:rsidRPr="007E55CC" w:rsidRDefault="006C5DC0" w:rsidP="006C5DC0">
            <w:pPr>
              <w:spacing w:line="276" w:lineRule="auto"/>
              <w:ind w:left="0" w:firstLine="0"/>
              <w:jc w:val="center"/>
              <w:rPr>
                <w:rFonts w:ascii="Times New Roman" w:hAnsi="Times New Roman" w:cs="Times New Roman"/>
                <w:b/>
                <w:lang w:val="fr-FR"/>
              </w:rPr>
            </w:pPr>
            <w:r w:rsidRPr="007E55CC">
              <w:rPr>
                <w:rFonts w:ascii="Times New Roman" w:hAnsi="Times New Roman" w:cs="Times New Roman"/>
                <w:b/>
                <w:lang w:val="fr-FR"/>
              </w:rPr>
              <w:t>11</w:t>
            </w:r>
          </w:p>
        </w:tc>
        <w:tc>
          <w:tcPr>
            <w:tcW w:w="833" w:type="dxa"/>
            <w:vAlign w:val="center"/>
          </w:tcPr>
          <w:p w14:paraId="70223FF5" w14:textId="0C9044AE" w:rsidR="006C5DC0" w:rsidRPr="00087D0C" w:rsidRDefault="006C5DC0" w:rsidP="006C5DC0">
            <w:pPr>
              <w:spacing w:line="276" w:lineRule="auto"/>
              <w:ind w:left="0" w:firstLine="0"/>
              <w:jc w:val="center"/>
              <w:rPr>
                <w:rFonts w:ascii="Times New Roman" w:hAnsi="Times New Roman" w:cs="Times New Roman"/>
                <w:b/>
                <w:color w:val="FF0000"/>
                <w:lang w:val="fr-FR"/>
              </w:rPr>
            </w:pPr>
            <w:r w:rsidRPr="00784058">
              <w:rPr>
                <w:rFonts w:ascii="Times New Roman" w:hAnsi="Times New Roman" w:cs="Times New Roman"/>
                <w:lang w:val="fr-FR"/>
              </w:rPr>
              <w:t>7,5</w:t>
            </w:r>
          </w:p>
        </w:tc>
        <w:tc>
          <w:tcPr>
            <w:tcW w:w="833" w:type="dxa"/>
            <w:vAlign w:val="center"/>
          </w:tcPr>
          <w:p w14:paraId="6CFC8E97" w14:textId="344785D2" w:rsidR="006C5DC0" w:rsidRPr="005813B2" w:rsidRDefault="00AC248D" w:rsidP="006C5DC0">
            <w:pPr>
              <w:spacing w:line="276" w:lineRule="auto"/>
              <w:ind w:left="0" w:firstLine="0"/>
              <w:jc w:val="center"/>
              <w:rPr>
                <w:rFonts w:ascii="Times New Roman" w:hAnsi="Times New Roman" w:cs="Times New Roman"/>
                <w:b/>
                <w:iCs/>
                <w:lang w:val="fr-FR"/>
              </w:rPr>
            </w:pPr>
            <w:r>
              <w:rPr>
                <w:rFonts w:ascii="Times New Roman" w:hAnsi="Times New Roman" w:cs="Times New Roman"/>
                <w:b/>
                <w:iCs/>
                <w:lang w:val="fr-FR"/>
              </w:rPr>
              <w:t>19</w:t>
            </w:r>
          </w:p>
        </w:tc>
        <w:tc>
          <w:tcPr>
            <w:tcW w:w="833" w:type="dxa"/>
            <w:vAlign w:val="center"/>
          </w:tcPr>
          <w:p w14:paraId="2FF728F9" w14:textId="7E94D0C7" w:rsidR="006C5DC0" w:rsidRPr="005813B2" w:rsidRDefault="005813B2" w:rsidP="006C5DC0">
            <w:pPr>
              <w:spacing w:line="276" w:lineRule="auto"/>
              <w:ind w:left="0" w:firstLine="0"/>
              <w:jc w:val="center"/>
              <w:rPr>
                <w:rFonts w:ascii="Times New Roman" w:hAnsi="Times New Roman" w:cs="Times New Roman"/>
                <w:b/>
                <w:iCs/>
                <w:lang w:val="fr-FR"/>
              </w:rPr>
            </w:pPr>
            <w:r>
              <w:rPr>
                <w:rFonts w:ascii="Times New Roman" w:hAnsi="Times New Roman" w:cs="Times New Roman"/>
                <w:b/>
                <w:iCs/>
                <w:lang w:val="fr-FR"/>
              </w:rPr>
              <w:t>-</w:t>
            </w:r>
          </w:p>
        </w:tc>
        <w:tc>
          <w:tcPr>
            <w:tcW w:w="993" w:type="dxa"/>
            <w:vAlign w:val="center"/>
          </w:tcPr>
          <w:p w14:paraId="37EBA483"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1962" w:type="dxa"/>
            <w:vAlign w:val="center"/>
          </w:tcPr>
          <w:p w14:paraId="6612F713" w14:textId="77777777" w:rsidR="006C5DC0" w:rsidRPr="005813B2" w:rsidRDefault="006C5DC0" w:rsidP="006C5DC0">
            <w:pPr>
              <w:spacing w:line="276" w:lineRule="auto"/>
              <w:ind w:left="357" w:hanging="357"/>
              <w:jc w:val="center"/>
              <w:rPr>
                <w:rFonts w:ascii="Times New Roman" w:hAnsi="Times New Roman" w:cs="Times New Roman"/>
                <w:iCs/>
                <w:lang w:val="fr-FR"/>
              </w:rPr>
            </w:pPr>
            <w:r w:rsidRPr="005813B2">
              <w:rPr>
                <w:rFonts w:ascii="Times New Roman" w:hAnsi="Times New Roman" w:cs="Times New Roman"/>
                <w:iCs/>
                <w:lang w:val="fr-FR"/>
              </w:rPr>
              <w:t>-</w:t>
            </w:r>
          </w:p>
        </w:tc>
      </w:tr>
      <w:tr w:rsidR="006C5DC0" w:rsidRPr="00784058" w14:paraId="4FE39390" w14:textId="77777777" w:rsidTr="006C5DC0">
        <w:trPr>
          <w:trHeight w:val="340"/>
          <w:jc w:val="center"/>
        </w:trPr>
        <w:tc>
          <w:tcPr>
            <w:tcW w:w="2788" w:type="dxa"/>
            <w:vAlign w:val="center"/>
          </w:tcPr>
          <w:p w14:paraId="36DD71C7" w14:textId="77777777" w:rsidR="006C5DC0" w:rsidRPr="00784058" w:rsidRDefault="006C5DC0" w:rsidP="006C5DC0">
            <w:pPr>
              <w:spacing w:line="276" w:lineRule="auto"/>
              <w:ind w:left="0" w:firstLine="0"/>
              <w:rPr>
                <w:rFonts w:ascii="Times New Roman" w:hAnsi="Times New Roman" w:cs="Times New Roman"/>
                <w:iCs/>
                <w:lang w:val="fr-FR"/>
              </w:rPr>
            </w:pPr>
            <w:r w:rsidRPr="00784058">
              <w:rPr>
                <w:rFonts w:ascii="Times New Roman" w:hAnsi="Times New Roman" w:cs="Times New Roman"/>
                <w:i/>
                <w:lang w:val="fr-FR"/>
              </w:rPr>
              <w:t>Candida albicans</w:t>
            </w:r>
          </w:p>
        </w:tc>
        <w:tc>
          <w:tcPr>
            <w:tcW w:w="832" w:type="dxa"/>
            <w:vAlign w:val="center"/>
          </w:tcPr>
          <w:p w14:paraId="6862A6D9" w14:textId="11E47BB7" w:rsidR="006C5DC0" w:rsidRPr="006D4ED7" w:rsidRDefault="006C5DC0" w:rsidP="006C5DC0">
            <w:pPr>
              <w:spacing w:line="276" w:lineRule="auto"/>
              <w:ind w:left="0" w:firstLine="0"/>
              <w:jc w:val="center"/>
              <w:rPr>
                <w:rFonts w:ascii="Times New Roman" w:hAnsi="Times New Roman" w:cs="Times New Roman"/>
                <w:lang w:val="fr-FR"/>
              </w:rPr>
            </w:pPr>
            <w:r w:rsidRPr="006D4ED7">
              <w:rPr>
                <w:rFonts w:ascii="Times New Roman" w:hAnsi="Times New Roman" w:cs="Times New Roman"/>
                <w:lang w:val="fr-FR"/>
              </w:rPr>
              <w:t>6,5</w:t>
            </w:r>
          </w:p>
        </w:tc>
        <w:tc>
          <w:tcPr>
            <w:tcW w:w="833" w:type="dxa"/>
            <w:vAlign w:val="center"/>
          </w:tcPr>
          <w:p w14:paraId="2BA7CA0B" w14:textId="15A784E1" w:rsidR="006C5DC0" w:rsidRPr="00087D0C" w:rsidRDefault="006C5DC0" w:rsidP="006C5DC0">
            <w:pPr>
              <w:spacing w:line="276" w:lineRule="auto"/>
              <w:ind w:left="0" w:firstLine="0"/>
              <w:jc w:val="center"/>
              <w:rPr>
                <w:rFonts w:ascii="Times New Roman" w:hAnsi="Times New Roman" w:cs="Times New Roman"/>
                <w:color w:val="FF0000"/>
                <w:lang w:val="fr-FR"/>
              </w:rPr>
            </w:pPr>
            <w:r w:rsidRPr="00784058">
              <w:rPr>
                <w:rFonts w:ascii="Times New Roman" w:hAnsi="Times New Roman" w:cs="Times New Roman"/>
                <w:lang w:val="fr-FR"/>
              </w:rPr>
              <w:t>6,5</w:t>
            </w:r>
          </w:p>
        </w:tc>
        <w:tc>
          <w:tcPr>
            <w:tcW w:w="833" w:type="dxa"/>
            <w:vAlign w:val="center"/>
          </w:tcPr>
          <w:p w14:paraId="5EFEE175"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833" w:type="dxa"/>
            <w:vAlign w:val="center"/>
          </w:tcPr>
          <w:p w14:paraId="731C410F"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993" w:type="dxa"/>
            <w:vAlign w:val="center"/>
          </w:tcPr>
          <w:p w14:paraId="1DF8CA72" w14:textId="77777777" w:rsidR="006C5DC0" w:rsidRPr="005813B2" w:rsidRDefault="006C5DC0" w:rsidP="006C5DC0">
            <w:pPr>
              <w:spacing w:line="276" w:lineRule="auto"/>
              <w:ind w:left="0" w:firstLine="0"/>
              <w:jc w:val="center"/>
              <w:rPr>
                <w:rFonts w:ascii="Times New Roman" w:hAnsi="Times New Roman" w:cs="Times New Roman"/>
                <w:iCs/>
                <w:lang w:val="fr-FR"/>
              </w:rPr>
            </w:pPr>
            <w:r w:rsidRPr="005813B2">
              <w:rPr>
                <w:rFonts w:ascii="Times New Roman" w:hAnsi="Times New Roman" w:cs="Times New Roman"/>
                <w:iCs/>
                <w:lang w:val="fr-FR"/>
              </w:rPr>
              <w:t>-</w:t>
            </w:r>
          </w:p>
        </w:tc>
        <w:tc>
          <w:tcPr>
            <w:tcW w:w="1962" w:type="dxa"/>
            <w:vAlign w:val="center"/>
          </w:tcPr>
          <w:p w14:paraId="6C7B43C3" w14:textId="7EA1DB33" w:rsidR="006C5DC0" w:rsidRPr="005813B2" w:rsidRDefault="00AC248D" w:rsidP="006C5DC0">
            <w:pPr>
              <w:spacing w:line="276" w:lineRule="auto"/>
              <w:ind w:left="357" w:hanging="357"/>
              <w:jc w:val="center"/>
              <w:rPr>
                <w:rFonts w:ascii="Times New Roman" w:hAnsi="Times New Roman" w:cs="Times New Roman"/>
                <w:b/>
                <w:iCs/>
                <w:lang w:val="fr-FR"/>
              </w:rPr>
            </w:pPr>
            <w:r>
              <w:rPr>
                <w:rFonts w:ascii="Times New Roman" w:hAnsi="Times New Roman" w:cs="Times New Roman"/>
                <w:b/>
                <w:iCs/>
                <w:lang w:val="fr-FR"/>
              </w:rPr>
              <w:t>21</w:t>
            </w:r>
          </w:p>
        </w:tc>
      </w:tr>
    </w:tbl>
    <w:p w14:paraId="68A0E1BD" w14:textId="77777777" w:rsidR="00BA6332" w:rsidRDefault="00BA6332" w:rsidP="001F000F">
      <w:pPr>
        <w:spacing w:line="276" w:lineRule="auto"/>
        <w:rPr>
          <w:rFonts w:ascii="Times New Roman" w:hAnsi="Times New Roman" w:cs="Times New Roman"/>
          <w:iCs/>
          <w:sz w:val="24"/>
          <w:szCs w:val="24"/>
        </w:rPr>
      </w:pPr>
    </w:p>
    <w:p w14:paraId="62C83120" w14:textId="3C88C989" w:rsidR="00037841" w:rsidRDefault="00730B63" w:rsidP="00A125B4">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L</w:t>
      </w:r>
      <w:r w:rsidR="00877388">
        <w:rPr>
          <w:rFonts w:ascii="Times New Roman" w:hAnsi="Times New Roman" w:cs="Times New Roman"/>
          <w:iCs/>
          <w:sz w:val="24"/>
          <w:szCs w:val="24"/>
        </w:rPr>
        <w:t xml:space="preserve">es résultats </w:t>
      </w:r>
      <w:r>
        <w:rPr>
          <w:rFonts w:ascii="Times New Roman" w:hAnsi="Times New Roman" w:cs="Times New Roman"/>
          <w:iCs/>
          <w:sz w:val="24"/>
          <w:szCs w:val="24"/>
        </w:rPr>
        <w:t xml:space="preserve">de tests biologiques du tableau </w:t>
      </w:r>
      <w:r w:rsidR="00784058">
        <w:rPr>
          <w:rFonts w:ascii="Times New Roman" w:hAnsi="Times New Roman" w:cs="Times New Roman"/>
          <w:iCs/>
          <w:sz w:val="24"/>
          <w:szCs w:val="24"/>
        </w:rPr>
        <w:t>11</w:t>
      </w:r>
      <w:r>
        <w:rPr>
          <w:rFonts w:ascii="Times New Roman" w:hAnsi="Times New Roman" w:cs="Times New Roman"/>
          <w:iCs/>
          <w:sz w:val="24"/>
          <w:szCs w:val="24"/>
        </w:rPr>
        <w:t xml:space="preserve"> indiquent que</w:t>
      </w:r>
      <w:r w:rsidR="00037841">
        <w:rPr>
          <w:rFonts w:ascii="Times New Roman" w:hAnsi="Times New Roman" w:cs="Times New Roman"/>
          <w:iCs/>
          <w:sz w:val="24"/>
          <w:szCs w:val="24"/>
        </w:rPr>
        <w:t xml:space="preserve"> </w:t>
      </w:r>
      <w:r w:rsidR="00877388">
        <w:rPr>
          <w:rFonts w:ascii="Times New Roman" w:hAnsi="Times New Roman" w:cs="Times New Roman"/>
          <w:iCs/>
          <w:sz w:val="24"/>
          <w:szCs w:val="24"/>
        </w:rPr>
        <w:t>l’extr</w:t>
      </w:r>
      <w:r w:rsidR="00A74416">
        <w:rPr>
          <w:rFonts w:ascii="Times New Roman" w:hAnsi="Times New Roman" w:cs="Times New Roman"/>
          <w:iCs/>
          <w:sz w:val="24"/>
          <w:szCs w:val="24"/>
        </w:rPr>
        <w:t xml:space="preserve">ait </w:t>
      </w:r>
      <w:r w:rsidR="007F4887">
        <w:rPr>
          <w:rFonts w:ascii="Times New Roman" w:hAnsi="Times New Roman" w:cs="Times New Roman"/>
          <w:iCs/>
          <w:sz w:val="24"/>
          <w:szCs w:val="24"/>
        </w:rPr>
        <w:t>P</w:t>
      </w:r>
      <w:r w:rsidR="007E76DB">
        <w:rPr>
          <w:rFonts w:ascii="Times New Roman" w:hAnsi="Times New Roman" w:cs="Times New Roman"/>
          <w:iCs/>
          <w:sz w:val="24"/>
          <w:szCs w:val="24"/>
        </w:rPr>
        <w:t>S</w:t>
      </w:r>
      <w:r w:rsidR="00A74416">
        <w:rPr>
          <w:rFonts w:ascii="Times New Roman" w:hAnsi="Times New Roman" w:cs="Times New Roman"/>
          <w:iCs/>
          <w:sz w:val="24"/>
          <w:szCs w:val="24"/>
        </w:rPr>
        <w:t xml:space="preserve"> </w:t>
      </w:r>
      <w:r w:rsidR="00EC4410">
        <w:rPr>
          <w:rFonts w:ascii="Times New Roman" w:hAnsi="Times New Roman" w:cs="Times New Roman"/>
          <w:iCs/>
          <w:sz w:val="24"/>
          <w:szCs w:val="24"/>
        </w:rPr>
        <w:t xml:space="preserve">est pratiquement inactifs vis-à-vis des souches microbiennes testées malgré une </w:t>
      </w:r>
      <w:r w:rsidR="00A74416">
        <w:rPr>
          <w:rFonts w:ascii="Times New Roman" w:hAnsi="Times New Roman" w:cs="Times New Roman"/>
          <w:iCs/>
          <w:sz w:val="24"/>
          <w:szCs w:val="24"/>
        </w:rPr>
        <w:t>activité anti</w:t>
      </w:r>
      <w:r w:rsidR="00784058">
        <w:rPr>
          <w:rFonts w:ascii="Times New Roman" w:hAnsi="Times New Roman" w:cs="Times New Roman"/>
          <w:iCs/>
          <w:sz w:val="24"/>
          <w:szCs w:val="24"/>
        </w:rPr>
        <w:t>bactérienne</w:t>
      </w:r>
      <w:r w:rsidR="00A74416">
        <w:rPr>
          <w:rFonts w:ascii="Times New Roman" w:hAnsi="Times New Roman" w:cs="Times New Roman"/>
          <w:iCs/>
          <w:sz w:val="24"/>
          <w:szCs w:val="24"/>
        </w:rPr>
        <w:t xml:space="preserve"> vis-à-vis de </w:t>
      </w:r>
      <w:r w:rsidR="00A74416" w:rsidRPr="00A74416">
        <w:rPr>
          <w:rFonts w:ascii="Times New Roman" w:hAnsi="Times New Roman" w:cs="Times New Roman"/>
          <w:i/>
          <w:iCs/>
          <w:sz w:val="24"/>
          <w:szCs w:val="24"/>
        </w:rPr>
        <w:t>Salmonell</w:t>
      </w:r>
      <w:r w:rsidR="00784058">
        <w:rPr>
          <w:rFonts w:ascii="Times New Roman" w:hAnsi="Times New Roman" w:cs="Times New Roman"/>
          <w:i/>
          <w:iCs/>
          <w:sz w:val="24"/>
          <w:szCs w:val="24"/>
        </w:rPr>
        <w:t>a</w:t>
      </w:r>
      <w:r w:rsidR="00A74416" w:rsidRPr="00A74416">
        <w:rPr>
          <w:rFonts w:ascii="Times New Roman" w:hAnsi="Times New Roman" w:cs="Times New Roman"/>
          <w:i/>
          <w:iCs/>
          <w:sz w:val="24"/>
          <w:szCs w:val="24"/>
        </w:rPr>
        <w:t xml:space="preserve"> enteridis</w:t>
      </w:r>
      <w:r w:rsidR="004E5EC3">
        <w:rPr>
          <w:rFonts w:ascii="Times New Roman" w:hAnsi="Times New Roman" w:cs="Times New Roman"/>
          <w:i/>
          <w:iCs/>
          <w:sz w:val="24"/>
          <w:szCs w:val="24"/>
        </w:rPr>
        <w:t xml:space="preserve"> </w:t>
      </w:r>
      <w:r>
        <w:rPr>
          <w:rFonts w:ascii="Times New Roman" w:hAnsi="Times New Roman" w:cs="Times New Roman"/>
          <w:iCs/>
          <w:sz w:val="24"/>
          <w:szCs w:val="24"/>
        </w:rPr>
        <w:t xml:space="preserve">avec un </w:t>
      </w:r>
      <w:r w:rsidR="00EC4410">
        <w:rPr>
          <w:rFonts w:ascii="Times New Roman" w:hAnsi="Times New Roman" w:cs="Times New Roman"/>
          <w:iCs/>
          <w:sz w:val="24"/>
          <w:szCs w:val="24"/>
        </w:rPr>
        <w:t xml:space="preserve">faible </w:t>
      </w:r>
      <w:r w:rsidR="009537C1">
        <w:rPr>
          <w:rFonts w:ascii="Times New Roman" w:hAnsi="Times New Roman" w:cs="Times New Roman"/>
          <w:iCs/>
          <w:sz w:val="24"/>
          <w:szCs w:val="24"/>
        </w:rPr>
        <w:t>diamètre</w:t>
      </w:r>
      <w:r w:rsidR="004E5EC3">
        <w:rPr>
          <w:rFonts w:ascii="Times New Roman" w:hAnsi="Times New Roman" w:cs="Times New Roman"/>
          <w:iCs/>
          <w:sz w:val="24"/>
          <w:szCs w:val="24"/>
        </w:rPr>
        <w:t xml:space="preserve"> de</w:t>
      </w:r>
      <w:r w:rsidR="009537C1">
        <w:rPr>
          <w:rFonts w:ascii="Times New Roman" w:hAnsi="Times New Roman" w:cs="Times New Roman"/>
          <w:iCs/>
          <w:sz w:val="24"/>
          <w:szCs w:val="24"/>
        </w:rPr>
        <w:t xml:space="preserve"> </w:t>
      </w:r>
      <w:r w:rsidR="004E5EC3">
        <w:rPr>
          <w:rFonts w:ascii="Times New Roman" w:hAnsi="Times New Roman" w:cs="Times New Roman"/>
          <w:iCs/>
          <w:sz w:val="24"/>
          <w:szCs w:val="24"/>
        </w:rPr>
        <w:t xml:space="preserve">halo </w:t>
      </w:r>
      <w:r w:rsidR="009537C1">
        <w:rPr>
          <w:rFonts w:ascii="Times New Roman" w:hAnsi="Times New Roman" w:cs="Times New Roman"/>
          <w:iCs/>
          <w:sz w:val="24"/>
          <w:szCs w:val="24"/>
        </w:rPr>
        <w:t xml:space="preserve">d’inhibition </w:t>
      </w:r>
      <w:r w:rsidR="00A125B4">
        <w:rPr>
          <w:rFonts w:ascii="Times New Roman" w:hAnsi="Times New Roman" w:cs="Times New Roman"/>
          <w:iCs/>
          <w:sz w:val="24"/>
          <w:szCs w:val="24"/>
        </w:rPr>
        <w:t xml:space="preserve">de </w:t>
      </w:r>
      <w:r w:rsidR="009537C1">
        <w:rPr>
          <w:rFonts w:ascii="Times New Roman" w:hAnsi="Times New Roman" w:cs="Times New Roman"/>
          <w:iCs/>
          <w:sz w:val="24"/>
          <w:szCs w:val="24"/>
        </w:rPr>
        <w:t>7,5mm</w:t>
      </w:r>
      <w:r w:rsidR="00A125B4">
        <w:rPr>
          <w:rFonts w:ascii="Times New Roman" w:hAnsi="Times New Roman" w:cs="Times New Roman"/>
          <w:iCs/>
          <w:sz w:val="24"/>
          <w:szCs w:val="24"/>
        </w:rPr>
        <w:t xml:space="preserve"> alors que l’extrait brut </w:t>
      </w:r>
      <w:r w:rsidR="007F4887">
        <w:rPr>
          <w:rFonts w:ascii="Times New Roman" w:hAnsi="Times New Roman" w:cs="Times New Roman"/>
          <w:iCs/>
          <w:sz w:val="24"/>
          <w:szCs w:val="24"/>
        </w:rPr>
        <w:t>P</w:t>
      </w:r>
      <w:r w:rsidR="007E76DB">
        <w:rPr>
          <w:rFonts w:ascii="Times New Roman" w:hAnsi="Times New Roman" w:cs="Times New Roman"/>
          <w:iCs/>
          <w:sz w:val="24"/>
          <w:szCs w:val="24"/>
        </w:rPr>
        <w:t>I</w:t>
      </w:r>
      <w:r w:rsidR="00A74416">
        <w:rPr>
          <w:rFonts w:ascii="Times New Roman" w:hAnsi="Times New Roman" w:cs="Times New Roman"/>
          <w:iCs/>
          <w:sz w:val="24"/>
          <w:szCs w:val="24"/>
        </w:rPr>
        <w:t xml:space="preserve"> </w:t>
      </w:r>
      <w:r w:rsidR="00ED6CF2">
        <w:rPr>
          <w:rFonts w:ascii="Times New Roman" w:hAnsi="Times New Roman" w:cs="Times New Roman"/>
          <w:iCs/>
          <w:sz w:val="24"/>
          <w:szCs w:val="24"/>
        </w:rPr>
        <w:t xml:space="preserve">possède </w:t>
      </w:r>
      <w:r w:rsidR="00A125B4">
        <w:rPr>
          <w:rFonts w:ascii="Times New Roman" w:hAnsi="Times New Roman" w:cs="Times New Roman"/>
          <w:iCs/>
          <w:sz w:val="24"/>
          <w:szCs w:val="24"/>
        </w:rPr>
        <w:t xml:space="preserve">une activité </w:t>
      </w:r>
      <w:r w:rsidR="00ED6CF2">
        <w:rPr>
          <w:rFonts w:ascii="Times New Roman" w:hAnsi="Times New Roman" w:cs="Times New Roman"/>
          <w:iCs/>
          <w:sz w:val="24"/>
          <w:szCs w:val="24"/>
        </w:rPr>
        <w:t>anti</w:t>
      </w:r>
      <w:r w:rsidR="00A125B4">
        <w:rPr>
          <w:rFonts w:ascii="Times New Roman" w:hAnsi="Times New Roman" w:cs="Times New Roman"/>
          <w:iCs/>
          <w:sz w:val="24"/>
          <w:szCs w:val="24"/>
        </w:rPr>
        <w:t>bactérienne assez forte</w:t>
      </w:r>
      <w:r w:rsidR="00ED6CF2">
        <w:rPr>
          <w:rFonts w:ascii="Times New Roman" w:hAnsi="Times New Roman" w:cs="Times New Roman"/>
          <w:iCs/>
          <w:sz w:val="24"/>
          <w:szCs w:val="24"/>
        </w:rPr>
        <w:t xml:space="preserve"> vis-à-vis </w:t>
      </w:r>
      <w:r w:rsidR="009E05DF">
        <w:rPr>
          <w:rFonts w:ascii="Times New Roman" w:hAnsi="Times New Roman" w:cs="Times New Roman"/>
          <w:iCs/>
          <w:sz w:val="24"/>
          <w:szCs w:val="24"/>
        </w:rPr>
        <w:t xml:space="preserve">de </w:t>
      </w:r>
      <w:r w:rsidR="009E05DF">
        <w:rPr>
          <w:rFonts w:ascii="Times New Roman" w:eastAsia="Times New Roman" w:hAnsi="Times New Roman" w:cs="Times New Roman"/>
          <w:i/>
          <w:sz w:val="24"/>
          <w:szCs w:val="24"/>
        </w:rPr>
        <w:t>Streptococcus pneumoniae</w:t>
      </w:r>
      <w:r w:rsidR="009E05DF" w:rsidRPr="009E05DF">
        <w:rPr>
          <w:rFonts w:ascii="Times New Roman" w:eastAsia="Times New Roman" w:hAnsi="Times New Roman" w:cs="Times New Roman"/>
          <w:sz w:val="24"/>
          <w:szCs w:val="24"/>
        </w:rPr>
        <w:t xml:space="preserve">, </w:t>
      </w:r>
      <w:r w:rsidR="00ED6CF2">
        <w:rPr>
          <w:rFonts w:ascii="Times New Roman" w:hAnsi="Times New Roman" w:cs="Times New Roman"/>
          <w:iCs/>
          <w:sz w:val="24"/>
          <w:szCs w:val="24"/>
        </w:rPr>
        <w:t xml:space="preserve">de </w:t>
      </w:r>
      <w:r w:rsidR="00ED6CF2" w:rsidRPr="00ED6CF2">
        <w:rPr>
          <w:rFonts w:ascii="Times New Roman" w:hAnsi="Times New Roman" w:cs="Times New Roman"/>
          <w:i/>
          <w:iCs/>
          <w:sz w:val="24"/>
          <w:szCs w:val="24"/>
        </w:rPr>
        <w:t>Bacillus cereus</w:t>
      </w:r>
      <w:r w:rsidR="00ED6CF2">
        <w:rPr>
          <w:rFonts w:ascii="Times New Roman" w:hAnsi="Times New Roman" w:cs="Times New Roman"/>
          <w:iCs/>
          <w:sz w:val="24"/>
          <w:szCs w:val="24"/>
        </w:rPr>
        <w:t xml:space="preserve"> </w:t>
      </w:r>
      <w:r w:rsidR="00A125B4">
        <w:rPr>
          <w:rFonts w:ascii="Times New Roman" w:hAnsi="Times New Roman" w:cs="Times New Roman"/>
          <w:iCs/>
          <w:sz w:val="24"/>
          <w:szCs w:val="24"/>
        </w:rPr>
        <w:t>(d respectifs de 8mm et 8</w:t>
      </w:r>
      <w:r w:rsidR="00180808">
        <w:rPr>
          <w:rFonts w:ascii="Times New Roman" w:hAnsi="Times New Roman" w:cs="Times New Roman"/>
          <w:iCs/>
          <w:sz w:val="24"/>
          <w:szCs w:val="24"/>
        </w:rPr>
        <w:t>,</w:t>
      </w:r>
      <w:r w:rsidR="00A125B4">
        <w:rPr>
          <w:rFonts w:ascii="Times New Roman" w:hAnsi="Times New Roman" w:cs="Times New Roman"/>
          <w:iCs/>
          <w:sz w:val="24"/>
          <w:szCs w:val="24"/>
        </w:rPr>
        <w:t xml:space="preserve">5mm) </w:t>
      </w:r>
      <w:r w:rsidR="00ED6CF2">
        <w:rPr>
          <w:rFonts w:ascii="Times New Roman" w:hAnsi="Times New Roman" w:cs="Times New Roman"/>
          <w:iCs/>
          <w:sz w:val="24"/>
          <w:szCs w:val="24"/>
        </w:rPr>
        <w:t xml:space="preserve">et </w:t>
      </w:r>
      <w:r w:rsidR="00A125B4">
        <w:rPr>
          <w:rFonts w:ascii="Times New Roman" w:hAnsi="Times New Roman" w:cs="Times New Roman"/>
          <w:iCs/>
          <w:sz w:val="24"/>
          <w:szCs w:val="24"/>
        </w:rPr>
        <w:t xml:space="preserve">relativement forte sur </w:t>
      </w:r>
      <w:r w:rsidR="00ED6CF2" w:rsidRPr="009537C1">
        <w:rPr>
          <w:rFonts w:ascii="Times New Roman" w:hAnsi="Times New Roman" w:cs="Times New Roman"/>
          <w:i/>
          <w:iCs/>
          <w:sz w:val="24"/>
          <w:szCs w:val="24"/>
        </w:rPr>
        <w:t>Salmon</w:t>
      </w:r>
      <w:r w:rsidR="009537C1" w:rsidRPr="009537C1">
        <w:rPr>
          <w:rFonts w:ascii="Times New Roman" w:hAnsi="Times New Roman" w:cs="Times New Roman"/>
          <w:i/>
          <w:iCs/>
          <w:sz w:val="24"/>
          <w:szCs w:val="24"/>
        </w:rPr>
        <w:t>ell</w:t>
      </w:r>
      <w:r w:rsidR="00A125B4">
        <w:rPr>
          <w:rFonts w:ascii="Times New Roman" w:hAnsi="Times New Roman" w:cs="Times New Roman"/>
          <w:i/>
          <w:iCs/>
          <w:sz w:val="24"/>
          <w:szCs w:val="24"/>
        </w:rPr>
        <w:t>a</w:t>
      </w:r>
      <w:r w:rsidR="009537C1" w:rsidRPr="009537C1">
        <w:rPr>
          <w:rFonts w:ascii="Times New Roman" w:hAnsi="Times New Roman" w:cs="Times New Roman"/>
          <w:i/>
          <w:iCs/>
          <w:sz w:val="24"/>
          <w:szCs w:val="24"/>
        </w:rPr>
        <w:t xml:space="preserve"> enteridis</w:t>
      </w:r>
      <w:r w:rsidR="009537C1">
        <w:rPr>
          <w:rFonts w:ascii="Times New Roman" w:hAnsi="Times New Roman" w:cs="Times New Roman"/>
          <w:iCs/>
          <w:sz w:val="24"/>
          <w:szCs w:val="24"/>
        </w:rPr>
        <w:t xml:space="preserve"> </w:t>
      </w:r>
      <w:r w:rsidR="00A125B4">
        <w:rPr>
          <w:rFonts w:ascii="Times New Roman" w:hAnsi="Times New Roman" w:cs="Times New Roman"/>
          <w:iCs/>
          <w:sz w:val="24"/>
          <w:szCs w:val="24"/>
        </w:rPr>
        <w:t>avec un di</w:t>
      </w:r>
      <w:r w:rsidR="009537C1">
        <w:rPr>
          <w:rFonts w:ascii="Times New Roman" w:hAnsi="Times New Roman" w:cs="Times New Roman"/>
          <w:iCs/>
          <w:sz w:val="24"/>
          <w:szCs w:val="24"/>
        </w:rPr>
        <w:t>amètre</w:t>
      </w:r>
      <w:r w:rsidR="00A125B4">
        <w:rPr>
          <w:rFonts w:ascii="Times New Roman" w:hAnsi="Times New Roman" w:cs="Times New Roman"/>
          <w:iCs/>
          <w:sz w:val="24"/>
          <w:szCs w:val="24"/>
        </w:rPr>
        <w:t xml:space="preserve"> d’inhibition de </w:t>
      </w:r>
      <w:r w:rsidR="009537C1">
        <w:rPr>
          <w:rFonts w:ascii="Times New Roman" w:hAnsi="Times New Roman" w:cs="Times New Roman"/>
          <w:iCs/>
          <w:sz w:val="24"/>
          <w:szCs w:val="24"/>
        </w:rPr>
        <w:t>11mm.</w:t>
      </w:r>
    </w:p>
    <w:p w14:paraId="6C310B70" w14:textId="289655AE" w:rsidR="00EC4410" w:rsidRPr="007E76DB" w:rsidRDefault="00EC4410" w:rsidP="00A125B4">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L’analyse biologique réalisée sur les deux extraits bruts de propolis étudiés </w:t>
      </w:r>
      <w:r w:rsidRPr="007E76DB">
        <w:rPr>
          <w:rFonts w:ascii="Times New Roman" w:hAnsi="Times New Roman" w:cs="Times New Roman"/>
          <w:iCs/>
          <w:sz w:val="24"/>
          <w:szCs w:val="24"/>
        </w:rPr>
        <w:t>démontre que la propolis P</w:t>
      </w:r>
      <w:r w:rsidR="007E76DB" w:rsidRPr="007E76DB">
        <w:rPr>
          <w:rFonts w:ascii="Times New Roman" w:hAnsi="Times New Roman" w:cs="Times New Roman"/>
          <w:iCs/>
          <w:sz w:val="24"/>
          <w:szCs w:val="24"/>
        </w:rPr>
        <w:t>I</w:t>
      </w:r>
      <w:r w:rsidRPr="007E76DB">
        <w:rPr>
          <w:rFonts w:ascii="Times New Roman" w:hAnsi="Times New Roman" w:cs="Times New Roman"/>
          <w:iCs/>
          <w:sz w:val="24"/>
          <w:szCs w:val="24"/>
        </w:rPr>
        <w:t xml:space="preserve"> est plus importante en activité antimicrobienne comparée à la propolis P</w:t>
      </w:r>
      <w:r w:rsidR="007E76DB" w:rsidRPr="007E76DB">
        <w:rPr>
          <w:rFonts w:ascii="Times New Roman" w:hAnsi="Times New Roman" w:cs="Times New Roman"/>
          <w:iCs/>
          <w:sz w:val="24"/>
          <w:szCs w:val="24"/>
        </w:rPr>
        <w:t>S</w:t>
      </w:r>
      <w:r w:rsidRPr="007E76DB">
        <w:rPr>
          <w:rFonts w:ascii="Times New Roman" w:hAnsi="Times New Roman" w:cs="Times New Roman"/>
          <w:iCs/>
          <w:sz w:val="24"/>
          <w:szCs w:val="24"/>
        </w:rPr>
        <w:t xml:space="preserve">. Ainsi, </w:t>
      </w:r>
      <w:r w:rsidRPr="007E76DB">
        <w:rPr>
          <w:rFonts w:ascii="Times New Roman" w:hAnsi="Times New Roman" w:cs="Times New Roman"/>
          <w:iCs/>
          <w:sz w:val="24"/>
          <w:szCs w:val="24"/>
        </w:rPr>
        <w:lastRenderedPageBreak/>
        <w:t xml:space="preserve">la suite des études d’activité biologique a été </w:t>
      </w:r>
      <w:r w:rsidR="00270425" w:rsidRPr="007E76DB">
        <w:rPr>
          <w:rFonts w:ascii="Times New Roman" w:hAnsi="Times New Roman" w:cs="Times New Roman"/>
          <w:iCs/>
          <w:sz w:val="24"/>
          <w:szCs w:val="24"/>
        </w:rPr>
        <w:t xml:space="preserve">uniquement </w:t>
      </w:r>
      <w:r w:rsidRPr="007E76DB">
        <w:rPr>
          <w:rFonts w:ascii="Times New Roman" w:hAnsi="Times New Roman" w:cs="Times New Roman"/>
          <w:iCs/>
          <w:sz w:val="24"/>
          <w:szCs w:val="24"/>
        </w:rPr>
        <w:t>menée sur les extraits partitionnés de propolis PI d’Ivato</w:t>
      </w:r>
      <w:r w:rsidR="007E76DB" w:rsidRPr="007E76DB">
        <w:rPr>
          <w:rFonts w:ascii="Times New Roman" w:hAnsi="Times New Roman" w:cs="Times New Roman"/>
          <w:iCs/>
          <w:sz w:val="24"/>
          <w:szCs w:val="24"/>
        </w:rPr>
        <w:t>.</w:t>
      </w:r>
    </w:p>
    <w:p w14:paraId="35117F81" w14:textId="77777777" w:rsidR="00037841" w:rsidRDefault="00037841" w:rsidP="00A125B4">
      <w:pPr>
        <w:spacing w:after="0" w:line="276" w:lineRule="auto"/>
        <w:rPr>
          <w:rFonts w:ascii="Times New Roman" w:hAnsi="Times New Roman" w:cs="Times New Roman"/>
          <w:iCs/>
          <w:sz w:val="24"/>
          <w:szCs w:val="24"/>
        </w:rPr>
      </w:pPr>
    </w:p>
    <w:p w14:paraId="7B553A65" w14:textId="55F8234A" w:rsidR="00E854E6" w:rsidRPr="00A125B4" w:rsidRDefault="00E854E6" w:rsidP="001F000F">
      <w:pPr>
        <w:spacing w:line="276" w:lineRule="auto"/>
        <w:rPr>
          <w:rFonts w:ascii="Times New Roman" w:hAnsi="Times New Roman" w:cs="Times New Roman"/>
          <w:b/>
          <w:iCs/>
          <w:sz w:val="24"/>
          <w:szCs w:val="24"/>
        </w:rPr>
      </w:pPr>
      <w:r w:rsidRPr="00A125B4">
        <w:rPr>
          <w:rFonts w:ascii="Times New Roman" w:hAnsi="Times New Roman" w:cs="Times New Roman"/>
          <w:b/>
          <w:iCs/>
          <w:sz w:val="24"/>
          <w:szCs w:val="24"/>
        </w:rPr>
        <w:t xml:space="preserve">3.4.2. Résultats des tests  antimicrobiens </w:t>
      </w:r>
      <w:r w:rsidRPr="006D4ED7">
        <w:rPr>
          <w:rFonts w:ascii="Times New Roman" w:hAnsi="Times New Roman" w:cs="Times New Roman"/>
          <w:b/>
          <w:iCs/>
          <w:sz w:val="24"/>
          <w:szCs w:val="24"/>
        </w:rPr>
        <w:t>des extraits partagés </w:t>
      </w:r>
      <w:r w:rsidR="00A125B4" w:rsidRPr="006D4ED7">
        <w:rPr>
          <w:rFonts w:ascii="Times New Roman" w:hAnsi="Times New Roman" w:cs="Times New Roman"/>
          <w:b/>
          <w:iCs/>
          <w:sz w:val="24"/>
          <w:szCs w:val="24"/>
        </w:rPr>
        <w:t xml:space="preserve">de </w:t>
      </w:r>
      <w:r w:rsidR="007F4887" w:rsidRPr="006D4ED7">
        <w:rPr>
          <w:rFonts w:ascii="Times New Roman" w:hAnsi="Times New Roman" w:cs="Times New Roman"/>
          <w:b/>
          <w:iCs/>
          <w:sz w:val="24"/>
          <w:szCs w:val="24"/>
        </w:rPr>
        <w:t>P</w:t>
      </w:r>
      <w:r w:rsidR="00EC4410" w:rsidRPr="006D4ED7">
        <w:rPr>
          <w:rFonts w:ascii="Times New Roman" w:hAnsi="Times New Roman" w:cs="Times New Roman"/>
          <w:b/>
          <w:iCs/>
          <w:sz w:val="24"/>
          <w:szCs w:val="24"/>
        </w:rPr>
        <w:t>I </w:t>
      </w:r>
    </w:p>
    <w:p w14:paraId="0FAE4049" w14:textId="689CC1EC" w:rsidR="004250E5" w:rsidRPr="00175A89" w:rsidRDefault="004250E5" w:rsidP="00390564">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L</w:t>
      </w:r>
      <w:r w:rsidRPr="00175A89">
        <w:rPr>
          <w:rFonts w:ascii="Times New Roman" w:hAnsi="Times New Roman" w:cs="Times New Roman"/>
          <w:iCs/>
          <w:sz w:val="24"/>
          <w:szCs w:val="24"/>
        </w:rPr>
        <w:t xml:space="preserve">e tableau </w:t>
      </w:r>
      <w:r>
        <w:rPr>
          <w:rFonts w:ascii="Times New Roman" w:hAnsi="Times New Roman" w:cs="Times New Roman"/>
          <w:iCs/>
          <w:sz w:val="24"/>
          <w:szCs w:val="24"/>
        </w:rPr>
        <w:t>1</w:t>
      </w:r>
      <w:r w:rsidR="00A125B4">
        <w:rPr>
          <w:rFonts w:ascii="Times New Roman" w:hAnsi="Times New Roman" w:cs="Times New Roman"/>
          <w:iCs/>
          <w:sz w:val="24"/>
          <w:szCs w:val="24"/>
        </w:rPr>
        <w:t>2</w:t>
      </w:r>
      <w:r w:rsidRPr="00175A89">
        <w:rPr>
          <w:rFonts w:ascii="Times New Roman" w:hAnsi="Times New Roman" w:cs="Times New Roman"/>
          <w:iCs/>
          <w:sz w:val="24"/>
          <w:szCs w:val="24"/>
        </w:rPr>
        <w:t xml:space="preserve"> </w:t>
      </w:r>
      <w:r w:rsidR="00A125B4">
        <w:rPr>
          <w:rFonts w:ascii="Times New Roman" w:hAnsi="Times New Roman" w:cs="Times New Roman"/>
          <w:iCs/>
          <w:sz w:val="24"/>
          <w:szCs w:val="24"/>
        </w:rPr>
        <w:t xml:space="preserve">donne </w:t>
      </w:r>
      <w:r w:rsidRPr="00175A89">
        <w:rPr>
          <w:rFonts w:ascii="Times New Roman" w:hAnsi="Times New Roman" w:cs="Times New Roman"/>
          <w:iCs/>
          <w:sz w:val="24"/>
          <w:szCs w:val="24"/>
        </w:rPr>
        <w:t xml:space="preserve">les </w:t>
      </w:r>
      <w:r w:rsidR="00CF2F77">
        <w:rPr>
          <w:rFonts w:ascii="Times New Roman" w:hAnsi="Times New Roman" w:cs="Times New Roman"/>
          <w:iCs/>
          <w:sz w:val="24"/>
          <w:szCs w:val="24"/>
        </w:rPr>
        <w:t xml:space="preserve">détails des </w:t>
      </w:r>
      <w:r w:rsidRPr="00175A89">
        <w:rPr>
          <w:rFonts w:ascii="Times New Roman" w:hAnsi="Times New Roman" w:cs="Times New Roman"/>
          <w:iCs/>
          <w:sz w:val="24"/>
          <w:szCs w:val="24"/>
        </w:rPr>
        <w:t>résultats</w:t>
      </w:r>
      <w:r>
        <w:rPr>
          <w:rFonts w:ascii="Times New Roman" w:hAnsi="Times New Roman" w:cs="Times New Roman"/>
          <w:iCs/>
          <w:sz w:val="24"/>
          <w:szCs w:val="24"/>
        </w:rPr>
        <w:t xml:space="preserve"> de</w:t>
      </w:r>
      <w:r w:rsidR="0090296E">
        <w:rPr>
          <w:rFonts w:ascii="Times New Roman" w:hAnsi="Times New Roman" w:cs="Times New Roman"/>
          <w:iCs/>
          <w:sz w:val="24"/>
          <w:szCs w:val="24"/>
        </w:rPr>
        <w:t xml:space="preserve"> </w:t>
      </w:r>
      <w:r w:rsidR="00CF2F77">
        <w:rPr>
          <w:rFonts w:ascii="Times New Roman" w:hAnsi="Times New Roman" w:cs="Times New Roman"/>
          <w:iCs/>
          <w:sz w:val="24"/>
          <w:szCs w:val="24"/>
        </w:rPr>
        <w:t>ces</w:t>
      </w:r>
      <w:r w:rsidR="0090296E">
        <w:rPr>
          <w:rFonts w:ascii="Times New Roman" w:hAnsi="Times New Roman" w:cs="Times New Roman"/>
          <w:iCs/>
          <w:sz w:val="24"/>
          <w:szCs w:val="24"/>
        </w:rPr>
        <w:t xml:space="preserve"> </w:t>
      </w:r>
      <w:r w:rsidR="00CF2F77">
        <w:rPr>
          <w:rFonts w:ascii="Times New Roman" w:hAnsi="Times New Roman" w:cs="Times New Roman"/>
          <w:iCs/>
          <w:sz w:val="24"/>
          <w:szCs w:val="24"/>
        </w:rPr>
        <w:t xml:space="preserve">dernières </w:t>
      </w:r>
      <w:r w:rsidR="0090296E">
        <w:rPr>
          <w:rFonts w:ascii="Times New Roman" w:hAnsi="Times New Roman" w:cs="Times New Roman"/>
          <w:iCs/>
          <w:sz w:val="24"/>
          <w:szCs w:val="24"/>
        </w:rPr>
        <w:t>analyse</w:t>
      </w:r>
      <w:r w:rsidR="00CF2F77">
        <w:rPr>
          <w:rFonts w:ascii="Times New Roman" w:hAnsi="Times New Roman" w:cs="Times New Roman"/>
          <w:iCs/>
          <w:sz w:val="24"/>
          <w:szCs w:val="24"/>
        </w:rPr>
        <w:t>s</w:t>
      </w:r>
      <w:r w:rsidR="0090296E">
        <w:rPr>
          <w:rFonts w:ascii="Times New Roman" w:hAnsi="Times New Roman" w:cs="Times New Roman"/>
          <w:iCs/>
          <w:sz w:val="24"/>
          <w:szCs w:val="24"/>
        </w:rPr>
        <w:t xml:space="preserve"> d</w:t>
      </w:r>
      <w:r>
        <w:rPr>
          <w:rFonts w:ascii="Times New Roman" w:hAnsi="Times New Roman" w:cs="Times New Roman"/>
          <w:iCs/>
          <w:sz w:val="24"/>
          <w:szCs w:val="24"/>
        </w:rPr>
        <w:t>’activité antimicrobienne et antifongique</w:t>
      </w:r>
      <w:r w:rsidR="006B4CB2">
        <w:rPr>
          <w:rFonts w:ascii="Times New Roman" w:hAnsi="Times New Roman" w:cs="Times New Roman"/>
          <w:iCs/>
          <w:sz w:val="24"/>
          <w:szCs w:val="24"/>
        </w:rPr>
        <w:t xml:space="preserve"> des extraits obtenus après part</w:t>
      </w:r>
      <w:r w:rsidR="00EC4410">
        <w:rPr>
          <w:rFonts w:ascii="Times New Roman" w:hAnsi="Times New Roman" w:cs="Times New Roman"/>
          <w:iCs/>
          <w:sz w:val="24"/>
          <w:szCs w:val="24"/>
        </w:rPr>
        <w:t xml:space="preserve">ition </w:t>
      </w:r>
      <w:r w:rsidR="006B4CB2">
        <w:rPr>
          <w:rFonts w:ascii="Times New Roman" w:hAnsi="Times New Roman" w:cs="Times New Roman"/>
          <w:iCs/>
          <w:sz w:val="24"/>
          <w:szCs w:val="24"/>
        </w:rPr>
        <w:t>à divers solvants</w:t>
      </w:r>
      <w:r>
        <w:rPr>
          <w:rFonts w:ascii="Times New Roman" w:hAnsi="Times New Roman" w:cs="Times New Roman"/>
          <w:iCs/>
          <w:sz w:val="24"/>
          <w:szCs w:val="24"/>
        </w:rPr>
        <w:t>.</w:t>
      </w:r>
    </w:p>
    <w:p w14:paraId="2AE4F348" w14:textId="77777777" w:rsidR="00E854E6" w:rsidRDefault="00E854E6" w:rsidP="00390564">
      <w:pPr>
        <w:spacing w:after="0" w:line="276" w:lineRule="auto"/>
        <w:rPr>
          <w:rFonts w:ascii="Times New Roman" w:hAnsi="Times New Roman" w:cs="Times New Roman"/>
          <w:iCs/>
          <w:sz w:val="24"/>
          <w:szCs w:val="24"/>
        </w:rPr>
      </w:pPr>
    </w:p>
    <w:p w14:paraId="2C55E4ED" w14:textId="50BD6384" w:rsidR="00045D6D" w:rsidRPr="00CF2F77" w:rsidRDefault="0011777F" w:rsidP="001F000F">
      <w:pPr>
        <w:spacing w:line="276" w:lineRule="auto"/>
        <w:rPr>
          <w:rFonts w:ascii="Times New Roman" w:hAnsi="Times New Roman" w:cs="Times New Roman"/>
          <w:i/>
          <w:iCs/>
          <w:sz w:val="24"/>
          <w:szCs w:val="24"/>
        </w:rPr>
      </w:pPr>
      <w:r w:rsidRPr="00CF2F77">
        <w:rPr>
          <w:rFonts w:ascii="Times New Roman" w:hAnsi="Times New Roman" w:cs="Times New Roman"/>
          <w:i/>
          <w:iCs/>
          <w:sz w:val="24"/>
          <w:szCs w:val="24"/>
        </w:rPr>
        <w:t>T</w:t>
      </w:r>
      <w:r w:rsidR="004250E5" w:rsidRPr="00CF2F77">
        <w:rPr>
          <w:rFonts w:ascii="Times New Roman" w:hAnsi="Times New Roman" w:cs="Times New Roman"/>
          <w:i/>
          <w:iCs/>
          <w:sz w:val="24"/>
          <w:szCs w:val="24"/>
        </w:rPr>
        <w:t>ableau 1</w:t>
      </w:r>
      <w:r w:rsidR="00390564" w:rsidRPr="00CF2F77">
        <w:rPr>
          <w:rFonts w:ascii="Times New Roman" w:hAnsi="Times New Roman" w:cs="Times New Roman"/>
          <w:i/>
          <w:iCs/>
          <w:sz w:val="24"/>
          <w:szCs w:val="24"/>
        </w:rPr>
        <w:t>2</w:t>
      </w:r>
      <w:r w:rsidR="008E0D8A" w:rsidRPr="00CF2F77">
        <w:rPr>
          <w:rFonts w:ascii="Times New Roman" w:hAnsi="Times New Roman" w:cs="Times New Roman"/>
          <w:i/>
          <w:iCs/>
          <w:sz w:val="24"/>
          <w:szCs w:val="24"/>
        </w:rPr>
        <w:t>.</w:t>
      </w:r>
      <w:r w:rsidR="00842213" w:rsidRPr="00CF2F77">
        <w:rPr>
          <w:rFonts w:ascii="Times New Roman" w:hAnsi="Times New Roman" w:cs="Times New Roman"/>
          <w:i/>
          <w:iCs/>
          <w:sz w:val="24"/>
          <w:szCs w:val="24"/>
        </w:rPr>
        <w:t xml:space="preserve"> Diamètre des halos d’inhibition (mm) des </w:t>
      </w:r>
      <w:r w:rsidR="00842213" w:rsidRPr="006D4ED7">
        <w:rPr>
          <w:rFonts w:ascii="Times New Roman" w:hAnsi="Times New Roman" w:cs="Times New Roman"/>
          <w:i/>
          <w:iCs/>
          <w:sz w:val="24"/>
          <w:szCs w:val="24"/>
        </w:rPr>
        <w:t xml:space="preserve">extraits partagés de </w:t>
      </w:r>
      <w:r w:rsidR="007F4887" w:rsidRPr="006D4ED7">
        <w:rPr>
          <w:rFonts w:ascii="Times New Roman" w:hAnsi="Times New Roman" w:cs="Times New Roman"/>
          <w:i/>
          <w:iCs/>
          <w:sz w:val="24"/>
          <w:szCs w:val="24"/>
        </w:rPr>
        <w:t>P</w:t>
      </w:r>
      <w:r w:rsidR="0019383F" w:rsidRPr="006D4ED7">
        <w:rPr>
          <w:rFonts w:ascii="Times New Roman" w:hAnsi="Times New Roman" w:cs="Times New Roman"/>
          <w:i/>
          <w:iCs/>
          <w:sz w:val="24"/>
          <w:szCs w:val="24"/>
        </w:rPr>
        <w:t>I</w:t>
      </w:r>
      <w:r w:rsidR="00EC4410" w:rsidRPr="006D4ED7">
        <w:rPr>
          <w:rFonts w:ascii="Times New Roman" w:hAnsi="Times New Roman" w:cs="Times New Roman"/>
          <w:i/>
          <w:iCs/>
          <w:sz w:val="24"/>
          <w:szCs w:val="24"/>
        </w:rPr>
        <w:t> </w:t>
      </w:r>
      <w:r w:rsidR="00842213" w:rsidRPr="006D4ED7">
        <w:rPr>
          <w:rFonts w:ascii="Times New Roman" w:hAnsi="Times New Roman" w:cs="Times New Roman"/>
          <w:i/>
          <w:iCs/>
          <w:sz w:val="24"/>
          <w:szCs w:val="24"/>
        </w:rPr>
        <w:t xml:space="preserve"> </w:t>
      </w:r>
      <w:r w:rsidR="00842213" w:rsidRPr="00CF2F77">
        <w:rPr>
          <w:rFonts w:ascii="Times New Roman" w:hAnsi="Times New Roman" w:cs="Times New Roman"/>
          <w:i/>
          <w:iCs/>
          <w:sz w:val="24"/>
          <w:szCs w:val="24"/>
        </w:rPr>
        <w:t>sur les souches testées</w:t>
      </w:r>
    </w:p>
    <w:tbl>
      <w:tblPr>
        <w:tblStyle w:val="Grilledutableau"/>
        <w:tblW w:w="10300" w:type="dxa"/>
        <w:jc w:val="center"/>
        <w:tblLayout w:type="fixed"/>
        <w:tblLook w:val="04A0" w:firstRow="1" w:lastRow="0" w:firstColumn="1" w:lastColumn="0" w:noHBand="0" w:noVBand="1"/>
      </w:tblPr>
      <w:tblGrid>
        <w:gridCol w:w="2338"/>
        <w:gridCol w:w="759"/>
        <w:gridCol w:w="760"/>
        <w:gridCol w:w="759"/>
        <w:gridCol w:w="760"/>
        <w:gridCol w:w="759"/>
        <w:gridCol w:w="760"/>
        <w:gridCol w:w="760"/>
        <w:gridCol w:w="850"/>
        <w:gridCol w:w="1795"/>
      </w:tblGrid>
      <w:tr w:rsidR="006D4ED7" w:rsidRPr="00390564" w14:paraId="6C79AA27" w14:textId="77777777" w:rsidTr="00A23990">
        <w:trPr>
          <w:trHeight w:val="283"/>
          <w:jc w:val="center"/>
        </w:trPr>
        <w:tc>
          <w:tcPr>
            <w:tcW w:w="2338" w:type="dxa"/>
            <w:vMerge w:val="restart"/>
            <w:vAlign w:val="center"/>
          </w:tcPr>
          <w:p w14:paraId="763C34C8" w14:textId="13AEC5C3" w:rsidR="006D4ED7" w:rsidRPr="00390564" w:rsidRDefault="006D4ED7" w:rsidP="00390564">
            <w:pPr>
              <w:ind w:left="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Germe-test</w:t>
            </w:r>
          </w:p>
        </w:tc>
        <w:tc>
          <w:tcPr>
            <w:tcW w:w="7962" w:type="dxa"/>
            <w:gridSpan w:val="9"/>
            <w:vAlign w:val="center"/>
          </w:tcPr>
          <w:p w14:paraId="7EC1D0F1" w14:textId="77777777" w:rsidR="006D4ED7" w:rsidRPr="00390564" w:rsidRDefault="006D4ED7" w:rsidP="00390564">
            <w:pPr>
              <w:ind w:left="0" w:firstLine="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Diamètre des halos d’inhibition (mm)</w:t>
            </w:r>
          </w:p>
        </w:tc>
      </w:tr>
      <w:tr w:rsidR="006D4ED7" w:rsidRPr="00390564" w14:paraId="2EA5C294" w14:textId="77777777" w:rsidTr="00694CE1">
        <w:trPr>
          <w:trHeight w:val="283"/>
          <w:jc w:val="center"/>
        </w:trPr>
        <w:tc>
          <w:tcPr>
            <w:tcW w:w="2338" w:type="dxa"/>
            <w:vMerge/>
            <w:vAlign w:val="center"/>
          </w:tcPr>
          <w:p w14:paraId="65ED6BE6" w14:textId="2712B4CC" w:rsidR="006D4ED7" w:rsidRPr="00390564" w:rsidRDefault="006D4ED7" w:rsidP="00390564">
            <w:pPr>
              <w:ind w:left="0"/>
              <w:jc w:val="center"/>
              <w:rPr>
                <w:rFonts w:ascii="Times New Roman" w:hAnsi="Times New Roman" w:cs="Times New Roman"/>
                <w:iCs/>
                <w:sz w:val="20"/>
                <w:szCs w:val="20"/>
                <w:lang w:val="fr-FR"/>
              </w:rPr>
            </w:pPr>
          </w:p>
        </w:tc>
        <w:tc>
          <w:tcPr>
            <w:tcW w:w="3797" w:type="dxa"/>
            <w:gridSpan w:val="5"/>
            <w:vAlign w:val="center"/>
          </w:tcPr>
          <w:p w14:paraId="0C32E613" w14:textId="0D6E1D41" w:rsidR="006D4ED7" w:rsidRPr="00694CE1" w:rsidRDefault="006D4ED7" w:rsidP="00390564">
            <w:pPr>
              <w:jc w:val="center"/>
              <w:rPr>
                <w:rFonts w:ascii="Times New Roman" w:hAnsi="Times New Roman" w:cs="Times New Roman"/>
                <w:iCs/>
                <w:color w:val="FF0000"/>
                <w:sz w:val="20"/>
                <w:szCs w:val="20"/>
                <w:lang w:val="fr-FR"/>
              </w:rPr>
            </w:pPr>
            <w:r w:rsidRPr="00390564">
              <w:rPr>
                <w:rFonts w:ascii="Times New Roman" w:hAnsi="Times New Roman" w:cs="Times New Roman"/>
                <w:iCs/>
                <w:sz w:val="20"/>
                <w:szCs w:val="20"/>
                <w:lang w:val="fr-FR"/>
              </w:rPr>
              <w:t>Extrait</w:t>
            </w:r>
          </w:p>
        </w:tc>
        <w:tc>
          <w:tcPr>
            <w:tcW w:w="4165" w:type="dxa"/>
            <w:gridSpan w:val="4"/>
            <w:vAlign w:val="center"/>
          </w:tcPr>
          <w:p w14:paraId="64BFD6F1" w14:textId="2B63212F" w:rsidR="006D4ED7" w:rsidRPr="00390564" w:rsidRDefault="006D4ED7" w:rsidP="00390564">
            <w:pPr>
              <w:ind w:left="357" w:hanging="357"/>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Antibiotique de référence</w:t>
            </w:r>
          </w:p>
        </w:tc>
      </w:tr>
      <w:tr w:rsidR="006D4ED7" w:rsidRPr="00390564" w14:paraId="5992F382" w14:textId="77777777" w:rsidTr="00A23990">
        <w:trPr>
          <w:trHeight w:val="283"/>
          <w:jc w:val="center"/>
        </w:trPr>
        <w:tc>
          <w:tcPr>
            <w:tcW w:w="2338" w:type="dxa"/>
            <w:vMerge/>
            <w:vAlign w:val="center"/>
          </w:tcPr>
          <w:p w14:paraId="368A28BE" w14:textId="18A3450F" w:rsidR="006D4ED7" w:rsidRPr="00390564" w:rsidRDefault="006D4ED7" w:rsidP="00390564">
            <w:pPr>
              <w:ind w:left="0" w:firstLine="0"/>
              <w:jc w:val="center"/>
              <w:rPr>
                <w:rFonts w:ascii="Times New Roman" w:hAnsi="Times New Roman" w:cs="Times New Roman"/>
                <w:i/>
                <w:sz w:val="20"/>
                <w:szCs w:val="20"/>
                <w:lang w:val="fr-FR"/>
              </w:rPr>
            </w:pPr>
          </w:p>
        </w:tc>
        <w:tc>
          <w:tcPr>
            <w:tcW w:w="759" w:type="dxa"/>
            <w:vAlign w:val="center"/>
          </w:tcPr>
          <w:p w14:paraId="6D49E2F4" w14:textId="4EC8DB62" w:rsidR="006D4ED7" w:rsidRPr="006D4ED7" w:rsidRDefault="006D4ED7" w:rsidP="0090296E">
            <w:pPr>
              <w:ind w:left="0" w:firstLine="0"/>
              <w:jc w:val="center"/>
              <w:rPr>
                <w:rFonts w:ascii="Times New Roman" w:hAnsi="Times New Roman" w:cs="Times New Roman"/>
                <w:iCs/>
                <w:sz w:val="20"/>
                <w:szCs w:val="20"/>
                <w:lang w:val="fr-FR"/>
              </w:rPr>
            </w:pPr>
            <w:r w:rsidRPr="006D4ED7">
              <w:rPr>
                <w:rFonts w:ascii="Times New Roman" w:hAnsi="Times New Roman" w:cs="Times New Roman"/>
                <w:iCs/>
                <w:sz w:val="20"/>
                <w:szCs w:val="20"/>
                <w:lang w:val="fr-FR"/>
              </w:rPr>
              <w:t>PIH</w:t>
            </w:r>
          </w:p>
        </w:tc>
        <w:tc>
          <w:tcPr>
            <w:tcW w:w="760" w:type="dxa"/>
            <w:vAlign w:val="center"/>
          </w:tcPr>
          <w:p w14:paraId="469493FD" w14:textId="138CE799" w:rsidR="006D4ED7" w:rsidRPr="006D4ED7" w:rsidRDefault="006D4ED7" w:rsidP="0090296E">
            <w:pPr>
              <w:ind w:left="0" w:firstLine="0"/>
              <w:jc w:val="center"/>
              <w:rPr>
                <w:rFonts w:ascii="Times New Roman" w:hAnsi="Times New Roman" w:cs="Times New Roman"/>
                <w:iCs/>
                <w:sz w:val="20"/>
                <w:szCs w:val="20"/>
                <w:lang w:val="fr-FR"/>
              </w:rPr>
            </w:pPr>
            <w:r w:rsidRPr="006D4ED7">
              <w:rPr>
                <w:rFonts w:ascii="Times New Roman" w:hAnsi="Times New Roman" w:cs="Times New Roman"/>
                <w:iCs/>
                <w:sz w:val="20"/>
                <w:szCs w:val="20"/>
                <w:lang w:val="fr-FR"/>
              </w:rPr>
              <w:t>PID</w:t>
            </w:r>
          </w:p>
        </w:tc>
        <w:tc>
          <w:tcPr>
            <w:tcW w:w="759" w:type="dxa"/>
            <w:vAlign w:val="center"/>
          </w:tcPr>
          <w:p w14:paraId="4CFE39BC" w14:textId="7C09F67C" w:rsidR="006D4ED7" w:rsidRPr="006D4ED7" w:rsidRDefault="006D4ED7" w:rsidP="0090296E">
            <w:pPr>
              <w:ind w:left="0" w:firstLine="0"/>
              <w:jc w:val="center"/>
              <w:rPr>
                <w:rFonts w:ascii="Times New Roman" w:hAnsi="Times New Roman" w:cs="Times New Roman"/>
                <w:iCs/>
                <w:sz w:val="20"/>
                <w:szCs w:val="20"/>
                <w:lang w:val="fr-FR"/>
              </w:rPr>
            </w:pPr>
            <w:r w:rsidRPr="006D4ED7">
              <w:rPr>
                <w:rFonts w:ascii="Times New Roman" w:hAnsi="Times New Roman" w:cs="Times New Roman"/>
                <w:iCs/>
                <w:sz w:val="20"/>
                <w:szCs w:val="20"/>
                <w:lang w:val="fr-FR"/>
              </w:rPr>
              <w:t>PIA</w:t>
            </w:r>
          </w:p>
        </w:tc>
        <w:tc>
          <w:tcPr>
            <w:tcW w:w="760" w:type="dxa"/>
            <w:vAlign w:val="center"/>
          </w:tcPr>
          <w:p w14:paraId="4FF9BF8E" w14:textId="6F348360" w:rsidR="006D4ED7" w:rsidRPr="006D4ED7" w:rsidRDefault="006D4ED7" w:rsidP="0090296E">
            <w:pPr>
              <w:ind w:left="0" w:firstLine="0"/>
              <w:jc w:val="center"/>
              <w:rPr>
                <w:rFonts w:ascii="Times New Roman" w:hAnsi="Times New Roman" w:cs="Times New Roman"/>
                <w:iCs/>
                <w:sz w:val="20"/>
                <w:szCs w:val="20"/>
                <w:lang w:val="fr-FR"/>
              </w:rPr>
            </w:pPr>
            <w:r w:rsidRPr="006D4ED7">
              <w:rPr>
                <w:rFonts w:ascii="Times New Roman" w:hAnsi="Times New Roman" w:cs="Times New Roman"/>
                <w:iCs/>
                <w:sz w:val="20"/>
                <w:szCs w:val="20"/>
                <w:lang w:val="fr-FR"/>
              </w:rPr>
              <w:t>PIB</w:t>
            </w:r>
          </w:p>
        </w:tc>
        <w:tc>
          <w:tcPr>
            <w:tcW w:w="759" w:type="dxa"/>
            <w:vAlign w:val="center"/>
          </w:tcPr>
          <w:p w14:paraId="3B3697C2" w14:textId="542B5FAB" w:rsidR="006D4ED7" w:rsidRPr="006D4ED7" w:rsidRDefault="006D4ED7" w:rsidP="00390564">
            <w:pPr>
              <w:ind w:left="0" w:firstLine="0"/>
              <w:jc w:val="center"/>
              <w:rPr>
                <w:rFonts w:ascii="Times New Roman" w:hAnsi="Times New Roman" w:cs="Times New Roman"/>
                <w:iCs/>
                <w:sz w:val="20"/>
                <w:szCs w:val="20"/>
                <w:lang w:val="fr-FR"/>
              </w:rPr>
            </w:pPr>
            <w:r w:rsidRPr="006D4ED7">
              <w:rPr>
                <w:rFonts w:ascii="Times New Roman" w:hAnsi="Times New Roman" w:cs="Times New Roman"/>
                <w:iCs/>
                <w:sz w:val="20"/>
                <w:szCs w:val="20"/>
                <w:lang w:val="fr-FR"/>
              </w:rPr>
              <w:t>PIW</w:t>
            </w:r>
          </w:p>
        </w:tc>
        <w:tc>
          <w:tcPr>
            <w:tcW w:w="760" w:type="dxa"/>
            <w:vAlign w:val="center"/>
          </w:tcPr>
          <w:p w14:paraId="3868B9E7" w14:textId="77777777" w:rsidR="006D4ED7" w:rsidRPr="00390564" w:rsidRDefault="006D4ED7" w:rsidP="00390564">
            <w:pPr>
              <w:ind w:left="0" w:firstLine="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NA30</w:t>
            </w:r>
          </w:p>
        </w:tc>
        <w:tc>
          <w:tcPr>
            <w:tcW w:w="760" w:type="dxa"/>
            <w:vAlign w:val="center"/>
          </w:tcPr>
          <w:p w14:paraId="24B0B740" w14:textId="77777777" w:rsidR="006D4ED7" w:rsidRPr="00390564" w:rsidRDefault="006D4ED7" w:rsidP="00390564">
            <w:pPr>
              <w:ind w:left="0" w:firstLine="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FA10</w:t>
            </w:r>
          </w:p>
        </w:tc>
        <w:tc>
          <w:tcPr>
            <w:tcW w:w="850" w:type="dxa"/>
            <w:vAlign w:val="center"/>
          </w:tcPr>
          <w:p w14:paraId="2A72CE0B" w14:textId="77777777" w:rsidR="006D4ED7" w:rsidRPr="00390564" w:rsidRDefault="006D4ED7" w:rsidP="00390564">
            <w:pPr>
              <w:ind w:left="0" w:firstLine="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SXT25</w:t>
            </w:r>
          </w:p>
        </w:tc>
        <w:tc>
          <w:tcPr>
            <w:tcW w:w="1795" w:type="dxa"/>
            <w:vAlign w:val="center"/>
          </w:tcPr>
          <w:p w14:paraId="115753E4" w14:textId="77777777" w:rsidR="006D4ED7" w:rsidRPr="00390564" w:rsidRDefault="006D4ED7" w:rsidP="00390564">
            <w:pPr>
              <w:ind w:left="357" w:hanging="357"/>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Extrait</w:t>
            </w:r>
          </w:p>
          <w:p w14:paraId="5E3A07C6" w14:textId="77777777" w:rsidR="006D4ED7" w:rsidRPr="00390564" w:rsidRDefault="006D4ED7" w:rsidP="00390564">
            <w:pPr>
              <w:ind w:left="357" w:hanging="357"/>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butanolique de</w:t>
            </w:r>
          </w:p>
          <w:p w14:paraId="73492EBD" w14:textId="77777777" w:rsidR="006D4ED7" w:rsidRPr="00390564" w:rsidRDefault="006D4ED7" w:rsidP="00390564">
            <w:pPr>
              <w:ind w:left="357" w:hanging="357"/>
              <w:jc w:val="center"/>
              <w:rPr>
                <w:rFonts w:ascii="Times New Roman" w:hAnsi="Times New Roman" w:cs="Times New Roman"/>
                <w:iCs/>
                <w:sz w:val="20"/>
                <w:szCs w:val="20"/>
                <w:lang w:val="fr-FR"/>
              </w:rPr>
            </w:pPr>
            <w:r w:rsidRPr="00390564">
              <w:rPr>
                <w:rFonts w:ascii="Times New Roman" w:hAnsi="Times New Roman" w:cs="Times New Roman"/>
                <w:i/>
                <w:iCs/>
                <w:sz w:val="20"/>
                <w:szCs w:val="20"/>
                <w:lang w:val="fr-FR"/>
              </w:rPr>
              <w:t>Streptomyces</w:t>
            </w:r>
            <w:r w:rsidRPr="00390564">
              <w:rPr>
                <w:rFonts w:ascii="Times New Roman" w:hAnsi="Times New Roman" w:cs="Times New Roman"/>
                <w:iCs/>
                <w:sz w:val="20"/>
                <w:szCs w:val="20"/>
                <w:lang w:val="fr-FR"/>
              </w:rPr>
              <w:t xml:space="preserve"> sp.</w:t>
            </w:r>
          </w:p>
        </w:tc>
      </w:tr>
      <w:tr w:rsidR="00C15166" w:rsidRPr="00390564" w14:paraId="27B5FD91" w14:textId="77777777" w:rsidTr="00A23990">
        <w:trPr>
          <w:trHeight w:val="283"/>
          <w:jc w:val="center"/>
        </w:trPr>
        <w:tc>
          <w:tcPr>
            <w:tcW w:w="2338" w:type="dxa"/>
            <w:vAlign w:val="center"/>
          </w:tcPr>
          <w:p w14:paraId="6156884B" w14:textId="67423293" w:rsidR="000A1BB3" w:rsidRPr="00CF2F77" w:rsidRDefault="00294E43" w:rsidP="00A23990">
            <w:pPr>
              <w:ind w:left="0" w:firstLine="0"/>
              <w:rPr>
                <w:rFonts w:ascii="Times New Roman" w:hAnsi="Times New Roman" w:cs="Times New Roman"/>
                <w:i/>
                <w:sz w:val="20"/>
                <w:szCs w:val="20"/>
                <w:lang w:val="fr-FR"/>
              </w:rPr>
            </w:pPr>
            <w:r w:rsidRPr="00390564">
              <w:rPr>
                <w:rFonts w:ascii="Times New Roman" w:hAnsi="Times New Roman" w:cs="Times New Roman"/>
                <w:i/>
                <w:sz w:val="20"/>
                <w:szCs w:val="20"/>
                <w:lang w:val="fr-FR"/>
              </w:rPr>
              <w:t>S</w:t>
            </w:r>
            <w:r w:rsidR="00CF2F77">
              <w:rPr>
                <w:rFonts w:ascii="Times New Roman" w:hAnsi="Times New Roman" w:cs="Times New Roman"/>
                <w:i/>
                <w:sz w:val="20"/>
                <w:szCs w:val="20"/>
                <w:lang w:val="fr-FR"/>
              </w:rPr>
              <w:t xml:space="preserve">.pneumonia </w:t>
            </w:r>
            <w:r w:rsidRPr="00390564">
              <w:rPr>
                <w:rFonts w:ascii="Times New Roman" w:hAnsi="Times New Roman" w:cs="Times New Roman"/>
                <w:sz w:val="20"/>
                <w:szCs w:val="20"/>
                <w:lang w:val="fr-FR"/>
              </w:rPr>
              <w:t>ATCC 6301</w:t>
            </w:r>
          </w:p>
        </w:tc>
        <w:tc>
          <w:tcPr>
            <w:tcW w:w="759" w:type="dxa"/>
            <w:vAlign w:val="center"/>
          </w:tcPr>
          <w:p w14:paraId="4FB79A0F" w14:textId="77777777" w:rsidR="00294E43"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519E121B" w14:textId="77777777" w:rsidR="000A1BB3" w:rsidRPr="00390564" w:rsidRDefault="007462E7" w:rsidP="00390564">
            <w:pPr>
              <w:ind w:left="0" w:firstLine="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7</w:t>
            </w:r>
          </w:p>
        </w:tc>
        <w:tc>
          <w:tcPr>
            <w:tcW w:w="759" w:type="dxa"/>
            <w:vAlign w:val="center"/>
          </w:tcPr>
          <w:p w14:paraId="38297BC9" w14:textId="77777777" w:rsidR="000A1BB3" w:rsidRPr="00390564" w:rsidRDefault="007462E7" w:rsidP="00390564">
            <w:pPr>
              <w:ind w:left="0" w:firstLine="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7</w:t>
            </w:r>
          </w:p>
        </w:tc>
        <w:tc>
          <w:tcPr>
            <w:tcW w:w="760" w:type="dxa"/>
            <w:vAlign w:val="center"/>
          </w:tcPr>
          <w:p w14:paraId="2A7EB007" w14:textId="77777777" w:rsidR="000A1BB3" w:rsidRPr="00390564" w:rsidRDefault="007462E7" w:rsidP="00390564">
            <w:pPr>
              <w:ind w:left="0" w:firstLine="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7</w:t>
            </w:r>
          </w:p>
        </w:tc>
        <w:tc>
          <w:tcPr>
            <w:tcW w:w="759" w:type="dxa"/>
            <w:vAlign w:val="center"/>
          </w:tcPr>
          <w:p w14:paraId="5933C67F" w14:textId="77777777" w:rsidR="000A1BB3" w:rsidRPr="00390564" w:rsidRDefault="007462E7" w:rsidP="00390564">
            <w:pPr>
              <w:ind w:left="0" w:firstLine="0"/>
              <w:jc w:val="center"/>
              <w:rPr>
                <w:rFonts w:ascii="Times New Roman" w:hAnsi="Times New Roman" w:cs="Times New Roman"/>
                <w:iCs/>
                <w:sz w:val="20"/>
                <w:szCs w:val="20"/>
                <w:lang w:val="fr-FR"/>
              </w:rPr>
            </w:pPr>
            <w:r w:rsidRPr="00390564">
              <w:rPr>
                <w:rFonts w:ascii="Times New Roman" w:hAnsi="Times New Roman" w:cs="Times New Roman"/>
                <w:iCs/>
                <w:sz w:val="20"/>
                <w:szCs w:val="20"/>
                <w:lang w:val="fr-FR"/>
              </w:rPr>
              <w:t>7</w:t>
            </w:r>
          </w:p>
        </w:tc>
        <w:tc>
          <w:tcPr>
            <w:tcW w:w="760" w:type="dxa"/>
            <w:vAlign w:val="center"/>
          </w:tcPr>
          <w:p w14:paraId="3252DAB1" w14:textId="77777777" w:rsidR="000A1BB3"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760" w:type="dxa"/>
            <w:vAlign w:val="center"/>
          </w:tcPr>
          <w:p w14:paraId="2F9C8900" w14:textId="20EF5F96" w:rsidR="000A1BB3" w:rsidRPr="00B75721" w:rsidRDefault="00676E4B" w:rsidP="00390564">
            <w:pPr>
              <w:ind w:left="0" w:firstLine="0"/>
              <w:jc w:val="center"/>
              <w:rPr>
                <w:rFonts w:ascii="Times New Roman" w:hAnsi="Times New Roman" w:cs="Times New Roman"/>
                <w:b/>
                <w:iCs/>
                <w:sz w:val="20"/>
                <w:szCs w:val="20"/>
                <w:lang w:val="fr-FR"/>
              </w:rPr>
            </w:pPr>
            <w:r w:rsidRPr="00B75721">
              <w:rPr>
                <w:rFonts w:ascii="Times New Roman" w:hAnsi="Times New Roman" w:cs="Times New Roman"/>
                <w:b/>
                <w:iCs/>
                <w:sz w:val="20"/>
                <w:szCs w:val="20"/>
                <w:lang w:val="fr-FR"/>
              </w:rPr>
              <w:t>20</w:t>
            </w:r>
          </w:p>
        </w:tc>
        <w:tc>
          <w:tcPr>
            <w:tcW w:w="850" w:type="dxa"/>
            <w:vAlign w:val="center"/>
          </w:tcPr>
          <w:p w14:paraId="23409088" w14:textId="77777777" w:rsidR="000A1BB3"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1795" w:type="dxa"/>
            <w:vAlign w:val="center"/>
          </w:tcPr>
          <w:p w14:paraId="7EF5687A" w14:textId="77777777" w:rsidR="000A1BB3" w:rsidRPr="00B75721" w:rsidRDefault="00870B11" w:rsidP="00390564">
            <w:pPr>
              <w:ind w:left="357" w:hanging="357"/>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r>
      <w:tr w:rsidR="007462E7" w:rsidRPr="00390564" w14:paraId="03E2BBF4" w14:textId="77777777" w:rsidTr="00A23990">
        <w:trPr>
          <w:trHeight w:val="283"/>
          <w:jc w:val="center"/>
        </w:trPr>
        <w:tc>
          <w:tcPr>
            <w:tcW w:w="2338" w:type="dxa"/>
            <w:vAlign w:val="center"/>
          </w:tcPr>
          <w:p w14:paraId="64638D7D" w14:textId="3309DA98" w:rsidR="007462E7" w:rsidRPr="00390564" w:rsidRDefault="007462E7" w:rsidP="00CF2F77">
            <w:pPr>
              <w:ind w:left="0" w:firstLine="0"/>
              <w:jc w:val="center"/>
              <w:rPr>
                <w:rFonts w:ascii="Times New Roman" w:hAnsi="Times New Roman" w:cs="Times New Roman"/>
                <w:iCs/>
                <w:sz w:val="20"/>
                <w:szCs w:val="20"/>
                <w:lang w:val="fr-FR"/>
              </w:rPr>
            </w:pPr>
            <w:r w:rsidRPr="00390564">
              <w:rPr>
                <w:rFonts w:ascii="Times New Roman" w:hAnsi="Times New Roman" w:cs="Times New Roman"/>
                <w:i/>
                <w:sz w:val="20"/>
                <w:szCs w:val="20"/>
                <w:lang w:val="fr-FR"/>
              </w:rPr>
              <w:t>B</w:t>
            </w:r>
            <w:r w:rsidR="00CF2F77">
              <w:rPr>
                <w:rFonts w:ascii="Times New Roman" w:hAnsi="Times New Roman" w:cs="Times New Roman"/>
                <w:i/>
                <w:sz w:val="20"/>
                <w:szCs w:val="20"/>
                <w:lang w:val="fr-FR"/>
              </w:rPr>
              <w:t xml:space="preserve">. </w:t>
            </w:r>
            <w:r w:rsidRPr="00390564">
              <w:rPr>
                <w:rFonts w:ascii="Times New Roman" w:hAnsi="Times New Roman" w:cs="Times New Roman"/>
                <w:i/>
                <w:sz w:val="20"/>
                <w:szCs w:val="20"/>
                <w:lang w:val="fr-FR"/>
              </w:rPr>
              <w:t>cereus</w:t>
            </w:r>
            <w:r w:rsidR="00CF2F77">
              <w:rPr>
                <w:rFonts w:ascii="Times New Roman" w:hAnsi="Times New Roman" w:cs="Times New Roman"/>
                <w:i/>
                <w:sz w:val="20"/>
                <w:szCs w:val="20"/>
                <w:lang w:val="fr-FR"/>
              </w:rPr>
              <w:t xml:space="preserve"> </w:t>
            </w:r>
            <w:r w:rsidRPr="00390564">
              <w:rPr>
                <w:rFonts w:ascii="Times New Roman" w:hAnsi="Times New Roman" w:cs="Times New Roman"/>
                <w:sz w:val="20"/>
                <w:szCs w:val="20"/>
                <w:lang w:val="fr-FR"/>
              </w:rPr>
              <w:t>ATCC 13061</w:t>
            </w:r>
          </w:p>
        </w:tc>
        <w:tc>
          <w:tcPr>
            <w:tcW w:w="759" w:type="dxa"/>
            <w:vAlign w:val="center"/>
          </w:tcPr>
          <w:p w14:paraId="5A37CEB3"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7,8</w:t>
            </w:r>
          </w:p>
        </w:tc>
        <w:tc>
          <w:tcPr>
            <w:tcW w:w="760" w:type="dxa"/>
            <w:vAlign w:val="center"/>
          </w:tcPr>
          <w:p w14:paraId="2A017E26"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59" w:type="dxa"/>
            <w:vAlign w:val="center"/>
          </w:tcPr>
          <w:p w14:paraId="16513878" w14:textId="77777777" w:rsidR="007462E7" w:rsidRPr="00390564" w:rsidRDefault="007462E7" w:rsidP="00390564">
            <w:pPr>
              <w:ind w:left="0" w:firstLine="0"/>
              <w:jc w:val="center"/>
              <w:rPr>
                <w:rFonts w:ascii="Times New Roman" w:hAnsi="Times New Roman" w:cs="Times New Roman"/>
                <w:b/>
                <w:sz w:val="20"/>
                <w:szCs w:val="20"/>
                <w:lang w:val="fr-FR"/>
              </w:rPr>
            </w:pPr>
            <w:r w:rsidRPr="00390564">
              <w:rPr>
                <w:rFonts w:ascii="Times New Roman" w:hAnsi="Times New Roman" w:cs="Times New Roman"/>
                <w:b/>
                <w:sz w:val="20"/>
                <w:szCs w:val="20"/>
                <w:lang w:val="fr-FR"/>
              </w:rPr>
              <w:t>9,0</w:t>
            </w:r>
          </w:p>
        </w:tc>
        <w:tc>
          <w:tcPr>
            <w:tcW w:w="760" w:type="dxa"/>
            <w:vAlign w:val="center"/>
          </w:tcPr>
          <w:p w14:paraId="44F02411"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59" w:type="dxa"/>
            <w:vAlign w:val="center"/>
          </w:tcPr>
          <w:p w14:paraId="4BA47D29"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006277B3" w14:textId="77777777" w:rsidR="007462E7"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760" w:type="dxa"/>
            <w:vAlign w:val="center"/>
          </w:tcPr>
          <w:p w14:paraId="5C96AD6C" w14:textId="4CD6CAB1" w:rsidR="007462E7" w:rsidRPr="00B75721" w:rsidRDefault="00676E4B" w:rsidP="00390564">
            <w:pPr>
              <w:ind w:left="0" w:firstLine="0"/>
              <w:jc w:val="center"/>
              <w:rPr>
                <w:rFonts w:ascii="Times New Roman" w:hAnsi="Times New Roman" w:cs="Times New Roman"/>
                <w:b/>
                <w:iCs/>
                <w:sz w:val="20"/>
                <w:szCs w:val="20"/>
                <w:lang w:val="fr-FR"/>
              </w:rPr>
            </w:pPr>
            <w:r w:rsidRPr="00B75721">
              <w:rPr>
                <w:rFonts w:ascii="Times New Roman" w:hAnsi="Times New Roman" w:cs="Times New Roman"/>
                <w:b/>
                <w:iCs/>
                <w:sz w:val="20"/>
                <w:szCs w:val="20"/>
                <w:lang w:val="fr-FR"/>
              </w:rPr>
              <w:t>14</w:t>
            </w:r>
          </w:p>
        </w:tc>
        <w:tc>
          <w:tcPr>
            <w:tcW w:w="850" w:type="dxa"/>
            <w:vAlign w:val="center"/>
          </w:tcPr>
          <w:p w14:paraId="1B87E633" w14:textId="5BD5A3E9" w:rsidR="007462E7" w:rsidRPr="00B75721" w:rsidRDefault="00B75721" w:rsidP="00390564">
            <w:pPr>
              <w:ind w:left="0" w:firstLine="0"/>
              <w:jc w:val="center"/>
              <w:rPr>
                <w:rFonts w:ascii="Times New Roman" w:hAnsi="Times New Roman" w:cs="Times New Roman"/>
                <w:b/>
                <w:iCs/>
                <w:sz w:val="20"/>
                <w:szCs w:val="20"/>
                <w:lang w:val="fr-FR"/>
              </w:rPr>
            </w:pPr>
            <w:r>
              <w:rPr>
                <w:rFonts w:ascii="Times New Roman" w:hAnsi="Times New Roman" w:cs="Times New Roman"/>
                <w:b/>
                <w:iCs/>
                <w:sz w:val="20"/>
                <w:szCs w:val="20"/>
                <w:lang w:val="fr-FR"/>
              </w:rPr>
              <w:t>-</w:t>
            </w:r>
          </w:p>
        </w:tc>
        <w:tc>
          <w:tcPr>
            <w:tcW w:w="1795" w:type="dxa"/>
            <w:vAlign w:val="center"/>
          </w:tcPr>
          <w:p w14:paraId="4796EBD9" w14:textId="77777777" w:rsidR="007462E7" w:rsidRPr="00B75721" w:rsidRDefault="00870B11" w:rsidP="00390564">
            <w:pPr>
              <w:ind w:left="357" w:hanging="357"/>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r>
      <w:tr w:rsidR="007462E7" w:rsidRPr="00390564" w14:paraId="492932EA" w14:textId="77777777" w:rsidTr="00A23990">
        <w:trPr>
          <w:trHeight w:val="283"/>
          <w:jc w:val="center"/>
        </w:trPr>
        <w:tc>
          <w:tcPr>
            <w:tcW w:w="2338" w:type="dxa"/>
            <w:vAlign w:val="center"/>
          </w:tcPr>
          <w:p w14:paraId="2C512422" w14:textId="6520A1E0" w:rsidR="007462E7" w:rsidRPr="00390564" w:rsidRDefault="007462E7" w:rsidP="00CF2F77">
            <w:pPr>
              <w:ind w:left="0" w:firstLine="0"/>
              <w:jc w:val="center"/>
              <w:rPr>
                <w:rFonts w:ascii="Times New Roman" w:hAnsi="Times New Roman" w:cs="Times New Roman"/>
                <w:iCs/>
                <w:sz w:val="20"/>
                <w:szCs w:val="20"/>
                <w:lang w:val="fr-FR"/>
              </w:rPr>
            </w:pPr>
            <w:r w:rsidRPr="00390564">
              <w:rPr>
                <w:rFonts w:ascii="Times New Roman" w:hAnsi="Times New Roman" w:cs="Times New Roman"/>
                <w:i/>
                <w:sz w:val="20"/>
                <w:szCs w:val="20"/>
                <w:lang w:val="fr-FR"/>
              </w:rPr>
              <w:t>S</w:t>
            </w:r>
            <w:r w:rsidR="00CF2F77">
              <w:rPr>
                <w:rFonts w:ascii="Times New Roman" w:hAnsi="Times New Roman" w:cs="Times New Roman"/>
                <w:i/>
                <w:sz w:val="20"/>
                <w:szCs w:val="20"/>
                <w:lang w:val="fr-FR"/>
              </w:rPr>
              <w:t xml:space="preserve">. </w:t>
            </w:r>
            <w:r w:rsidRPr="00390564">
              <w:rPr>
                <w:rFonts w:ascii="Times New Roman" w:hAnsi="Times New Roman" w:cs="Times New Roman"/>
                <w:i/>
                <w:sz w:val="20"/>
                <w:szCs w:val="20"/>
                <w:lang w:val="fr-FR"/>
              </w:rPr>
              <w:t>aureus</w:t>
            </w:r>
            <w:r w:rsidRPr="00390564">
              <w:rPr>
                <w:rFonts w:ascii="Times New Roman" w:hAnsi="Times New Roman" w:cs="Times New Roman"/>
                <w:sz w:val="20"/>
                <w:szCs w:val="20"/>
                <w:lang w:val="fr-FR"/>
              </w:rPr>
              <w:t xml:space="preserve"> ATCC 11632</w:t>
            </w:r>
          </w:p>
        </w:tc>
        <w:tc>
          <w:tcPr>
            <w:tcW w:w="759" w:type="dxa"/>
            <w:vAlign w:val="center"/>
          </w:tcPr>
          <w:p w14:paraId="3FE3F170"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26B21B4C"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59" w:type="dxa"/>
            <w:vAlign w:val="center"/>
          </w:tcPr>
          <w:p w14:paraId="19CE02A3"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0F47DA65"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59" w:type="dxa"/>
            <w:vAlign w:val="center"/>
          </w:tcPr>
          <w:p w14:paraId="52920A7D"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47A94749" w14:textId="77777777" w:rsidR="007462E7"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760" w:type="dxa"/>
            <w:vAlign w:val="center"/>
          </w:tcPr>
          <w:p w14:paraId="4420883F" w14:textId="77777777" w:rsidR="007462E7"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850" w:type="dxa"/>
            <w:vAlign w:val="center"/>
          </w:tcPr>
          <w:p w14:paraId="2F17B2BA" w14:textId="299B32F4" w:rsidR="007462E7" w:rsidRPr="00B75721" w:rsidRDefault="00676E4B" w:rsidP="00390564">
            <w:pPr>
              <w:ind w:left="0" w:firstLine="0"/>
              <w:jc w:val="center"/>
              <w:rPr>
                <w:rFonts w:ascii="Times New Roman" w:hAnsi="Times New Roman" w:cs="Times New Roman"/>
                <w:b/>
                <w:iCs/>
                <w:sz w:val="20"/>
                <w:szCs w:val="20"/>
                <w:lang w:val="fr-FR"/>
              </w:rPr>
            </w:pPr>
            <w:r w:rsidRPr="00B75721">
              <w:rPr>
                <w:rFonts w:ascii="Times New Roman" w:hAnsi="Times New Roman" w:cs="Times New Roman"/>
                <w:b/>
                <w:iCs/>
                <w:sz w:val="20"/>
                <w:szCs w:val="20"/>
                <w:lang w:val="fr-FR"/>
              </w:rPr>
              <w:t>18</w:t>
            </w:r>
          </w:p>
        </w:tc>
        <w:tc>
          <w:tcPr>
            <w:tcW w:w="1795" w:type="dxa"/>
            <w:vAlign w:val="center"/>
          </w:tcPr>
          <w:p w14:paraId="3B305B3E" w14:textId="77777777" w:rsidR="007462E7" w:rsidRPr="00B75721" w:rsidRDefault="00870B11" w:rsidP="00390564">
            <w:pPr>
              <w:ind w:left="357" w:hanging="357"/>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r>
      <w:tr w:rsidR="007462E7" w:rsidRPr="00390564" w14:paraId="2581EEF7" w14:textId="77777777" w:rsidTr="00A23990">
        <w:trPr>
          <w:trHeight w:val="283"/>
          <w:jc w:val="center"/>
        </w:trPr>
        <w:tc>
          <w:tcPr>
            <w:tcW w:w="2338" w:type="dxa"/>
            <w:vAlign w:val="center"/>
          </w:tcPr>
          <w:p w14:paraId="4C93093C" w14:textId="18B9ECCB" w:rsidR="007462E7" w:rsidRPr="00390564" w:rsidRDefault="007462E7" w:rsidP="00CF2F77">
            <w:pPr>
              <w:ind w:left="0" w:firstLine="0"/>
              <w:jc w:val="center"/>
              <w:rPr>
                <w:rFonts w:ascii="Times New Roman" w:hAnsi="Times New Roman" w:cs="Times New Roman"/>
                <w:iCs/>
                <w:sz w:val="20"/>
                <w:szCs w:val="20"/>
                <w:lang w:val="fr-FR"/>
              </w:rPr>
            </w:pPr>
            <w:r w:rsidRPr="00390564">
              <w:rPr>
                <w:rFonts w:ascii="Times New Roman" w:hAnsi="Times New Roman" w:cs="Times New Roman"/>
                <w:i/>
                <w:sz w:val="20"/>
                <w:szCs w:val="20"/>
                <w:lang w:val="fr-FR"/>
              </w:rPr>
              <w:t>S</w:t>
            </w:r>
            <w:r w:rsidR="00CF2F77">
              <w:rPr>
                <w:rFonts w:ascii="Times New Roman" w:hAnsi="Times New Roman" w:cs="Times New Roman"/>
                <w:i/>
                <w:sz w:val="20"/>
                <w:szCs w:val="20"/>
                <w:lang w:val="fr-FR"/>
              </w:rPr>
              <w:t xml:space="preserve">. </w:t>
            </w:r>
            <w:r w:rsidRPr="00390564">
              <w:rPr>
                <w:rFonts w:ascii="Times New Roman" w:hAnsi="Times New Roman" w:cs="Times New Roman"/>
                <w:i/>
                <w:sz w:val="20"/>
                <w:szCs w:val="20"/>
                <w:lang w:val="fr-FR"/>
              </w:rPr>
              <w:t>enteridis</w:t>
            </w:r>
          </w:p>
        </w:tc>
        <w:tc>
          <w:tcPr>
            <w:tcW w:w="759" w:type="dxa"/>
            <w:vAlign w:val="center"/>
          </w:tcPr>
          <w:p w14:paraId="3FD60E8D"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11F90334"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59" w:type="dxa"/>
            <w:vAlign w:val="center"/>
          </w:tcPr>
          <w:p w14:paraId="18FC9C6A"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2E093CAA"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59" w:type="dxa"/>
            <w:vAlign w:val="center"/>
          </w:tcPr>
          <w:p w14:paraId="33691B67"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624D097F" w14:textId="3C6D6787" w:rsidR="007462E7" w:rsidRPr="00B75721" w:rsidRDefault="00676E4B" w:rsidP="00390564">
            <w:pPr>
              <w:ind w:left="0" w:firstLine="0"/>
              <w:jc w:val="center"/>
              <w:rPr>
                <w:rFonts w:ascii="Times New Roman" w:hAnsi="Times New Roman" w:cs="Times New Roman"/>
                <w:b/>
                <w:iCs/>
                <w:sz w:val="20"/>
                <w:szCs w:val="20"/>
                <w:lang w:val="fr-FR"/>
              </w:rPr>
            </w:pPr>
            <w:r w:rsidRPr="00B75721">
              <w:rPr>
                <w:rFonts w:ascii="Times New Roman" w:hAnsi="Times New Roman" w:cs="Times New Roman"/>
                <w:b/>
                <w:iCs/>
                <w:sz w:val="20"/>
                <w:szCs w:val="20"/>
                <w:lang w:val="fr-FR"/>
              </w:rPr>
              <w:t>17</w:t>
            </w:r>
          </w:p>
        </w:tc>
        <w:tc>
          <w:tcPr>
            <w:tcW w:w="760" w:type="dxa"/>
            <w:vAlign w:val="center"/>
          </w:tcPr>
          <w:p w14:paraId="40722720" w14:textId="1037F9B5" w:rsidR="007462E7" w:rsidRPr="00B75721" w:rsidRDefault="00B75721" w:rsidP="00390564">
            <w:pPr>
              <w:ind w:left="0" w:firstLine="0"/>
              <w:jc w:val="center"/>
              <w:rPr>
                <w:rFonts w:ascii="Times New Roman" w:hAnsi="Times New Roman" w:cs="Times New Roman"/>
                <w:b/>
                <w:iCs/>
                <w:sz w:val="20"/>
                <w:szCs w:val="20"/>
                <w:lang w:val="fr-FR"/>
              </w:rPr>
            </w:pPr>
            <w:r>
              <w:rPr>
                <w:rFonts w:ascii="Times New Roman" w:hAnsi="Times New Roman" w:cs="Times New Roman"/>
                <w:b/>
                <w:iCs/>
                <w:sz w:val="20"/>
                <w:szCs w:val="20"/>
                <w:lang w:val="fr-FR"/>
              </w:rPr>
              <w:t>-</w:t>
            </w:r>
          </w:p>
        </w:tc>
        <w:tc>
          <w:tcPr>
            <w:tcW w:w="850" w:type="dxa"/>
            <w:vAlign w:val="center"/>
          </w:tcPr>
          <w:p w14:paraId="7653D63B" w14:textId="77777777" w:rsidR="007462E7"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1795" w:type="dxa"/>
            <w:vAlign w:val="center"/>
          </w:tcPr>
          <w:p w14:paraId="094E8CF3" w14:textId="77777777" w:rsidR="007462E7" w:rsidRPr="00B75721" w:rsidRDefault="00870B11" w:rsidP="00390564">
            <w:pPr>
              <w:ind w:left="357" w:hanging="357"/>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r>
      <w:tr w:rsidR="007462E7" w:rsidRPr="00390564" w14:paraId="7A8C6C98" w14:textId="77777777" w:rsidTr="00A23990">
        <w:trPr>
          <w:trHeight w:val="283"/>
          <w:jc w:val="center"/>
        </w:trPr>
        <w:tc>
          <w:tcPr>
            <w:tcW w:w="2338" w:type="dxa"/>
            <w:vAlign w:val="center"/>
          </w:tcPr>
          <w:p w14:paraId="04B94569" w14:textId="01AF3D04" w:rsidR="007462E7" w:rsidRPr="00390564" w:rsidRDefault="007462E7" w:rsidP="00CF2F77">
            <w:pPr>
              <w:ind w:left="0" w:firstLine="0"/>
              <w:jc w:val="center"/>
              <w:rPr>
                <w:rFonts w:ascii="Times New Roman" w:hAnsi="Times New Roman" w:cs="Times New Roman"/>
                <w:iCs/>
                <w:sz w:val="20"/>
                <w:szCs w:val="20"/>
                <w:lang w:val="fr-FR"/>
              </w:rPr>
            </w:pPr>
            <w:r w:rsidRPr="00390564">
              <w:rPr>
                <w:rFonts w:ascii="Times New Roman" w:hAnsi="Times New Roman" w:cs="Times New Roman"/>
                <w:i/>
                <w:sz w:val="20"/>
                <w:szCs w:val="20"/>
                <w:lang w:val="fr-FR"/>
              </w:rPr>
              <w:t>C</w:t>
            </w:r>
            <w:r w:rsidR="00CF2F77">
              <w:rPr>
                <w:rFonts w:ascii="Times New Roman" w:hAnsi="Times New Roman" w:cs="Times New Roman"/>
                <w:i/>
                <w:sz w:val="20"/>
                <w:szCs w:val="20"/>
                <w:lang w:val="fr-FR"/>
              </w:rPr>
              <w:t xml:space="preserve">. </w:t>
            </w:r>
            <w:r w:rsidRPr="00390564">
              <w:rPr>
                <w:rFonts w:ascii="Times New Roman" w:hAnsi="Times New Roman" w:cs="Times New Roman"/>
                <w:i/>
                <w:sz w:val="20"/>
                <w:szCs w:val="20"/>
                <w:lang w:val="fr-FR"/>
              </w:rPr>
              <w:t>albicans</w:t>
            </w:r>
          </w:p>
        </w:tc>
        <w:tc>
          <w:tcPr>
            <w:tcW w:w="759" w:type="dxa"/>
            <w:vAlign w:val="center"/>
          </w:tcPr>
          <w:p w14:paraId="52A89227"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27FBC72C"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59" w:type="dxa"/>
            <w:vAlign w:val="center"/>
          </w:tcPr>
          <w:p w14:paraId="0114B722" w14:textId="77777777" w:rsidR="007462E7" w:rsidRPr="00390564" w:rsidRDefault="007462E7" w:rsidP="00390564">
            <w:pPr>
              <w:ind w:left="0" w:firstLine="0"/>
              <w:jc w:val="center"/>
              <w:rPr>
                <w:rFonts w:ascii="Times New Roman" w:hAnsi="Times New Roman" w:cs="Times New Roman"/>
                <w:b/>
                <w:sz w:val="20"/>
                <w:szCs w:val="20"/>
                <w:lang w:val="fr-FR"/>
              </w:rPr>
            </w:pPr>
            <w:r w:rsidRPr="00390564">
              <w:rPr>
                <w:rFonts w:ascii="Times New Roman" w:hAnsi="Times New Roman" w:cs="Times New Roman"/>
                <w:b/>
                <w:sz w:val="20"/>
                <w:szCs w:val="20"/>
                <w:lang w:val="fr-FR"/>
              </w:rPr>
              <w:t>11,5</w:t>
            </w:r>
          </w:p>
        </w:tc>
        <w:tc>
          <w:tcPr>
            <w:tcW w:w="760" w:type="dxa"/>
            <w:vAlign w:val="center"/>
          </w:tcPr>
          <w:p w14:paraId="12C24628"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59" w:type="dxa"/>
            <w:vAlign w:val="center"/>
          </w:tcPr>
          <w:p w14:paraId="420A25DA" w14:textId="77777777" w:rsidR="007462E7" w:rsidRPr="00390564" w:rsidRDefault="007462E7" w:rsidP="00390564">
            <w:pPr>
              <w:ind w:left="0" w:firstLine="0"/>
              <w:jc w:val="center"/>
              <w:rPr>
                <w:rFonts w:ascii="Times New Roman" w:hAnsi="Times New Roman" w:cs="Times New Roman"/>
                <w:sz w:val="20"/>
                <w:szCs w:val="20"/>
                <w:lang w:val="fr-FR"/>
              </w:rPr>
            </w:pPr>
            <w:r w:rsidRPr="00390564">
              <w:rPr>
                <w:rFonts w:ascii="Times New Roman" w:hAnsi="Times New Roman" w:cs="Times New Roman"/>
                <w:sz w:val="20"/>
                <w:szCs w:val="20"/>
                <w:lang w:val="fr-FR"/>
              </w:rPr>
              <w:t>7</w:t>
            </w:r>
          </w:p>
        </w:tc>
        <w:tc>
          <w:tcPr>
            <w:tcW w:w="760" w:type="dxa"/>
            <w:vAlign w:val="center"/>
          </w:tcPr>
          <w:p w14:paraId="1A5AFFD1" w14:textId="77777777" w:rsidR="007462E7"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760" w:type="dxa"/>
            <w:vAlign w:val="center"/>
          </w:tcPr>
          <w:p w14:paraId="3014A807" w14:textId="77777777" w:rsidR="007462E7"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850" w:type="dxa"/>
            <w:vAlign w:val="center"/>
          </w:tcPr>
          <w:p w14:paraId="237EE9BD" w14:textId="77777777" w:rsidR="007462E7" w:rsidRPr="00B75721" w:rsidRDefault="00870B11" w:rsidP="00390564">
            <w:pPr>
              <w:ind w:left="0" w:firstLine="0"/>
              <w:jc w:val="center"/>
              <w:rPr>
                <w:rFonts w:ascii="Times New Roman" w:hAnsi="Times New Roman" w:cs="Times New Roman"/>
                <w:iCs/>
                <w:sz w:val="20"/>
                <w:szCs w:val="20"/>
                <w:lang w:val="fr-FR"/>
              </w:rPr>
            </w:pPr>
            <w:r w:rsidRPr="00B75721">
              <w:rPr>
                <w:rFonts w:ascii="Times New Roman" w:hAnsi="Times New Roman" w:cs="Times New Roman"/>
                <w:iCs/>
                <w:sz w:val="20"/>
                <w:szCs w:val="20"/>
                <w:lang w:val="fr-FR"/>
              </w:rPr>
              <w:t>-</w:t>
            </w:r>
          </w:p>
        </w:tc>
        <w:tc>
          <w:tcPr>
            <w:tcW w:w="1795" w:type="dxa"/>
            <w:vAlign w:val="center"/>
          </w:tcPr>
          <w:p w14:paraId="56D9BF4A" w14:textId="04CAC888" w:rsidR="007462E7" w:rsidRPr="00B75721" w:rsidRDefault="00676E4B" w:rsidP="00390564">
            <w:pPr>
              <w:ind w:left="357" w:hanging="357"/>
              <w:jc w:val="center"/>
              <w:rPr>
                <w:rFonts w:ascii="Times New Roman" w:hAnsi="Times New Roman" w:cs="Times New Roman"/>
                <w:b/>
                <w:iCs/>
                <w:sz w:val="20"/>
                <w:szCs w:val="20"/>
                <w:lang w:val="fr-FR"/>
              </w:rPr>
            </w:pPr>
            <w:r w:rsidRPr="00B75721">
              <w:rPr>
                <w:rFonts w:ascii="Times New Roman" w:hAnsi="Times New Roman" w:cs="Times New Roman"/>
                <w:b/>
                <w:iCs/>
                <w:sz w:val="20"/>
                <w:szCs w:val="20"/>
                <w:lang w:val="fr-FR"/>
              </w:rPr>
              <w:t>20</w:t>
            </w:r>
          </w:p>
        </w:tc>
      </w:tr>
    </w:tbl>
    <w:p w14:paraId="782F06F1" w14:textId="77777777" w:rsidR="000A1BB3" w:rsidRDefault="000A1BB3" w:rsidP="001F000F">
      <w:pPr>
        <w:spacing w:line="276" w:lineRule="auto"/>
        <w:rPr>
          <w:rFonts w:ascii="Times New Roman" w:hAnsi="Times New Roman" w:cs="Times New Roman"/>
          <w:iCs/>
          <w:sz w:val="24"/>
          <w:szCs w:val="24"/>
        </w:rPr>
      </w:pPr>
    </w:p>
    <w:p w14:paraId="481B574E" w14:textId="34E8E5B0" w:rsidR="00C14A73" w:rsidRDefault="001D5272" w:rsidP="001C47F6">
      <w:pPr>
        <w:tabs>
          <w:tab w:val="left" w:pos="0"/>
          <w:tab w:val="left" w:pos="360"/>
        </w:tabs>
        <w:spacing w:before="240" w:after="122" w:line="276" w:lineRule="auto"/>
        <w:ind w:right="26"/>
        <w:jc w:val="both"/>
        <w:rPr>
          <w:rFonts w:ascii="Times New Roman" w:eastAsia="Times New Roman" w:hAnsi="Times New Roman" w:cs="Times New Roman"/>
          <w:sz w:val="24"/>
          <w:szCs w:val="24"/>
        </w:rPr>
      </w:pPr>
      <w:r>
        <w:rPr>
          <w:rFonts w:ascii="Times New Roman" w:hAnsi="Times New Roman" w:cs="Times New Roman"/>
          <w:sz w:val="24"/>
          <w:szCs w:val="24"/>
        </w:rPr>
        <w:t>L</w:t>
      </w:r>
      <w:r w:rsidR="00C715B6">
        <w:rPr>
          <w:rFonts w:ascii="Times New Roman" w:hAnsi="Times New Roman" w:cs="Times New Roman"/>
          <w:sz w:val="24"/>
          <w:szCs w:val="24"/>
        </w:rPr>
        <w:t xml:space="preserve">e </w:t>
      </w:r>
      <w:r w:rsidR="00C715B6" w:rsidRPr="00FE374F">
        <w:rPr>
          <w:rFonts w:ascii="Times New Roman" w:hAnsi="Times New Roman" w:cs="Times New Roman"/>
          <w:sz w:val="24"/>
          <w:szCs w:val="24"/>
        </w:rPr>
        <w:t xml:space="preserve">tableau </w:t>
      </w:r>
      <w:r w:rsidR="00FE374F">
        <w:rPr>
          <w:rFonts w:ascii="Times New Roman" w:hAnsi="Times New Roman" w:cs="Times New Roman"/>
          <w:sz w:val="24"/>
          <w:szCs w:val="24"/>
        </w:rPr>
        <w:t>1</w:t>
      </w:r>
      <w:r w:rsidR="00CF2F77">
        <w:rPr>
          <w:rFonts w:ascii="Times New Roman" w:hAnsi="Times New Roman" w:cs="Times New Roman"/>
          <w:sz w:val="24"/>
          <w:szCs w:val="24"/>
        </w:rPr>
        <w:t xml:space="preserve">2 ci-dessus montre que </w:t>
      </w:r>
      <w:r w:rsidR="00CF2F77" w:rsidRPr="001C6FEA">
        <w:rPr>
          <w:rFonts w:ascii="Times New Roman" w:hAnsi="Times New Roman" w:cs="Times New Roman"/>
          <w:sz w:val="24"/>
          <w:szCs w:val="24"/>
        </w:rPr>
        <w:t>seule la fraction P</w:t>
      </w:r>
      <w:r w:rsidR="0019383F" w:rsidRPr="001C6FEA">
        <w:rPr>
          <w:rFonts w:ascii="Times New Roman" w:hAnsi="Times New Roman" w:cs="Times New Roman"/>
          <w:sz w:val="24"/>
          <w:szCs w:val="24"/>
        </w:rPr>
        <w:t>I</w:t>
      </w:r>
      <w:r w:rsidR="00C14A73" w:rsidRPr="001C6FEA">
        <w:rPr>
          <w:rFonts w:ascii="Times New Roman" w:hAnsi="Times New Roman" w:cs="Times New Roman"/>
          <w:sz w:val="24"/>
          <w:szCs w:val="24"/>
        </w:rPr>
        <w:t xml:space="preserve">A possède </w:t>
      </w:r>
      <w:r w:rsidR="00C14A73" w:rsidRPr="00060691">
        <w:rPr>
          <w:rFonts w:ascii="Times New Roman" w:hAnsi="Times New Roman" w:cs="Times New Roman"/>
          <w:sz w:val="24"/>
          <w:szCs w:val="24"/>
        </w:rPr>
        <w:t xml:space="preserve">une activité antimicrobienne vis-à-vis des  </w:t>
      </w:r>
      <w:r w:rsidR="00C14A73" w:rsidRPr="00060691">
        <w:rPr>
          <w:rFonts w:ascii="Times New Roman" w:eastAsia="Times New Roman" w:hAnsi="Times New Roman" w:cs="Times New Roman"/>
          <w:i/>
          <w:sz w:val="24"/>
          <w:szCs w:val="24"/>
        </w:rPr>
        <w:t xml:space="preserve">Bacillus cereus </w:t>
      </w:r>
      <w:r w:rsidR="00C14A73" w:rsidRPr="00060691">
        <w:rPr>
          <w:rFonts w:ascii="Times New Roman" w:hAnsi="Times New Roman" w:cs="Times New Roman"/>
          <w:sz w:val="24"/>
          <w:szCs w:val="24"/>
        </w:rPr>
        <w:t>et</w:t>
      </w:r>
      <w:r w:rsidR="00C14A73" w:rsidRPr="00060691">
        <w:rPr>
          <w:rFonts w:ascii="Times New Roman" w:eastAsia="Times New Roman" w:hAnsi="Times New Roman" w:cs="Times New Roman"/>
          <w:i/>
          <w:sz w:val="24"/>
          <w:szCs w:val="24"/>
        </w:rPr>
        <w:t xml:space="preserve"> </w:t>
      </w:r>
      <w:r w:rsidR="00801271" w:rsidRPr="00060691">
        <w:rPr>
          <w:rFonts w:ascii="Times New Roman" w:eastAsia="Times New Roman" w:hAnsi="Times New Roman" w:cs="Times New Roman"/>
          <w:i/>
          <w:sz w:val="24"/>
          <w:szCs w:val="24"/>
        </w:rPr>
        <w:t>de</w:t>
      </w:r>
      <w:r w:rsidR="00987662" w:rsidRPr="00060691">
        <w:rPr>
          <w:rFonts w:ascii="Times New Roman" w:eastAsia="Times New Roman" w:hAnsi="Times New Roman" w:cs="Times New Roman"/>
          <w:i/>
          <w:sz w:val="24"/>
          <w:szCs w:val="24"/>
        </w:rPr>
        <w:t xml:space="preserve"> </w:t>
      </w:r>
      <w:r w:rsidR="00C14A73" w:rsidRPr="00060691">
        <w:rPr>
          <w:rFonts w:ascii="Times New Roman" w:eastAsia="Times New Roman" w:hAnsi="Times New Roman" w:cs="Times New Roman"/>
          <w:i/>
          <w:sz w:val="24"/>
          <w:szCs w:val="24"/>
        </w:rPr>
        <w:t>Candida albicans.</w:t>
      </w:r>
      <w:r w:rsidR="00C715B6">
        <w:rPr>
          <w:rFonts w:ascii="Times New Roman" w:eastAsia="Times New Roman" w:hAnsi="Times New Roman" w:cs="Times New Roman"/>
          <w:sz w:val="24"/>
          <w:szCs w:val="24"/>
        </w:rPr>
        <w:t xml:space="preserve"> </w:t>
      </w:r>
      <w:r w:rsidR="00A23990">
        <w:rPr>
          <w:rFonts w:ascii="Times New Roman" w:eastAsia="Times New Roman" w:hAnsi="Times New Roman" w:cs="Times New Roman"/>
          <w:sz w:val="24"/>
          <w:szCs w:val="24"/>
        </w:rPr>
        <w:t xml:space="preserve">Ainsi, </w:t>
      </w:r>
      <w:r w:rsidR="004416CB" w:rsidRPr="00060691">
        <w:rPr>
          <w:rFonts w:ascii="Times New Roman" w:eastAsia="Times New Roman" w:hAnsi="Times New Roman" w:cs="Times New Roman"/>
          <w:sz w:val="24"/>
          <w:szCs w:val="24"/>
        </w:rPr>
        <w:t xml:space="preserve">l’extrait d’acétate d’éthyle </w:t>
      </w:r>
      <w:r w:rsidR="00285C5A">
        <w:rPr>
          <w:rFonts w:ascii="Times New Roman" w:eastAsia="Times New Roman" w:hAnsi="Times New Roman" w:cs="Times New Roman"/>
          <w:sz w:val="24"/>
          <w:szCs w:val="24"/>
        </w:rPr>
        <w:t>P</w:t>
      </w:r>
      <w:r w:rsidR="0019383F">
        <w:rPr>
          <w:rFonts w:ascii="Times New Roman" w:eastAsia="Times New Roman" w:hAnsi="Times New Roman" w:cs="Times New Roman"/>
          <w:sz w:val="24"/>
          <w:szCs w:val="24"/>
        </w:rPr>
        <w:t>I</w:t>
      </w:r>
      <w:r w:rsidR="004416CB" w:rsidRPr="00060691">
        <w:rPr>
          <w:rFonts w:ascii="Times New Roman" w:eastAsia="Times New Roman" w:hAnsi="Times New Roman" w:cs="Times New Roman"/>
          <w:sz w:val="24"/>
          <w:szCs w:val="24"/>
        </w:rPr>
        <w:t xml:space="preserve">A </w:t>
      </w:r>
      <w:r w:rsidR="00933281">
        <w:rPr>
          <w:rFonts w:ascii="Times New Roman" w:eastAsia="Times New Roman" w:hAnsi="Times New Roman" w:cs="Times New Roman"/>
          <w:sz w:val="24"/>
          <w:szCs w:val="24"/>
        </w:rPr>
        <w:t>d</w:t>
      </w:r>
      <w:r w:rsidR="0019383F">
        <w:rPr>
          <w:rFonts w:ascii="Times New Roman" w:eastAsia="Times New Roman" w:hAnsi="Times New Roman" w:cs="Times New Roman"/>
          <w:sz w:val="24"/>
          <w:szCs w:val="24"/>
        </w:rPr>
        <w:t xml:space="preserve">’Ivato </w:t>
      </w:r>
      <w:r w:rsidR="004416CB" w:rsidRPr="00060691">
        <w:rPr>
          <w:rFonts w:ascii="Times New Roman" w:eastAsia="Times New Roman" w:hAnsi="Times New Roman" w:cs="Times New Roman"/>
          <w:sz w:val="24"/>
          <w:szCs w:val="24"/>
        </w:rPr>
        <w:t xml:space="preserve">est </w:t>
      </w:r>
      <w:r w:rsidR="005C309C" w:rsidRPr="00060691">
        <w:rPr>
          <w:rFonts w:ascii="Times New Roman" w:eastAsia="Times New Roman" w:hAnsi="Times New Roman" w:cs="Times New Roman"/>
          <w:sz w:val="24"/>
          <w:szCs w:val="24"/>
        </w:rPr>
        <w:t xml:space="preserve">plus </w:t>
      </w:r>
      <w:r w:rsidR="004416CB" w:rsidRPr="00060691">
        <w:rPr>
          <w:rFonts w:ascii="Times New Roman" w:eastAsia="Times New Roman" w:hAnsi="Times New Roman" w:cs="Times New Roman"/>
          <w:sz w:val="24"/>
          <w:szCs w:val="24"/>
        </w:rPr>
        <w:t xml:space="preserve">actif vis-à-vis de </w:t>
      </w:r>
      <w:r w:rsidR="00177A23" w:rsidRPr="00060691">
        <w:rPr>
          <w:rFonts w:ascii="Times New Roman" w:eastAsia="Times New Roman" w:hAnsi="Times New Roman" w:cs="Times New Roman"/>
          <w:i/>
          <w:sz w:val="24"/>
          <w:szCs w:val="24"/>
        </w:rPr>
        <w:t>Candida albican</w:t>
      </w:r>
      <w:r w:rsidR="00987662" w:rsidRPr="00060691">
        <w:rPr>
          <w:rFonts w:ascii="Times New Roman" w:eastAsia="Times New Roman" w:hAnsi="Times New Roman" w:cs="Times New Roman"/>
          <w:i/>
          <w:sz w:val="24"/>
          <w:szCs w:val="24"/>
        </w:rPr>
        <w:t>s</w:t>
      </w:r>
      <w:r w:rsidR="00177A23" w:rsidRPr="00060691">
        <w:rPr>
          <w:rFonts w:ascii="Times New Roman" w:eastAsia="Times New Roman" w:hAnsi="Times New Roman" w:cs="Times New Roman"/>
          <w:i/>
          <w:sz w:val="24"/>
          <w:szCs w:val="24"/>
        </w:rPr>
        <w:t xml:space="preserve"> </w:t>
      </w:r>
      <w:r w:rsidR="00ED23C2">
        <w:rPr>
          <w:rFonts w:ascii="Times New Roman" w:eastAsia="Times New Roman" w:hAnsi="Times New Roman" w:cs="Times New Roman"/>
          <w:sz w:val="24"/>
          <w:szCs w:val="24"/>
        </w:rPr>
        <w:t>dont le diamètre de halo</w:t>
      </w:r>
      <w:r w:rsidR="00177A23" w:rsidRPr="00060691">
        <w:rPr>
          <w:rFonts w:ascii="Times New Roman" w:eastAsia="Times New Roman" w:hAnsi="Times New Roman" w:cs="Times New Roman"/>
          <w:sz w:val="24"/>
          <w:szCs w:val="24"/>
        </w:rPr>
        <w:t xml:space="preserve"> d’inhibition est de 11,5 </w:t>
      </w:r>
      <w:r w:rsidR="00710DE6" w:rsidRPr="00060691">
        <w:rPr>
          <w:rFonts w:ascii="Times New Roman" w:eastAsia="Times New Roman" w:hAnsi="Times New Roman" w:cs="Times New Roman"/>
          <w:sz w:val="24"/>
          <w:szCs w:val="24"/>
        </w:rPr>
        <w:t>mm</w:t>
      </w:r>
      <w:r w:rsidR="00710DE6">
        <w:rPr>
          <w:rFonts w:ascii="Times New Roman" w:eastAsia="Times New Roman" w:hAnsi="Times New Roman" w:cs="Times New Roman"/>
          <w:sz w:val="24"/>
          <w:szCs w:val="24"/>
        </w:rPr>
        <w:t>.</w:t>
      </w:r>
      <w:r w:rsidR="00A51DFD">
        <w:rPr>
          <w:rFonts w:ascii="Times New Roman" w:eastAsia="Times New Roman" w:hAnsi="Times New Roman" w:cs="Times New Roman"/>
          <w:sz w:val="24"/>
          <w:szCs w:val="24"/>
        </w:rPr>
        <w:t xml:space="preserve"> De ce fait, </w:t>
      </w:r>
      <w:r w:rsidR="00A51DFD" w:rsidRPr="001C6FEA">
        <w:rPr>
          <w:rFonts w:ascii="Times New Roman" w:eastAsia="Times New Roman" w:hAnsi="Times New Roman" w:cs="Times New Roman"/>
          <w:sz w:val="24"/>
          <w:szCs w:val="24"/>
        </w:rPr>
        <w:t xml:space="preserve">cet extrait </w:t>
      </w:r>
      <w:r w:rsidR="00C852A0" w:rsidRPr="001C6FEA">
        <w:rPr>
          <w:rFonts w:ascii="Times New Roman" w:eastAsia="Times New Roman" w:hAnsi="Times New Roman" w:cs="Times New Roman"/>
          <w:sz w:val="24"/>
          <w:szCs w:val="24"/>
        </w:rPr>
        <w:t>P</w:t>
      </w:r>
      <w:r w:rsidR="0019383F" w:rsidRPr="001C6FEA">
        <w:rPr>
          <w:rFonts w:ascii="Times New Roman" w:eastAsia="Times New Roman" w:hAnsi="Times New Roman" w:cs="Times New Roman"/>
          <w:sz w:val="24"/>
          <w:szCs w:val="24"/>
        </w:rPr>
        <w:t>I</w:t>
      </w:r>
      <w:r w:rsidR="00C852A0" w:rsidRPr="001C6FEA">
        <w:rPr>
          <w:rFonts w:ascii="Times New Roman" w:eastAsia="Times New Roman" w:hAnsi="Times New Roman" w:cs="Times New Roman"/>
          <w:sz w:val="24"/>
          <w:szCs w:val="24"/>
        </w:rPr>
        <w:t xml:space="preserve">A </w:t>
      </w:r>
      <w:r w:rsidR="00A51DFD">
        <w:rPr>
          <w:rFonts w:ascii="Times New Roman" w:eastAsia="Times New Roman" w:hAnsi="Times New Roman" w:cs="Times New Roman"/>
          <w:sz w:val="24"/>
          <w:szCs w:val="24"/>
        </w:rPr>
        <w:t xml:space="preserve">pourrait </w:t>
      </w:r>
      <w:r w:rsidR="00933281">
        <w:rPr>
          <w:rFonts w:ascii="Times New Roman" w:eastAsia="Times New Roman" w:hAnsi="Times New Roman" w:cs="Times New Roman"/>
          <w:sz w:val="24"/>
          <w:szCs w:val="24"/>
        </w:rPr>
        <w:t xml:space="preserve">être </w:t>
      </w:r>
      <w:r w:rsidR="00A51DFD">
        <w:rPr>
          <w:rFonts w:ascii="Times New Roman" w:eastAsia="Times New Roman" w:hAnsi="Times New Roman" w:cs="Times New Roman"/>
          <w:sz w:val="24"/>
          <w:szCs w:val="24"/>
        </w:rPr>
        <w:t>utilis</w:t>
      </w:r>
      <w:r w:rsidR="009558D5">
        <w:rPr>
          <w:rFonts w:ascii="Times New Roman" w:eastAsia="Times New Roman" w:hAnsi="Times New Roman" w:cs="Times New Roman"/>
          <w:sz w:val="24"/>
          <w:szCs w:val="24"/>
        </w:rPr>
        <w:t>é</w:t>
      </w:r>
      <w:r w:rsidR="00A51DFD">
        <w:rPr>
          <w:rFonts w:ascii="Times New Roman" w:eastAsia="Times New Roman" w:hAnsi="Times New Roman" w:cs="Times New Roman"/>
          <w:sz w:val="24"/>
          <w:szCs w:val="24"/>
        </w:rPr>
        <w:t xml:space="preserve"> po</w:t>
      </w:r>
      <w:r w:rsidR="00C852A0">
        <w:rPr>
          <w:rFonts w:ascii="Times New Roman" w:eastAsia="Times New Roman" w:hAnsi="Times New Roman" w:cs="Times New Roman"/>
          <w:sz w:val="24"/>
          <w:szCs w:val="24"/>
        </w:rPr>
        <w:t xml:space="preserve">ur lutter contre le champignon </w:t>
      </w:r>
      <w:r w:rsidR="00C852A0" w:rsidRPr="00C852A0">
        <w:rPr>
          <w:rFonts w:ascii="Times New Roman" w:eastAsia="Times New Roman" w:hAnsi="Times New Roman" w:cs="Times New Roman"/>
          <w:i/>
          <w:sz w:val="24"/>
          <w:szCs w:val="24"/>
        </w:rPr>
        <w:t>C</w:t>
      </w:r>
      <w:r w:rsidR="00A51DFD" w:rsidRPr="00C852A0">
        <w:rPr>
          <w:rFonts w:ascii="Times New Roman" w:eastAsia="Times New Roman" w:hAnsi="Times New Roman" w:cs="Times New Roman"/>
          <w:i/>
          <w:sz w:val="24"/>
          <w:szCs w:val="24"/>
        </w:rPr>
        <w:t>andida albicans</w:t>
      </w:r>
      <w:r w:rsidR="00A51DFD">
        <w:rPr>
          <w:rFonts w:ascii="Times New Roman" w:eastAsia="Times New Roman" w:hAnsi="Times New Roman" w:cs="Times New Roman"/>
          <w:sz w:val="24"/>
          <w:szCs w:val="24"/>
        </w:rPr>
        <w:t xml:space="preserve"> qui est </w:t>
      </w:r>
      <w:r w:rsidR="00A51DFD" w:rsidRPr="00C852A0">
        <w:rPr>
          <w:rFonts w:ascii="Times New Roman" w:eastAsia="Times New Roman" w:hAnsi="Times New Roman" w:cs="Times New Roman"/>
          <w:sz w:val="24"/>
          <w:szCs w:val="24"/>
        </w:rPr>
        <w:t>responsable d</w:t>
      </w:r>
      <w:r w:rsidR="00933281">
        <w:rPr>
          <w:rFonts w:ascii="Times New Roman" w:eastAsia="Times New Roman" w:hAnsi="Times New Roman" w:cs="Times New Roman"/>
          <w:sz w:val="24"/>
          <w:szCs w:val="24"/>
        </w:rPr>
        <w:t xml:space="preserve">e nombreuses </w:t>
      </w:r>
      <w:r w:rsidR="00A51DFD" w:rsidRPr="00C852A0">
        <w:rPr>
          <w:rFonts w:ascii="Times New Roman" w:eastAsia="Times New Roman" w:hAnsi="Times New Roman" w:cs="Times New Roman"/>
          <w:sz w:val="24"/>
          <w:szCs w:val="24"/>
        </w:rPr>
        <w:t>infections des muqueuses gynécologique</w:t>
      </w:r>
      <w:r w:rsidR="00933281">
        <w:rPr>
          <w:rFonts w:ascii="Times New Roman" w:eastAsia="Times New Roman" w:hAnsi="Times New Roman" w:cs="Times New Roman"/>
          <w:sz w:val="24"/>
          <w:szCs w:val="24"/>
        </w:rPr>
        <w:t>s</w:t>
      </w:r>
      <w:r w:rsidR="00A51DFD" w:rsidRPr="00C852A0">
        <w:rPr>
          <w:rFonts w:ascii="Times New Roman" w:eastAsia="Times New Roman" w:hAnsi="Times New Roman" w:cs="Times New Roman"/>
          <w:sz w:val="24"/>
          <w:szCs w:val="24"/>
        </w:rPr>
        <w:t xml:space="preserve"> et digestive</w:t>
      </w:r>
      <w:r w:rsidR="00933281">
        <w:rPr>
          <w:rFonts w:ascii="Times New Roman" w:eastAsia="Times New Roman" w:hAnsi="Times New Roman" w:cs="Times New Roman"/>
          <w:sz w:val="24"/>
          <w:szCs w:val="24"/>
        </w:rPr>
        <w:t>s</w:t>
      </w:r>
      <w:r w:rsidR="00A51DFD" w:rsidRPr="00C852A0">
        <w:rPr>
          <w:rFonts w:ascii="Times New Roman" w:eastAsia="Times New Roman" w:hAnsi="Times New Roman" w:cs="Times New Roman"/>
          <w:sz w:val="24"/>
          <w:szCs w:val="24"/>
        </w:rPr>
        <w:t>.</w:t>
      </w:r>
    </w:p>
    <w:p w14:paraId="145507A9" w14:textId="602E8701" w:rsidR="009558D5" w:rsidRDefault="009558D5" w:rsidP="00933281">
      <w:pPr>
        <w:tabs>
          <w:tab w:val="left" w:pos="0"/>
          <w:tab w:val="left" w:pos="360"/>
        </w:tabs>
        <w:spacing w:before="240" w:after="122" w:line="276" w:lineRule="auto"/>
        <w:ind w:right="26" w:hanging="15"/>
        <w:jc w:val="both"/>
        <w:rPr>
          <w:rFonts w:ascii="Times New Roman" w:eastAsia="Times New Roman" w:hAnsi="Times New Roman" w:cs="Times New Roman"/>
          <w:sz w:val="24"/>
          <w:szCs w:val="24"/>
        </w:rPr>
      </w:pPr>
      <w:r>
        <w:rPr>
          <w:rFonts w:ascii="Times New Roman" w:hAnsi="Times New Roman" w:cs="Times New Roman"/>
          <w:sz w:val="24"/>
          <w:szCs w:val="24"/>
        </w:rPr>
        <w:t xml:space="preserve">Selon les analyses par screening chimique des extraits partitionnés, les substances naturelles responsables des activités biologiques de l’extrait de partage à </w:t>
      </w:r>
      <w:r w:rsidRPr="001C6FEA">
        <w:rPr>
          <w:rFonts w:ascii="Times New Roman" w:hAnsi="Times New Roman" w:cs="Times New Roman"/>
          <w:sz w:val="24"/>
          <w:szCs w:val="24"/>
        </w:rPr>
        <w:t>l’acétate d’éthyle P</w:t>
      </w:r>
      <w:r w:rsidR="0019383F" w:rsidRPr="001C6FEA">
        <w:rPr>
          <w:rFonts w:ascii="Times New Roman" w:hAnsi="Times New Roman" w:cs="Times New Roman"/>
          <w:sz w:val="24"/>
          <w:szCs w:val="24"/>
        </w:rPr>
        <w:t>I</w:t>
      </w:r>
      <w:r w:rsidRPr="001C6FEA">
        <w:rPr>
          <w:rFonts w:ascii="Times New Roman" w:hAnsi="Times New Roman" w:cs="Times New Roman"/>
          <w:sz w:val="24"/>
          <w:szCs w:val="24"/>
        </w:rPr>
        <w:t xml:space="preserve">A </w:t>
      </w:r>
      <w:r w:rsidR="0019383F">
        <w:rPr>
          <w:rFonts w:ascii="Times New Roman" w:hAnsi="Times New Roman" w:cs="Times New Roman"/>
          <w:sz w:val="24"/>
          <w:szCs w:val="24"/>
        </w:rPr>
        <w:t>de la propolis</w:t>
      </w:r>
      <w:r>
        <w:rPr>
          <w:rFonts w:ascii="Times New Roman" w:hAnsi="Times New Roman" w:cs="Times New Roman"/>
          <w:sz w:val="24"/>
          <w:szCs w:val="24"/>
        </w:rPr>
        <w:t xml:space="preserve"> d</w:t>
      </w:r>
      <w:r w:rsidR="0019383F">
        <w:rPr>
          <w:rFonts w:ascii="Times New Roman" w:hAnsi="Times New Roman" w:cs="Times New Roman"/>
          <w:sz w:val="24"/>
          <w:szCs w:val="24"/>
        </w:rPr>
        <w:t xml:space="preserve">’Ivato </w:t>
      </w:r>
      <w:r>
        <w:rPr>
          <w:rFonts w:ascii="Times New Roman" w:hAnsi="Times New Roman" w:cs="Times New Roman"/>
          <w:sz w:val="24"/>
          <w:szCs w:val="24"/>
        </w:rPr>
        <w:t xml:space="preserve">sont probablement </w:t>
      </w:r>
      <w:r w:rsidRPr="00060691">
        <w:rPr>
          <w:rFonts w:ascii="Times New Roman" w:hAnsi="Times New Roman" w:cs="Times New Roman"/>
          <w:sz w:val="24"/>
          <w:szCs w:val="24"/>
        </w:rPr>
        <w:t xml:space="preserve">des stéroïdes, des coumarines, des terpènes </w:t>
      </w:r>
      <w:r>
        <w:rPr>
          <w:rFonts w:ascii="Times New Roman" w:hAnsi="Times New Roman" w:cs="Times New Roman"/>
          <w:sz w:val="24"/>
          <w:szCs w:val="24"/>
        </w:rPr>
        <w:t>ou</w:t>
      </w:r>
      <w:r w:rsidRPr="00060691">
        <w:rPr>
          <w:rFonts w:ascii="Times New Roman" w:hAnsi="Times New Roman" w:cs="Times New Roman"/>
          <w:sz w:val="24"/>
          <w:szCs w:val="24"/>
        </w:rPr>
        <w:t xml:space="preserve"> des flavonoïdes </w:t>
      </w:r>
      <w:r>
        <w:rPr>
          <w:rFonts w:ascii="Times New Roman" w:hAnsi="Times New Roman" w:cs="Times New Roman"/>
          <w:sz w:val="24"/>
          <w:szCs w:val="24"/>
        </w:rPr>
        <w:t>et des tanins.</w:t>
      </w:r>
    </w:p>
    <w:p w14:paraId="5BF138A8" w14:textId="3846D18A" w:rsidR="00A92C74" w:rsidRPr="00933281" w:rsidRDefault="00933281" w:rsidP="00933281">
      <w:pPr>
        <w:pStyle w:val="Paragraphedeliste"/>
        <w:numPr>
          <w:ilvl w:val="1"/>
          <w:numId w:val="1"/>
        </w:numPr>
        <w:tabs>
          <w:tab w:val="left" w:pos="0"/>
          <w:tab w:val="left" w:pos="360"/>
        </w:tabs>
        <w:spacing w:before="240" w:after="122" w:line="276" w:lineRule="auto"/>
        <w:ind w:left="360" w:right="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92C74" w:rsidRPr="00933281">
        <w:rPr>
          <w:rFonts w:ascii="Times New Roman" w:eastAsia="Times New Roman" w:hAnsi="Times New Roman" w:cs="Times New Roman"/>
          <w:b/>
          <w:sz w:val="24"/>
          <w:szCs w:val="24"/>
        </w:rPr>
        <w:t>Discussion</w:t>
      </w:r>
    </w:p>
    <w:p w14:paraId="2BB381C8" w14:textId="019DD7EE" w:rsidR="006B29EC" w:rsidRPr="00AF1F1E" w:rsidRDefault="00B62BA6" w:rsidP="00AF1F1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propolis provenant </w:t>
      </w:r>
      <w:r w:rsidRPr="005901A3">
        <w:rPr>
          <w:rFonts w:ascii="Times New Roman" w:eastAsia="Times New Roman" w:hAnsi="Times New Roman" w:cs="Times New Roman"/>
          <w:sz w:val="24"/>
          <w:szCs w:val="24"/>
        </w:rPr>
        <w:t>des Hautes Terres et sur la côte Nord-Est de Madagascar</w:t>
      </w:r>
      <w:r>
        <w:rPr>
          <w:rFonts w:ascii="Times New Roman" w:eastAsia="Times New Roman" w:hAnsi="Times New Roman" w:cs="Times New Roman"/>
          <w:sz w:val="24"/>
          <w:szCs w:val="24"/>
        </w:rPr>
        <w:t xml:space="preserve"> renferment </w:t>
      </w:r>
      <w:r w:rsidRPr="00514BFD">
        <w:rPr>
          <w:rFonts w:ascii="Times New Roman" w:hAnsi="Times New Roman" w:cs="Times New Roman"/>
          <w:sz w:val="24"/>
          <w:szCs w:val="24"/>
        </w:rPr>
        <w:t>des flavonoïdes, des tanins galliques et ellagiques, des polyphénols,</w:t>
      </w:r>
      <w:r>
        <w:rPr>
          <w:rFonts w:ascii="Times New Roman" w:hAnsi="Times New Roman" w:cs="Times New Roman"/>
          <w:sz w:val="24"/>
          <w:szCs w:val="24"/>
        </w:rPr>
        <w:t xml:space="preserve"> </w:t>
      </w:r>
      <w:r w:rsidRPr="00514BFD">
        <w:rPr>
          <w:rFonts w:ascii="Times New Roman" w:hAnsi="Times New Roman" w:cs="Times New Roman"/>
          <w:sz w:val="24"/>
          <w:szCs w:val="24"/>
        </w:rPr>
        <w:t>des leucoanthocyanes, des tanins catéchiques, des polyphénols, des coumarines, des triterpènes et des stéroïdes</w:t>
      </w:r>
      <w:r>
        <w:rPr>
          <w:rFonts w:ascii="Times New Roman" w:hAnsi="Times New Roman" w:cs="Times New Roman"/>
          <w:sz w:val="24"/>
          <w:szCs w:val="24"/>
        </w:rPr>
        <w:t xml:space="preserve">. </w:t>
      </w:r>
      <w:r w:rsidR="00E92503">
        <w:rPr>
          <w:rFonts w:ascii="Times New Roman" w:hAnsi="Times New Roman" w:cs="Times New Roman"/>
          <w:sz w:val="24"/>
          <w:szCs w:val="24"/>
        </w:rPr>
        <w:t xml:space="preserve">La présence de ces composés chimiques dans les propolis a été confirmée </w:t>
      </w:r>
      <w:r w:rsidR="00B51CEB">
        <w:rPr>
          <w:rFonts w:ascii="Times New Roman" w:hAnsi="Times New Roman" w:cs="Times New Roman"/>
          <w:sz w:val="24"/>
          <w:szCs w:val="24"/>
        </w:rPr>
        <w:t>par d</w:t>
      </w:r>
      <w:r w:rsidR="000A66F8">
        <w:rPr>
          <w:rFonts w:ascii="Times New Roman" w:hAnsi="Times New Roman" w:cs="Times New Roman"/>
          <w:sz w:val="24"/>
          <w:szCs w:val="24"/>
        </w:rPr>
        <w:t xml:space="preserve">es </w:t>
      </w:r>
      <w:r w:rsidR="00B51CEB">
        <w:rPr>
          <w:rFonts w:ascii="Times New Roman" w:hAnsi="Times New Roman" w:cs="Times New Roman"/>
          <w:sz w:val="24"/>
          <w:szCs w:val="24"/>
        </w:rPr>
        <w:t xml:space="preserve">travaux de </w:t>
      </w:r>
      <w:r w:rsidR="000A66F8">
        <w:rPr>
          <w:rFonts w:ascii="Times New Roman" w:hAnsi="Times New Roman" w:cs="Times New Roman"/>
          <w:sz w:val="24"/>
          <w:szCs w:val="24"/>
        </w:rPr>
        <w:t>recherches antérieures</w:t>
      </w:r>
      <w:r w:rsidR="00B51CEB">
        <w:rPr>
          <w:rFonts w:ascii="Times New Roman" w:hAnsi="Times New Roman" w:cs="Times New Roman"/>
          <w:sz w:val="24"/>
          <w:szCs w:val="24"/>
        </w:rPr>
        <w:t xml:space="preserve">. En effet, </w:t>
      </w:r>
      <w:r w:rsidR="00336D0B" w:rsidRPr="00A92C74">
        <w:rPr>
          <w:rFonts w:ascii="Times New Roman" w:eastAsia="Times New Roman" w:hAnsi="Times New Roman" w:cs="Times New Roman"/>
          <w:sz w:val="24"/>
          <w:szCs w:val="24"/>
        </w:rPr>
        <w:t xml:space="preserve">241 composés ont été identifiés dans la propolis entre 2000 et 2012, </w:t>
      </w:r>
      <w:r w:rsidR="00B51CEB">
        <w:rPr>
          <w:rFonts w:ascii="Times New Roman" w:eastAsia="Times New Roman" w:hAnsi="Times New Roman" w:cs="Times New Roman"/>
          <w:sz w:val="24"/>
          <w:szCs w:val="24"/>
        </w:rPr>
        <w:t xml:space="preserve">notamment </w:t>
      </w:r>
      <w:r w:rsidR="00336D0B" w:rsidRPr="00A92C74">
        <w:rPr>
          <w:rFonts w:ascii="Times New Roman" w:eastAsia="Times New Roman" w:hAnsi="Times New Roman" w:cs="Times New Roman"/>
          <w:sz w:val="24"/>
          <w:szCs w:val="24"/>
        </w:rPr>
        <w:t>des flavonoïdes, des phenylpropanoides, des terpènes, des stilbènes, des lignanes, de l</w:t>
      </w:r>
      <w:r w:rsidR="00C253C0" w:rsidRPr="00A92C74">
        <w:rPr>
          <w:rFonts w:ascii="Times New Roman" w:eastAsia="Times New Roman" w:hAnsi="Times New Roman" w:cs="Times New Roman"/>
          <w:sz w:val="24"/>
          <w:szCs w:val="24"/>
        </w:rPr>
        <w:t>a coumarine et des dérivés preny</w:t>
      </w:r>
      <w:r w:rsidR="00336D0B" w:rsidRPr="00A92C74">
        <w:rPr>
          <w:rFonts w:ascii="Times New Roman" w:eastAsia="Times New Roman" w:hAnsi="Times New Roman" w:cs="Times New Roman"/>
          <w:sz w:val="24"/>
          <w:szCs w:val="24"/>
        </w:rPr>
        <w:t>lés</w:t>
      </w:r>
      <w:r w:rsidR="00B51CEB">
        <w:rPr>
          <w:rFonts w:ascii="Times New Roman" w:eastAsia="Times New Roman" w:hAnsi="Times New Roman" w:cs="Times New Roman"/>
          <w:sz w:val="24"/>
          <w:szCs w:val="24"/>
        </w:rPr>
        <w:t>. Cette présence est liée</w:t>
      </w:r>
      <w:r w:rsidR="00336D0B" w:rsidRPr="00A92C74">
        <w:rPr>
          <w:rFonts w:ascii="Times New Roman" w:eastAsia="Times New Roman" w:hAnsi="Times New Roman" w:cs="Times New Roman"/>
          <w:sz w:val="24"/>
          <w:szCs w:val="24"/>
        </w:rPr>
        <w:t xml:space="preserve"> </w:t>
      </w:r>
      <w:r w:rsidR="00336D0B" w:rsidRPr="00A92C74">
        <w:rPr>
          <w:rFonts w:ascii="Times New Roman" w:hAnsi="Times New Roman" w:cs="Times New Roman"/>
          <w:sz w:val="24"/>
          <w:szCs w:val="24"/>
        </w:rPr>
        <w:t>à</w:t>
      </w:r>
      <w:r w:rsidR="00336D0B" w:rsidRPr="00A92C74">
        <w:rPr>
          <w:rFonts w:ascii="Times New Roman" w:eastAsia="Times New Roman" w:hAnsi="Times New Roman" w:cs="Times New Roman"/>
          <w:sz w:val="24"/>
          <w:szCs w:val="24"/>
        </w:rPr>
        <w:t xml:space="preserve"> la diversité des emplacements géographiques, des sources végétales et des espèces d’abeilles </w:t>
      </w:r>
      <w:r w:rsidR="00C2292F">
        <w:rPr>
          <w:rFonts w:ascii="Times New Roman" w:eastAsia="Times New Roman" w:hAnsi="Times New Roman" w:cs="Times New Roman"/>
          <w:sz w:val="24"/>
          <w:szCs w:val="24"/>
        </w:rPr>
        <w:t>[23</w:t>
      </w:r>
      <w:r w:rsidR="002C1F84">
        <w:rPr>
          <w:rFonts w:ascii="Times New Roman" w:eastAsia="Times New Roman" w:hAnsi="Times New Roman" w:cs="Times New Roman"/>
          <w:sz w:val="24"/>
          <w:szCs w:val="24"/>
        </w:rPr>
        <w:t xml:space="preserve">]. </w:t>
      </w:r>
      <w:r w:rsidR="00B51CEB">
        <w:rPr>
          <w:rFonts w:ascii="Times New Roman" w:eastAsia="Times New Roman" w:hAnsi="Times New Roman" w:cs="Times New Roman"/>
          <w:sz w:val="24"/>
          <w:szCs w:val="24"/>
        </w:rPr>
        <w:t>D’autres chercheurs ont confirmé cette</w:t>
      </w:r>
      <w:r w:rsidR="001D6969">
        <w:rPr>
          <w:rFonts w:ascii="Times New Roman" w:eastAsia="Times New Roman" w:hAnsi="Times New Roman" w:cs="Times New Roman"/>
          <w:sz w:val="24"/>
          <w:szCs w:val="24"/>
        </w:rPr>
        <w:t xml:space="preserve"> diversité par la découverte</w:t>
      </w:r>
      <w:r w:rsidR="00B51CEB">
        <w:rPr>
          <w:rFonts w:ascii="Times New Roman" w:eastAsia="Times New Roman" w:hAnsi="Times New Roman" w:cs="Times New Roman"/>
          <w:sz w:val="24"/>
          <w:szCs w:val="24"/>
        </w:rPr>
        <w:t xml:space="preserve"> d’alcaloïdes dans </w:t>
      </w:r>
      <w:r w:rsidR="00E92503">
        <w:rPr>
          <w:rFonts w:ascii="Times New Roman" w:eastAsia="Times New Roman" w:hAnsi="Times New Roman" w:cs="Times New Roman"/>
          <w:sz w:val="24"/>
          <w:szCs w:val="24"/>
        </w:rPr>
        <w:t>l</w:t>
      </w:r>
      <w:r w:rsidR="00FC0CD4" w:rsidRPr="00A92C74">
        <w:rPr>
          <w:rFonts w:ascii="Times New Roman" w:eastAsia="Times New Roman" w:hAnsi="Times New Roman" w:cs="Times New Roman"/>
          <w:sz w:val="24"/>
          <w:szCs w:val="24"/>
        </w:rPr>
        <w:t xml:space="preserve">’extrait éthanolique </w:t>
      </w:r>
      <w:r w:rsidR="00B51CEB">
        <w:rPr>
          <w:rFonts w:ascii="Times New Roman" w:eastAsia="Times New Roman" w:hAnsi="Times New Roman" w:cs="Times New Roman"/>
          <w:sz w:val="24"/>
          <w:szCs w:val="24"/>
        </w:rPr>
        <w:t xml:space="preserve">de propolis </w:t>
      </w:r>
      <w:r w:rsidR="00FC0CD4" w:rsidRPr="00A92C74">
        <w:rPr>
          <w:rFonts w:ascii="Times New Roman" w:eastAsia="Times New Roman" w:hAnsi="Times New Roman" w:cs="Times New Roman"/>
          <w:sz w:val="24"/>
          <w:szCs w:val="24"/>
        </w:rPr>
        <w:t>d’Indonésie</w:t>
      </w:r>
      <w:r w:rsidR="00617646">
        <w:rPr>
          <w:rFonts w:ascii="Times New Roman" w:eastAsia="Times New Roman" w:hAnsi="Times New Roman" w:cs="Times New Roman"/>
          <w:sz w:val="24"/>
          <w:szCs w:val="24"/>
        </w:rPr>
        <w:t xml:space="preserve"> </w:t>
      </w:r>
      <w:r w:rsidR="00C2292F">
        <w:rPr>
          <w:rFonts w:ascii="Times New Roman" w:eastAsia="Times New Roman" w:hAnsi="Times New Roman" w:cs="Times New Roman"/>
          <w:sz w:val="24"/>
          <w:szCs w:val="24"/>
        </w:rPr>
        <w:t>[24</w:t>
      </w:r>
      <w:r w:rsidR="002C1F84">
        <w:rPr>
          <w:rFonts w:ascii="Times New Roman" w:eastAsia="Times New Roman" w:hAnsi="Times New Roman" w:cs="Times New Roman"/>
          <w:sz w:val="24"/>
          <w:szCs w:val="24"/>
        </w:rPr>
        <w:t>]</w:t>
      </w:r>
      <w:r w:rsidR="00617646">
        <w:rPr>
          <w:rFonts w:ascii="Times New Roman" w:eastAsia="Times New Roman" w:hAnsi="Times New Roman" w:cs="Times New Roman"/>
          <w:sz w:val="24"/>
          <w:szCs w:val="24"/>
        </w:rPr>
        <w:t xml:space="preserve"> alors que </w:t>
      </w:r>
      <w:r w:rsidR="00B11F57">
        <w:rPr>
          <w:rFonts w:ascii="Times New Roman" w:eastAsia="Times New Roman" w:hAnsi="Times New Roman" w:cs="Times New Roman"/>
          <w:sz w:val="24"/>
          <w:szCs w:val="24"/>
        </w:rPr>
        <w:t>nos échantillons n</w:t>
      </w:r>
      <w:r w:rsidR="00617646">
        <w:rPr>
          <w:rFonts w:ascii="Times New Roman" w:eastAsia="Times New Roman" w:hAnsi="Times New Roman" w:cs="Times New Roman"/>
          <w:sz w:val="24"/>
          <w:szCs w:val="24"/>
        </w:rPr>
        <w:t xml:space="preserve">’en </w:t>
      </w:r>
      <w:r w:rsidR="00B11F57">
        <w:rPr>
          <w:rFonts w:ascii="Times New Roman" w:eastAsia="Times New Roman" w:hAnsi="Times New Roman" w:cs="Times New Roman"/>
          <w:sz w:val="24"/>
          <w:szCs w:val="24"/>
        </w:rPr>
        <w:t xml:space="preserve">renferment pas.  </w:t>
      </w:r>
      <w:r w:rsidR="004C343B">
        <w:rPr>
          <w:rFonts w:ascii="Times New Roman" w:eastAsia="Times New Roman" w:hAnsi="Times New Roman" w:cs="Times New Roman"/>
          <w:sz w:val="24"/>
          <w:szCs w:val="24"/>
          <w:lang w:eastAsia="fr-BE"/>
        </w:rPr>
        <w:t>Aussi,</w:t>
      </w:r>
      <w:r w:rsidR="009A5BDB" w:rsidRPr="006A10C2">
        <w:rPr>
          <w:rFonts w:ascii="Times New Roman" w:eastAsia="Times New Roman" w:hAnsi="Times New Roman" w:cs="Times New Roman"/>
          <w:sz w:val="24"/>
          <w:szCs w:val="24"/>
          <w:lang w:val="fr-FR" w:eastAsia="fr-BE"/>
        </w:rPr>
        <w:t xml:space="preserve"> l’étude des activités antibactérienne et antifongique de nos échantillons nous</w:t>
      </w:r>
      <w:r w:rsidR="00DF6B03" w:rsidRPr="006A10C2">
        <w:rPr>
          <w:rFonts w:ascii="Times New Roman" w:eastAsia="Times New Roman" w:hAnsi="Times New Roman" w:cs="Times New Roman"/>
          <w:sz w:val="24"/>
          <w:szCs w:val="24"/>
          <w:lang w:val="fr-FR" w:eastAsia="fr-BE"/>
        </w:rPr>
        <w:t xml:space="preserve"> a</w:t>
      </w:r>
      <w:r w:rsidR="009A5BDB" w:rsidRPr="006A10C2">
        <w:rPr>
          <w:rFonts w:ascii="Times New Roman" w:eastAsia="Times New Roman" w:hAnsi="Times New Roman" w:cs="Times New Roman"/>
          <w:sz w:val="24"/>
          <w:szCs w:val="24"/>
          <w:lang w:val="fr-FR" w:eastAsia="fr-BE"/>
        </w:rPr>
        <w:t xml:space="preserve"> </w:t>
      </w:r>
      <w:r w:rsidR="00DF6B03" w:rsidRPr="006A10C2">
        <w:rPr>
          <w:rFonts w:ascii="Times New Roman" w:eastAsia="Times New Roman" w:hAnsi="Times New Roman" w:cs="Times New Roman"/>
          <w:sz w:val="24"/>
          <w:szCs w:val="24"/>
          <w:lang w:val="fr-FR" w:eastAsia="fr-BE"/>
        </w:rPr>
        <w:t>affirmé</w:t>
      </w:r>
      <w:r w:rsidR="009A5BDB" w:rsidRPr="006A10C2">
        <w:rPr>
          <w:rFonts w:ascii="Times New Roman" w:eastAsia="Times New Roman" w:hAnsi="Times New Roman" w:cs="Times New Roman"/>
          <w:sz w:val="24"/>
          <w:szCs w:val="24"/>
          <w:lang w:val="fr-FR" w:eastAsia="fr-BE"/>
        </w:rPr>
        <w:t xml:space="preserve"> que les propolis de </w:t>
      </w:r>
      <w:r w:rsidR="009A5BDB" w:rsidRPr="006A10C2">
        <w:rPr>
          <w:rFonts w:ascii="Times New Roman" w:eastAsia="Times New Roman" w:hAnsi="Times New Roman" w:cs="Times New Roman"/>
          <w:sz w:val="24"/>
          <w:szCs w:val="24"/>
          <w:lang w:val="fr-FR" w:eastAsia="fr-BE"/>
        </w:rPr>
        <w:lastRenderedPageBreak/>
        <w:t>Madagascar sont actives vis-à-vis des souches</w:t>
      </w:r>
      <w:r w:rsidR="00DF6B03" w:rsidRPr="006A10C2">
        <w:rPr>
          <w:rFonts w:ascii="Times New Roman" w:eastAsia="Times New Roman" w:hAnsi="Times New Roman" w:cs="Times New Roman"/>
          <w:sz w:val="24"/>
          <w:szCs w:val="24"/>
          <w:lang w:val="fr-FR" w:eastAsia="fr-BE"/>
        </w:rPr>
        <w:t xml:space="preserve"> </w:t>
      </w:r>
      <w:r w:rsidR="009A5BDB" w:rsidRPr="006A10C2">
        <w:rPr>
          <w:rFonts w:ascii="Times New Roman" w:eastAsia="Times New Roman" w:hAnsi="Times New Roman" w:cs="Times New Roman"/>
          <w:i/>
          <w:sz w:val="24"/>
          <w:szCs w:val="24"/>
        </w:rPr>
        <w:t>Bacillus cereus</w:t>
      </w:r>
      <w:r w:rsidR="009A5BDB" w:rsidRPr="006A10C2">
        <w:rPr>
          <w:rFonts w:ascii="Times New Roman" w:eastAsia="Times New Roman" w:hAnsi="Times New Roman" w:cs="Times New Roman"/>
          <w:sz w:val="24"/>
          <w:szCs w:val="24"/>
        </w:rPr>
        <w:t>,</w:t>
      </w:r>
      <w:r w:rsidR="009A5BDB" w:rsidRPr="006A10C2">
        <w:rPr>
          <w:rFonts w:ascii="Times New Roman" w:eastAsia="Times New Roman" w:hAnsi="Times New Roman" w:cs="Times New Roman"/>
          <w:i/>
          <w:sz w:val="24"/>
          <w:szCs w:val="24"/>
        </w:rPr>
        <w:t xml:space="preserve">  </w:t>
      </w:r>
      <w:r w:rsidR="0018410C" w:rsidRPr="006A10C2">
        <w:rPr>
          <w:rFonts w:ascii="Times New Roman" w:eastAsia="Times New Roman" w:hAnsi="Times New Roman" w:cs="Times New Roman"/>
          <w:i/>
          <w:sz w:val="24"/>
          <w:szCs w:val="24"/>
        </w:rPr>
        <w:t>Salmonella enteridis</w:t>
      </w:r>
      <w:r w:rsidR="0018410C" w:rsidRPr="006A10C2">
        <w:rPr>
          <w:rFonts w:ascii="Times New Roman" w:eastAsia="Times New Roman" w:hAnsi="Times New Roman" w:cs="Times New Roman"/>
          <w:sz w:val="24"/>
          <w:szCs w:val="24"/>
        </w:rPr>
        <w:t xml:space="preserve">, </w:t>
      </w:r>
      <w:r w:rsidR="0018410C" w:rsidRPr="006A10C2">
        <w:rPr>
          <w:rFonts w:ascii="Times New Roman" w:eastAsia="Times New Roman" w:hAnsi="Times New Roman" w:cs="Times New Roman"/>
          <w:i/>
          <w:sz w:val="24"/>
          <w:szCs w:val="24"/>
        </w:rPr>
        <w:t>Streptococcus pneumoniae</w:t>
      </w:r>
      <w:r w:rsidR="008A17B0">
        <w:rPr>
          <w:rFonts w:ascii="Times New Roman" w:eastAsia="Times New Roman" w:hAnsi="Times New Roman" w:cs="Times New Roman"/>
          <w:i/>
          <w:sz w:val="24"/>
          <w:szCs w:val="24"/>
        </w:rPr>
        <w:t xml:space="preserve"> </w:t>
      </w:r>
      <w:r w:rsidR="008A17B0" w:rsidRPr="00D61980">
        <w:rPr>
          <w:rFonts w:ascii="Times New Roman" w:eastAsia="Times New Roman" w:hAnsi="Times New Roman" w:cs="Times New Roman"/>
          <w:sz w:val="24"/>
          <w:szCs w:val="24"/>
        </w:rPr>
        <w:t>et</w:t>
      </w:r>
      <w:r w:rsidR="00725B96" w:rsidRPr="006A10C2">
        <w:rPr>
          <w:rFonts w:ascii="Times New Roman" w:eastAsia="Times New Roman" w:hAnsi="Times New Roman" w:cs="Times New Roman"/>
          <w:i/>
          <w:sz w:val="24"/>
          <w:szCs w:val="24"/>
        </w:rPr>
        <w:t xml:space="preserve"> </w:t>
      </w:r>
      <w:r w:rsidR="008A17B0" w:rsidRPr="006A10C2">
        <w:rPr>
          <w:rFonts w:ascii="Times New Roman" w:eastAsia="Times New Roman" w:hAnsi="Times New Roman" w:cs="Times New Roman"/>
          <w:i/>
          <w:sz w:val="24"/>
          <w:szCs w:val="24"/>
        </w:rPr>
        <w:t>Candida albicans</w:t>
      </w:r>
      <w:r w:rsidR="008A17B0">
        <w:rPr>
          <w:rFonts w:ascii="Times New Roman" w:eastAsia="Times New Roman" w:hAnsi="Times New Roman" w:cs="Times New Roman"/>
          <w:sz w:val="24"/>
          <w:szCs w:val="24"/>
        </w:rPr>
        <w:t xml:space="preserve"> </w:t>
      </w:r>
      <w:r w:rsidR="00725B96" w:rsidRPr="006A10C2">
        <w:rPr>
          <w:rFonts w:ascii="Times New Roman" w:eastAsia="Times New Roman" w:hAnsi="Times New Roman" w:cs="Times New Roman"/>
          <w:sz w:val="24"/>
          <w:szCs w:val="24"/>
        </w:rPr>
        <w:t xml:space="preserve">et peu actives vis-à-vis de </w:t>
      </w:r>
      <w:r w:rsidR="00725B96" w:rsidRPr="006A10C2">
        <w:rPr>
          <w:rFonts w:ascii="Times New Roman" w:eastAsia="Times New Roman" w:hAnsi="Times New Roman" w:cs="Times New Roman"/>
          <w:i/>
          <w:sz w:val="24"/>
          <w:szCs w:val="24"/>
        </w:rPr>
        <w:t>Staphylococcus aureus</w:t>
      </w:r>
      <w:r w:rsidR="001E6D02">
        <w:rPr>
          <w:rFonts w:ascii="Times New Roman" w:eastAsia="Times New Roman" w:hAnsi="Times New Roman" w:cs="Times New Roman"/>
          <w:i/>
          <w:sz w:val="24"/>
          <w:szCs w:val="24"/>
        </w:rPr>
        <w:t xml:space="preserve"> </w:t>
      </w:r>
      <w:r w:rsidR="001E6D02">
        <w:rPr>
          <w:rFonts w:ascii="Times New Roman" w:eastAsia="Times New Roman" w:hAnsi="Times New Roman" w:cs="Times New Roman"/>
          <w:sz w:val="24"/>
          <w:szCs w:val="24"/>
        </w:rPr>
        <w:t>dont les zones d’inhibition des échantillons sur les souches testées varient de 6,5 mm à 11,5 mm</w:t>
      </w:r>
      <w:r w:rsidR="006C4FB5">
        <w:rPr>
          <w:rFonts w:ascii="Times New Roman" w:eastAsia="Times New Roman" w:hAnsi="Times New Roman" w:cs="Times New Roman"/>
          <w:sz w:val="24"/>
          <w:szCs w:val="24"/>
        </w:rPr>
        <w:t xml:space="preserve"> </w:t>
      </w:r>
      <w:r w:rsidR="006C4FB5" w:rsidRPr="00440EE4">
        <w:rPr>
          <w:rFonts w:ascii="Times New Roman" w:eastAsia="Times New Roman" w:hAnsi="Times New Roman" w:cs="Times New Roman"/>
          <w:sz w:val="24"/>
          <w:szCs w:val="24"/>
        </w:rPr>
        <w:t>à une concentration de 100 mg/ml</w:t>
      </w:r>
      <w:r w:rsidR="00F264B0" w:rsidRPr="00440EE4">
        <w:rPr>
          <w:rFonts w:ascii="Times New Roman" w:eastAsia="Times New Roman" w:hAnsi="Times New Roman" w:cs="Times New Roman"/>
          <w:sz w:val="24"/>
          <w:szCs w:val="24"/>
        </w:rPr>
        <w:t>.</w:t>
      </w:r>
      <w:r w:rsidR="00E23D42" w:rsidRPr="00440EE4">
        <w:rPr>
          <w:rFonts w:ascii="Times New Roman" w:eastAsia="Times New Roman" w:hAnsi="Times New Roman" w:cs="Times New Roman"/>
          <w:sz w:val="24"/>
          <w:szCs w:val="24"/>
        </w:rPr>
        <w:t xml:space="preserve"> </w:t>
      </w:r>
      <w:r w:rsidR="00AA4F7A" w:rsidRPr="00AA4F7A">
        <w:rPr>
          <w:rFonts w:ascii="Times New Roman" w:hAnsi="Times New Roman"/>
          <w:color w:val="000000"/>
          <w:sz w:val="24"/>
          <w:szCs w:val="24"/>
          <w:shd w:val="clear" w:color="auto" w:fill="FFFFF5"/>
        </w:rPr>
        <w:t>Des échantillons de propolis prélevés dans 15 ruchers situés dans différentes régions de Pologne</w:t>
      </w:r>
      <w:r w:rsidR="00AA4F7A">
        <w:rPr>
          <w:rFonts w:ascii="Times New Roman" w:hAnsi="Times New Roman"/>
          <w:color w:val="000000"/>
          <w:sz w:val="24"/>
          <w:szCs w:val="24"/>
          <w:shd w:val="clear" w:color="auto" w:fill="FFFFF5"/>
        </w:rPr>
        <w:t xml:space="preserve"> sont actifs vis-à-vis de </w:t>
      </w:r>
      <w:r w:rsidR="003A06A6" w:rsidRPr="00F86053">
        <w:rPr>
          <w:rFonts w:ascii="Times New Roman" w:hAnsi="Times New Roman"/>
          <w:i/>
          <w:sz w:val="24"/>
          <w:szCs w:val="24"/>
        </w:rPr>
        <w:t>B. cereus</w:t>
      </w:r>
      <w:r w:rsidR="003A06A6">
        <w:rPr>
          <w:rFonts w:ascii="Times New Roman" w:hAnsi="Times New Roman"/>
          <w:i/>
          <w:sz w:val="24"/>
          <w:szCs w:val="24"/>
        </w:rPr>
        <w:t xml:space="preserve"> </w:t>
      </w:r>
      <w:r w:rsidR="00AA4F7A" w:rsidRPr="003A06A6">
        <w:rPr>
          <w:rFonts w:ascii="Times New Roman" w:hAnsi="Times New Roman"/>
          <w:sz w:val="24"/>
          <w:szCs w:val="24"/>
        </w:rPr>
        <w:t>avec une zone d'inhibition allant de 12 mm à 27 mm</w:t>
      </w:r>
      <w:r w:rsidR="003A06A6">
        <w:rPr>
          <w:rFonts w:ascii="Times New Roman" w:hAnsi="Times New Roman"/>
          <w:sz w:val="24"/>
          <w:szCs w:val="24"/>
        </w:rPr>
        <w:t xml:space="preserve"> [25] et ceux</w:t>
      </w:r>
      <w:r w:rsidRPr="003A06A6">
        <w:rPr>
          <w:rFonts w:ascii="Times New Roman" w:eastAsia="Times New Roman" w:hAnsi="Times New Roman" w:cs="Times New Roman"/>
          <w:sz w:val="24"/>
          <w:szCs w:val="24"/>
          <w:lang w:val="fr-FR" w:eastAsia="fr-BE"/>
        </w:rPr>
        <w:t xml:space="preserve"> de la région Nord-O</w:t>
      </w:r>
      <w:r w:rsidR="006B29EC" w:rsidRPr="003A06A6">
        <w:rPr>
          <w:rFonts w:ascii="Times New Roman" w:eastAsia="Times New Roman" w:hAnsi="Times New Roman" w:cs="Times New Roman"/>
          <w:sz w:val="24"/>
          <w:szCs w:val="24"/>
          <w:lang w:val="fr-FR" w:eastAsia="fr-BE"/>
        </w:rPr>
        <w:t xml:space="preserve">uest de l'Iran </w:t>
      </w:r>
      <w:r w:rsidR="003A06A6">
        <w:rPr>
          <w:rFonts w:ascii="Times New Roman" w:eastAsia="Times New Roman" w:hAnsi="Times New Roman" w:cs="Times New Roman"/>
          <w:sz w:val="24"/>
          <w:szCs w:val="24"/>
          <w:lang w:val="fr-FR" w:eastAsia="fr-BE"/>
        </w:rPr>
        <w:t>sont</w:t>
      </w:r>
      <w:r w:rsidR="00843601" w:rsidRPr="003A06A6">
        <w:rPr>
          <w:rFonts w:ascii="Times New Roman" w:eastAsia="Times New Roman" w:hAnsi="Times New Roman" w:cs="Times New Roman"/>
          <w:sz w:val="24"/>
          <w:szCs w:val="24"/>
          <w:lang w:val="fr-FR" w:eastAsia="fr-BE"/>
        </w:rPr>
        <w:t xml:space="preserve"> actifs contre les souches fongiques testées </w:t>
      </w:r>
      <w:r w:rsidR="006B29EC" w:rsidRPr="003A06A6">
        <w:rPr>
          <w:rFonts w:ascii="Times New Roman" w:eastAsia="Times New Roman" w:hAnsi="Times New Roman" w:cs="Times New Roman"/>
          <w:i/>
          <w:sz w:val="24"/>
          <w:szCs w:val="24"/>
          <w:lang w:val="fr-FR" w:eastAsia="fr-BE"/>
        </w:rPr>
        <w:t>Candida albicans</w:t>
      </w:r>
      <w:r w:rsidR="00887175" w:rsidRPr="003A06A6">
        <w:rPr>
          <w:rFonts w:ascii="Times New Roman" w:eastAsia="Times New Roman" w:hAnsi="Times New Roman" w:cs="Times New Roman"/>
          <w:i/>
          <w:sz w:val="24"/>
          <w:szCs w:val="24"/>
          <w:lang w:val="fr-FR" w:eastAsia="fr-BE"/>
        </w:rPr>
        <w:t xml:space="preserve"> </w:t>
      </w:r>
      <w:r w:rsidR="003A06A6">
        <w:rPr>
          <w:rFonts w:ascii="Times New Roman" w:eastAsia="Times New Roman" w:hAnsi="Times New Roman" w:cs="Times New Roman"/>
          <w:sz w:val="24"/>
          <w:szCs w:val="24"/>
          <w:lang w:val="fr-FR" w:eastAsia="fr-BE"/>
        </w:rPr>
        <w:t>[26</w:t>
      </w:r>
      <w:r w:rsidR="00887175" w:rsidRPr="003A06A6">
        <w:rPr>
          <w:rFonts w:ascii="Times New Roman" w:eastAsia="Times New Roman" w:hAnsi="Times New Roman" w:cs="Times New Roman"/>
          <w:sz w:val="24"/>
          <w:szCs w:val="24"/>
          <w:lang w:val="fr-FR" w:eastAsia="fr-BE"/>
        </w:rPr>
        <w:t>]</w:t>
      </w:r>
      <w:r w:rsidR="00843601" w:rsidRPr="003A06A6">
        <w:rPr>
          <w:rFonts w:ascii="Times New Roman" w:eastAsia="Times New Roman" w:hAnsi="Times New Roman" w:cs="Times New Roman"/>
          <w:sz w:val="24"/>
          <w:szCs w:val="24"/>
          <w:lang w:val="fr-FR" w:eastAsia="fr-BE"/>
        </w:rPr>
        <w:t>, de manière pareille au cas des propolis issues des régions Nord</w:t>
      </w:r>
      <w:r w:rsidR="003C510B" w:rsidRPr="003A06A6">
        <w:rPr>
          <w:rFonts w:ascii="Times New Roman" w:eastAsia="Times New Roman" w:hAnsi="Times New Roman" w:cs="Times New Roman"/>
          <w:sz w:val="24"/>
          <w:szCs w:val="24"/>
          <w:lang w:val="fr-FR" w:eastAsia="fr-BE"/>
        </w:rPr>
        <w:t>-Est</w:t>
      </w:r>
      <w:r w:rsidR="00843601" w:rsidRPr="003A06A6">
        <w:rPr>
          <w:rFonts w:ascii="Times New Roman" w:eastAsia="Times New Roman" w:hAnsi="Times New Roman" w:cs="Times New Roman"/>
          <w:sz w:val="24"/>
          <w:szCs w:val="24"/>
          <w:lang w:val="fr-FR" w:eastAsia="fr-BE"/>
        </w:rPr>
        <w:t xml:space="preserve"> et Hautes Terres de Madagascar</w:t>
      </w:r>
      <w:r w:rsidR="00933398" w:rsidRPr="003A06A6">
        <w:rPr>
          <w:rFonts w:ascii="Times New Roman" w:eastAsia="Times New Roman" w:hAnsi="Times New Roman" w:cs="Times New Roman"/>
          <w:sz w:val="24"/>
          <w:szCs w:val="24"/>
          <w:lang w:val="fr-FR" w:eastAsia="fr-BE"/>
        </w:rPr>
        <w:t xml:space="preserve">. </w:t>
      </w:r>
      <w:r w:rsidR="00AD285B" w:rsidRPr="003A06A6">
        <w:rPr>
          <w:rFonts w:ascii="Times New Roman" w:eastAsia="Times New Roman" w:hAnsi="Times New Roman" w:cs="Times New Roman"/>
          <w:sz w:val="24"/>
          <w:szCs w:val="24"/>
        </w:rPr>
        <w:t>Des résultats intéressants ont été</w:t>
      </w:r>
      <w:r w:rsidR="004C343B" w:rsidRPr="003A06A6">
        <w:rPr>
          <w:rFonts w:ascii="Times New Roman" w:eastAsia="Times New Roman" w:hAnsi="Times New Roman" w:cs="Times New Roman"/>
          <w:sz w:val="24"/>
          <w:szCs w:val="24"/>
        </w:rPr>
        <w:t xml:space="preserve"> observés</w:t>
      </w:r>
      <w:r w:rsidR="004527CB" w:rsidRPr="003A06A6">
        <w:rPr>
          <w:rFonts w:ascii="Times New Roman" w:eastAsia="Times New Roman" w:hAnsi="Times New Roman" w:cs="Times New Roman"/>
          <w:sz w:val="24"/>
          <w:szCs w:val="24"/>
        </w:rPr>
        <w:t xml:space="preserve"> en Inde</w:t>
      </w:r>
      <w:r w:rsidR="004C343B" w:rsidRPr="003A06A6">
        <w:rPr>
          <w:rFonts w:ascii="Times New Roman" w:eastAsia="Times New Roman" w:hAnsi="Times New Roman" w:cs="Times New Roman"/>
          <w:sz w:val="24"/>
          <w:szCs w:val="24"/>
        </w:rPr>
        <w:t xml:space="preserve"> : l’extrait </w:t>
      </w:r>
      <w:r w:rsidR="004C343B" w:rsidRPr="003A06A6">
        <w:rPr>
          <w:rFonts w:ascii="Times New Roman" w:eastAsia="Times New Roman" w:hAnsi="Times New Roman" w:cs="Times New Roman"/>
          <w:sz w:val="24"/>
          <w:szCs w:val="24"/>
          <w:lang w:val="fr-FR" w:eastAsia="fr-BE"/>
        </w:rPr>
        <w:t>é</w:t>
      </w:r>
      <w:r w:rsidR="00AD285B" w:rsidRPr="003A06A6">
        <w:rPr>
          <w:rFonts w:ascii="Times New Roman" w:eastAsia="Times New Roman" w:hAnsi="Times New Roman" w:cs="Times New Roman"/>
          <w:sz w:val="24"/>
          <w:szCs w:val="24"/>
        </w:rPr>
        <w:t xml:space="preserve">thanolique a montré </w:t>
      </w:r>
      <w:r w:rsidR="004E5CBB" w:rsidRPr="003A06A6">
        <w:rPr>
          <w:rFonts w:ascii="Times New Roman" w:eastAsia="Times New Roman" w:hAnsi="Times New Roman" w:cs="Times New Roman"/>
          <w:sz w:val="24"/>
          <w:szCs w:val="24"/>
        </w:rPr>
        <w:t>des</w:t>
      </w:r>
      <w:r w:rsidR="00AD285B" w:rsidRPr="003A06A6">
        <w:rPr>
          <w:rFonts w:ascii="Times New Roman" w:eastAsia="Times New Roman" w:hAnsi="Times New Roman" w:cs="Times New Roman"/>
          <w:sz w:val="24"/>
          <w:szCs w:val="24"/>
        </w:rPr>
        <w:t xml:space="preserve"> </w:t>
      </w:r>
      <w:r w:rsidR="004E5CBB" w:rsidRPr="003A06A6">
        <w:rPr>
          <w:rFonts w:ascii="Times New Roman" w:eastAsia="Times New Roman" w:hAnsi="Times New Roman" w:cs="Times New Roman"/>
          <w:sz w:val="24"/>
          <w:szCs w:val="24"/>
        </w:rPr>
        <w:t xml:space="preserve">diamètres d’inhibition assez élevés de 14,5 mm </w:t>
      </w:r>
      <w:r w:rsidR="00AD285B" w:rsidRPr="003A06A6">
        <w:rPr>
          <w:rFonts w:ascii="Times New Roman" w:eastAsia="Times New Roman" w:hAnsi="Times New Roman" w:cs="Times New Roman"/>
          <w:sz w:val="24"/>
          <w:szCs w:val="24"/>
        </w:rPr>
        <w:t xml:space="preserve">contre </w:t>
      </w:r>
      <w:r w:rsidR="00AD285B" w:rsidRPr="003A06A6">
        <w:rPr>
          <w:rFonts w:ascii="Times New Roman" w:eastAsia="Times New Roman" w:hAnsi="Times New Roman" w:cs="Times New Roman"/>
          <w:i/>
          <w:sz w:val="24"/>
          <w:szCs w:val="24"/>
        </w:rPr>
        <w:t>Bacillus subtilis</w:t>
      </w:r>
      <w:r w:rsidR="00AD285B" w:rsidRPr="003A06A6">
        <w:rPr>
          <w:rFonts w:ascii="Times New Roman" w:eastAsia="Times New Roman" w:hAnsi="Times New Roman" w:cs="Times New Roman"/>
          <w:sz w:val="24"/>
          <w:szCs w:val="24"/>
        </w:rPr>
        <w:t xml:space="preserve">, de </w:t>
      </w:r>
      <w:r w:rsidR="004E5CBB" w:rsidRPr="003A06A6">
        <w:rPr>
          <w:rFonts w:ascii="Times New Roman" w:eastAsia="Times New Roman" w:hAnsi="Times New Roman" w:cs="Times New Roman"/>
          <w:sz w:val="24"/>
          <w:szCs w:val="24"/>
        </w:rPr>
        <w:t xml:space="preserve">13,6 mm contre </w:t>
      </w:r>
      <w:r w:rsidR="00AD285B" w:rsidRPr="003A06A6">
        <w:rPr>
          <w:rFonts w:ascii="Times New Roman" w:eastAsia="Times New Roman" w:hAnsi="Times New Roman" w:cs="Times New Roman"/>
          <w:i/>
          <w:sz w:val="24"/>
          <w:szCs w:val="24"/>
        </w:rPr>
        <w:t>Escherichia coli</w:t>
      </w:r>
      <w:r w:rsidR="00AD285B" w:rsidRPr="003A06A6">
        <w:rPr>
          <w:rFonts w:ascii="Times New Roman" w:eastAsia="Times New Roman" w:hAnsi="Times New Roman" w:cs="Times New Roman"/>
          <w:sz w:val="24"/>
          <w:szCs w:val="24"/>
        </w:rPr>
        <w:t xml:space="preserve">, et de </w:t>
      </w:r>
      <w:r w:rsidR="004E5CBB" w:rsidRPr="003A06A6">
        <w:rPr>
          <w:rFonts w:ascii="Times New Roman" w:eastAsia="Times New Roman" w:hAnsi="Times New Roman" w:cs="Times New Roman"/>
          <w:sz w:val="24"/>
          <w:szCs w:val="24"/>
        </w:rPr>
        <w:t xml:space="preserve">13,2 mm vis-à-vis de </w:t>
      </w:r>
      <w:r w:rsidR="00AD285B" w:rsidRPr="003A06A6">
        <w:rPr>
          <w:rFonts w:ascii="Times New Roman" w:eastAsia="Times New Roman" w:hAnsi="Times New Roman" w:cs="Times New Roman"/>
          <w:i/>
          <w:sz w:val="24"/>
          <w:szCs w:val="24"/>
        </w:rPr>
        <w:t>Candida albicans</w:t>
      </w:r>
      <w:r w:rsidR="00AD285B" w:rsidRPr="003A06A6">
        <w:rPr>
          <w:rFonts w:ascii="Times New Roman" w:eastAsia="Times New Roman" w:hAnsi="Times New Roman" w:cs="Times New Roman"/>
          <w:sz w:val="24"/>
          <w:szCs w:val="24"/>
        </w:rPr>
        <w:t xml:space="preserve"> </w:t>
      </w:r>
      <w:r w:rsidR="004C343B" w:rsidRPr="003A06A6">
        <w:rPr>
          <w:rFonts w:ascii="Times New Roman" w:hAnsi="Times New Roman" w:cs="Times New Roman"/>
          <w:iCs/>
          <w:sz w:val="24"/>
          <w:szCs w:val="24"/>
        </w:rPr>
        <w:t>à</w:t>
      </w:r>
      <w:r w:rsidR="00AD285B" w:rsidRPr="003A06A6">
        <w:rPr>
          <w:rFonts w:ascii="Times New Roman" w:eastAsia="Times New Roman" w:hAnsi="Times New Roman" w:cs="Times New Roman"/>
          <w:sz w:val="24"/>
          <w:szCs w:val="24"/>
        </w:rPr>
        <w:t xml:space="preserve"> une concentration de 200 mg/ml </w:t>
      </w:r>
      <w:r w:rsidR="003A06A6">
        <w:rPr>
          <w:rFonts w:ascii="Times New Roman" w:eastAsia="Times New Roman" w:hAnsi="Times New Roman" w:cs="Times New Roman"/>
          <w:sz w:val="24"/>
          <w:szCs w:val="24"/>
          <w:lang w:val="fr-FR" w:eastAsia="fr-BE"/>
        </w:rPr>
        <w:t>[27</w:t>
      </w:r>
      <w:r w:rsidR="00933398" w:rsidRPr="003A06A6">
        <w:rPr>
          <w:rFonts w:ascii="Times New Roman" w:eastAsia="Times New Roman" w:hAnsi="Times New Roman" w:cs="Times New Roman"/>
          <w:sz w:val="24"/>
          <w:szCs w:val="24"/>
          <w:lang w:val="fr-FR" w:eastAsia="fr-BE"/>
        </w:rPr>
        <w:t>].</w:t>
      </w:r>
      <w:r w:rsidR="00AD285B" w:rsidRPr="003A06A6">
        <w:rPr>
          <w:rFonts w:ascii="Times New Roman" w:eastAsia="Times New Roman" w:hAnsi="Times New Roman" w:cs="Times New Roman"/>
          <w:sz w:val="24"/>
          <w:szCs w:val="24"/>
        </w:rPr>
        <w:t xml:space="preserve"> </w:t>
      </w:r>
      <w:r w:rsidR="00563B92" w:rsidRPr="003A06A6">
        <w:rPr>
          <w:rFonts w:ascii="Times New Roman" w:eastAsia="Times New Roman" w:hAnsi="Times New Roman" w:cs="Times New Roman"/>
          <w:sz w:val="24"/>
          <w:szCs w:val="24"/>
        </w:rPr>
        <w:t>De plus, u</w:t>
      </w:r>
      <w:r w:rsidR="002C4F94" w:rsidRPr="003A06A6">
        <w:rPr>
          <w:rFonts w:ascii="Times New Roman" w:eastAsia="Times New Roman" w:hAnsi="Times New Roman" w:cs="Times New Roman"/>
          <w:sz w:val="24"/>
          <w:szCs w:val="24"/>
        </w:rPr>
        <w:t xml:space="preserve">ne activité élevée de la propolis du Moyen-Orient a été constatée vis-à-vis des souches </w:t>
      </w:r>
      <w:r w:rsidR="00DB71B2" w:rsidRPr="003A06A6">
        <w:rPr>
          <w:rFonts w:ascii="Times New Roman" w:eastAsia="Times New Roman" w:hAnsi="Times New Roman" w:cs="Times New Roman"/>
          <w:sz w:val="24"/>
          <w:szCs w:val="24"/>
        </w:rPr>
        <w:t>à g</w:t>
      </w:r>
      <w:r w:rsidR="002C4F94" w:rsidRPr="003A06A6">
        <w:rPr>
          <w:rFonts w:ascii="Times New Roman" w:eastAsia="Times New Roman" w:hAnsi="Times New Roman" w:cs="Times New Roman"/>
          <w:sz w:val="24"/>
          <w:szCs w:val="24"/>
        </w:rPr>
        <w:t>ram</w:t>
      </w:r>
      <w:r w:rsidR="00DB71B2" w:rsidRPr="003A06A6">
        <w:rPr>
          <w:rFonts w:ascii="Times New Roman" w:eastAsia="Times New Roman" w:hAnsi="Times New Roman" w:cs="Times New Roman"/>
          <w:sz w:val="24"/>
          <w:szCs w:val="24"/>
        </w:rPr>
        <w:t>+</w:t>
      </w:r>
      <w:r w:rsidR="002C4F94" w:rsidRPr="003A06A6">
        <w:rPr>
          <w:rFonts w:ascii="Times New Roman" w:eastAsia="Times New Roman" w:hAnsi="Times New Roman" w:cs="Times New Roman"/>
          <w:sz w:val="24"/>
          <w:szCs w:val="24"/>
        </w:rPr>
        <w:t xml:space="preserve"> (</w:t>
      </w:r>
      <w:r w:rsidR="002C4F94" w:rsidRPr="003A06A6">
        <w:rPr>
          <w:rFonts w:ascii="Times New Roman" w:eastAsia="Times New Roman" w:hAnsi="Times New Roman" w:cs="Times New Roman"/>
          <w:i/>
          <w:sz w:val="24"/>
          <w:szCs w:val="24"/>
        </w:rPr>
        <w:t>Staphylococcus aureus</w:t>
      </w:r>
      <w:r w:rsidR="002C4F94" w:rsidRPr="003A06A6">
        <w:rPr>
          <w:rFonts w:ascii="Times New Roman" w:eastAsia="Times New Roman" w:hAnsi="Times New Roman" w:cs="Times New Roman"/>
          <w:sz w:val="24"/>
          <w:szCs w:val="24"/>
        </w:rPr>
        <w:t>) et gram</w:t>
      </w:r>
      <w:r w:rsidR="00DB71B2" w:rsidRPr="003A06A6">
        <w:rPr>
          <w:rFonts w:ascii="Times New Roman" w:eastAsia="Times New Roman" w:hAnsi="Times New Roman" w:cs="Times New Roman"/>
          <w:sz w:val="24"/>
          <w:szCs w:val="24"/>
        </w:rPr>
        <w:t>-</w:t>
      </w:r>
      <w:r w:rsidR="002C4F94" w:rsidRPr="003A06A6">
        <w:rPr>
          <w:rFonts w:ascii="Times New Roman" w:eastAsia="Times New Roman" w:hAnsi="Times New Roman" w:cs="Times New Roman"/>
          <w:sz w:val="24"/>
          <w:szCs w:val="24"/>
        </w:rPr>
        <w:t xml:space="preserve"> (</w:t>
      </w:r>
      <w:r w:rsidR="002C4F94" w:rsidRPr="003A06A6">
        <w:rPr>
          <w:rFonts w:ascii="Times New Roman" w:eastAsia="Times New Roman" w:hAnsi="Times New Roman" w:cs="Times New Roman"/>
          <w:i/>
          <w:sz w:val="24"/>
          <w:szCs w:val="24"/>
        </w:rPr>
        <w:t>Escherichia coli</w:t>
      </w:r>
      <w:r w:rsidR="002C4F94" w:rsidRPr="003A06A6">
        <w:rPr>
          <w:rFonts w:ascii="Times New Roman" w:eastAsia="Times New Roman" w:hAnsi="Times New Roman" w:cs="Times New Roman"/>
          <w:sz w:val="24"/>
          <w:szCs w:val="24"/>
        </w:rPr>
        <w:t>). L’activité la plus faible a été démontrée pour des échantillons de propolis provenant d’Allemagne, d’Irlande et de Corée</w:t>
      </w:r>
      <w:r w:rsidR="003A06A6">
        <w:rPr>
          <w:rFonts w:ascii="Times New Roman" w:eastAsia="Times New Roman" w:hAnsi="Times New Roman" w:cs="Times New Roman"/>
          <w:sz w:val="24"/>
          <w:szCs w:val="24"/>
        </w:rPr>
        <w:t xml:space="preserve"> [28</w:t>
      </w:r>
      <w:r w:rsidR="00933398" w:rsidRPr="003A06A6">
        <w:rPr>
          <w:rFonts w:ascii="Times New Roman" w:eastAsia="Times New Roman" w:hAnsi="Times New Roman" w:cs="Times New Roman"/>
          <w:sz w:val="24"/>
          <w:szCs w:val="24"/>
        </w:rPr>
        <w:t>]</w:t>
      </w:r>
      <w:r w:rsidR="002C4F94" w:rsidRPr="003A06A6">
        <w:rPr>
          <w:rFonts w:ascii="Times New Roman" w:eastAsia="Times New Roman" w:hAnsi="Times New Roman" w:cs="Times New Roman"/>
          <w:sz w:val="24"/>
          <w:szCs w:val="24"/>
        </w:rPr>
        <w:t xml:space="preserve">. </w:t>
      </w:r>
      <w:r w:rsidR="00450B49" w:rsidRPr="003A06A6">
        <w:rPr>
          <w:rFonts w:ascii="Times New Roman" w:eastAsia="Times New Roman" w:hAnsi="Times New Roman" w:cs="Times New Roman"/>
          <w:sz w:val="24"/>
          <w:szCs w:val="24"/>
        </w:rPr>
        <w:t>Nous pouvons dire que l</w:t>
      </w:r>
      <w:r w:rsidR="008C784F" w:rsidRPr="003A06A6">
        <w:rPr>
          <w:rFonts w:ascii="Times New Roman" w:eastAsia="Times New Roman" w:hAnsi="Times New Roman" w:cs="Times New Roman"/>
          <w:sz w:val="24"/>
          <w:szCs w:val="24"/>
        </w:rPr>
        <w:t xml:space="preserve">es flavonoïdes et les polyphénols sont responsables de l’activité antimicrobienne de la propolis. </w:t>
      </w:r>
      <w:r w:rsidR="00450B49" w:rsidRPr="003A06A6">
        <w:rPr>
          <w:rFonts w:ascii="Times New Roman" w:eastAsia="Times New Roman" w:hAnsi="Times New Roman" w:cs="Times New Roman"/>
          <w:sz w:val="24"/>
          <w:szCs w:val="24"/>
        </w:rPr>
        <w:t>En effet, i</w:t>
      </w:r>
      <w:r w:rsidR="00E23D42" w:rsidRPr="003A06A6">
        <w:rPr>
          <w:rFonts w:ascii="Times New Roman" w:eastAsia="Times New Roman" w:hAnsi="Times New Roman" w:cs="Times New Roman"/>
          <w:sz w:val="24"/>
          <w:szCs w:val="24"/>
        </w:rPr>
        <w:t xml:space="preserve">l semble que nos </w:t>
      </w:r>
      <w:r w:rsidR="00B47091" w:rsidRPr="003A06A6">
        <w:rPr>
          <w:rFonts w:ascii="Times New Roman" w:eastAsia="Times New Roman" w:hAnsi="Times New Roman" w:cs="Times New Roman"/>
          <w:sz w:val="24"/>
          <w:szCs w:val="24"/>
        </w:rPr>
        <w:t>échantillons soient plus actifs à faible concentration.</w:t>
      </w:r>
    </w:p>
    <w:p w14:paraId="20869233" w14:textId="77777777" w:rsidR="00AD285B" w:rsidRDefault="00AD285B" w:rsidP="001F000F">
      <w:pPr>
        <w:spacing w:after="143" w:line="276" w:lineRule="auto"/>
        <w:ind w:left="1"/>
        <w:jc w:val="both"/>
        <w:rPr>
          <w:rFonts w:ascii="Times New Roman" w:eastAsia="Times New Roman" w:hAnsi="Times New Roman" w:cs="Times New Roman"/>
          <w:sz w:val="24"/>
          <w:szCs w:val="24"/>
        </w:rPr>
      </w:pPr>
    </w:p>
    <w:p w14:paraId="65A37F5F" w14:textId="77777777" w:rsidR="00F84BE9" w:rsidRPr="00060691" w:rsidRDefault="00F84BE9" w:rsidP="001F000F">
      <w:pPr>
        <w:pStyle w:val="Paragraphedeliste"/>
        <w:numPr>
          <w:ilvl w:val="0"/>
          <w:numId w:val="1"/>
        </w:numPr>
        <w:spacing w:after="122" w:line="276" w:lineRule="auto"/>
        <w:ind w:right="243"/>
        <w:jc w:val="center"/>
        <w:rPr>
          <w:rFonts w:ascii="Times New Roman" w:hAnsi="Times New Roman" w:cs="Times New Roman"/>
          <w:sz w:val="24"/>
          <w:szCs w:val="24"/>
        </w:rPr>
      </w:pPr>
      <w:r w:rsidRPr="00060691">
        <w:rPr>
          <w:rFonts w:ascii="Times New Roman" w:hAnsi="Times New Roman" w:cs="Times New Roman"/>
          <w:sz w:val="24"/>
          <w:szCs w:val="24"/>
        </w:rPr>
        <w:t>CONCLUSION</w:t>
      </w:r>
    </w:p>
    <w:p w14:paraId="4C5A5F57" w14:textId="229ED244" w:rsidR="00A42997" w:rsidRPr="00C86617" w:rsidRDefault="009913E3" w:rsidP="001F000F">
      <w:pPr>
        <w:tabs>
          <w:tab w:val="left" w:pos="90"/>
        </w:tabs>
        <w:spacing w:line="276" w:lineRule="auto"/>
        <w:jc w:val="both"/>
        <w:rPr>
          <w:rFonts w:ascii="Times New Roman" w:hAnsi="Times New Roman" w:cs="Times New Roman"/>
          <w:iCs/>
          <w:sz w:val="24"/>
          <w:szCs w:val="24"/>
        </w:rPr>
      </w:pPr>
      <w:r w:rsidRPr="00060691">
        <w:rPr>
          <w:rFonts w:ascii="Times New Roman" w:hAnsi="Times New Roman" w:cs="Times New Roman"/>
          <w:iCs/>
          <w:sz w:val="24"/>
          <w:szCs w:val="24"/>
        </w:rPr>
        <w:t xml:space="preserve">Il </w:t>
      </w:r>
      <w:r w:rsidR="00482496" w:rsidRPr="00060691">
        <w:rPr>
          <w:rFonts w:ascii="Times New Roman" w:hAnsi="Times New Roman" w:cs="Times New Roman"/>
          <w:iCs/>
          <w:sz w:val="24"/>
          <w:szCs w:val="24"/>
        </w:rPr>
        <w:t>est important de connaître</w:t>
      </w:r>
      <w:r w:rsidRPr="00060691">
        <w:rPr>
          <w:rFonts w:ascii="Times New Roman" w:hAnsi="Times New Roman" w:cs="Times New Roman"/>
          <w:iCs/>
          <w:sz w:val="24"/>
          <w:szCs w:val="24"/>
        </w:rPr>
        <w:t xml:space="preserve"> l</w:t>
      </w:r>
      <w:r w:rsidR="00BB5C12" w:rsidRPr="00060691">
        <w:rPr>
          <w:rFonts w:ascii="Times New Roman" w:hAnsi="Times New Roman" w:cs="Times New Roman"/>
          <w:iCs/>
          <w:sz w:val="24"/>
          <w:szCs w:val="24"/>
        </w:rPr>
        <w:t xml:space="preserve">es propriétés </w:t>
      </w:r>
      <w:r w:rsidR="00334076" w:rsidRPr="00060691">
        <w:rPr>
          <w:rFonts w:ascii="Times New Roman" w:hAnsi="Times New Roman" w:cs="Times New Roman"/>
          <w:iCs/>
          <w:sz w:val="24"/>
          <w:szCs w:val="24"/>
        </w:rPr>
        <w:t>spécifiques</w:t>
      </w:r>
      <w:r w:rsidRPr="00060691">
        <w:rPr>
          <w:rFonts w:ascii="Times New Roman" w:hAnsi="Times New Roman" w:cs="Times New Roman"/>
          <w:iCs/>
          <w:sz w:val="24"/>
          <w:szCs w:val="24"/>
        </w:rPr>
        <w:t xml:space="preserve"> </w:t>
      </w:r>
      <w:r w:rsidR="000B5079" w:rsidRPr="00060691">
        <w:rPr>
          <w:rFonts w:ascii="Times New Roman" w:hAnsi="Times New Roman" w:cs="Times New Roman"/>
          <w:iCs/>
          <w:sz w:val="24"/>
          <w:szCs w:val="24"/>
        </w:rPr>
        <w:t xml:space="preserve">de la propolis, une substance résineuse </w:t>
      </w:r>
      <w:r w:rsidR="00D024C3" w:rsidRPr="00060691">
        <w:rPr>
          <w:rFonts w:ascii="Times New Roman" w:hAnsi="Times New Roman" w:cs="Times New Roman"/>
          <w:iCs/>
          <w:sz w:val="24"/>
          <w:szCs w:val="24"/>
        </w:rPr>
        <w:t>récoltée</w:t>
      </w:r>
      <w:r w:rsidR="000B5079" w:rsidRPr="00060691">
        <w:rPr>
          <w:rFonts w:ascii="Times New Roman" w:hAnsi="Times New Roman" w:cs="Times New Roman"/>
          <w:iCs/>
          <w:sz w:val="24"/>
          <w:szCs w:val="24"/>
        </w:rPr>
        <w:t xml:space="preserve"> par les abeilles </w:t>
      </w:r>
      <w:r w:rsidR="00D024C3" w:rsidRPr="00DB71B2">
        <w:rPr>
          <w:rFonts w:ascii="Times New Roman" w:hAnsi="Times New Roman" w:cs="Times New Roman"/>
          <w:i/>
          <w:sz w:val="24"/>
          <w:szCs w:val="24"/>
        </w:rPr>
        <w:t>Apis mellifera</w:t>
      </w:r>
      <w:r w:rsidR="00D024C3" w:rsidRPr="00060691">
        <w:rPr>
          <w:rFonts w:ascii="Times New Roman" w:hAnsi="Times New Roman" w:cs="Times New Roman"/>
          <w:iCs/>
          <w:sz w:val="24"/>
          <w:szCs w:val="24"/>
        </w:rPr>
        <w:t xml:space="preserve"> </w:t>
      </w:r>
      <w:r w:rsidR="00D024BC" w:rsidRPr="00060691">
        <w:rPr>
          <w:rFonts w:ascii="Times New Roman" w:hAnsi="Times New Roman" w:cs="Times New Roman"/>
          <w:iCs/>
          <w:sz w:val="24"/>
          <w:szCs w:val="24"/>
        </w:rPr>
        <w:t xml:space="preserve">sur certaines parties des végétaux comme </w:t>
      </w:r>
      <w:r w:rsidR="00DB71B2">
        <w:rPr>
          <w:rFonts w:ascii="Times New Roman" w:hAnsi="Times New Roman" w:cs="Times New Roman"/>
          <w:iCs/>
          <w:sz w:val="24"/>
          <w:szCs w:val="24"/>
        </w:rPr>
        <w:t xml:space="preserve">les </w:t>
      </w:r>
      <w:r w:rsidR="00D024BC" w:rsidRPr="00060691">
        <w:rPr>
          <w:rFonts w:ascii="Times New Roman" w:hAnsi="Times New Roman" w:cs="Times New Roman"/>
          <w:iCs/>
          <w:sz w:val="24"/>
          <w:szCs w:val="24"/>
        </w:rPr>
        <w:t>bourgeons ou écorce</w:t>
      </w:r>
      <w:r w:rsidR="00DB71B2">
        <w:rPr>
          <w:rFonts w:ascii="Times New Roman" w:hAnsi="Times New Roman" w:cs="Times New Roman"/>
          <w:iCs/>
          <w:sz w:val="24"/>
          <w:szCs w:val="24"/>
        </w:rPr>
        <w:t>s</w:t>
      </w:r>
      <w:r w:rsidR="00334076" w:rsidRPr="00060691">
        <w:rPr>
          <w:rFonts w:ascii="Times New Roman" w:hAnsi="Times New Roman" w:cs="Times New Roman"/>
          <w:iCs/>
          <w:sz w:val="24"/>
          <w:szCs w:val="24"/>
        </w:rPr>
        <w:t xml:space="preserve">, grâce à la présence des </w:t>
      </w:r>
      <w:r w:rsidR="00DB71B2">
        <w:rPr>
          <w:rFonts w:ascii="Times New Roman" w:hAnsi="Times New Roman" w:cs="Times New Roman"/>
          <w:iCs/>
          <w:sz w:val="24"/>
          <w:szCs w:val="24"/>
        </w:rPr>
        <w:t>substances</w:t>
      </w:r>
      <w:r w:rsidR="00334076" w:rsidRPr="00060691">
        <w:rPr>
          <w:rFonts w:ascii="Times New Roman" w:hAnsi="Times New Roman" w:cs="Times New Roman"/>
          <w:iCs/>
          <w:sz w:val="24"/>
          <w:szCs w:val="24"/>
        </w:rPr>
        <w:t xml:space="preserve"> chimiques qu’elle</w:t>
      </w:r>
      <w:r w:rsidR="00DB71B2">
        <w:rPr>
          <w:rFonts w:ascii="Times New Roman" w:hAnsi="Times New Roman" w:cs="Times New Roman"/>
          <w:iCs/>
          <w:sz w:val="24"/>
          <w:szCs w:val="24"/>
        </w:rPr>
        <w:t>s</w:t>
      </w:r>
      <w:r w:rsidR="00334076" w:rsidRPr="00060691">
        <w:rPr>
          <w:rFonts w:ascii="Times New Roman" w:hAnsi="Times New Roman" w:cs="Times New Roman"/>
          <w:iCs/>
          <w:sz w:val="24"/>
          <w:szCs w:val="24"/>
        </w:rPr>
        <w:t xml:space="preserve"> contien</w:t>
      </w:r>
      <w:r w:rsidR="00DB71B2">
        <w:rPr>
          <w:rFonts w:ascii="Times New Roman" w:hAnsi="Times New Roman" w:cs="Times New Roman"/>
          <w:iCs/>
          <w:sz w:val="24"/>
          <w:szCs w:val="24"/>
        </w:rPr>
        <w:t>nent</w:t>
      </w:r>
      <w:r w:rsidR="0050244A" w:rsidRPr="00060691">
        <w:rPr>
          <w:rFonts w:ascii="Times New Roman" w:hAnsi="Times New Roman" w:cs="Times New Roman"/>
          <w:iCs/>
          <w:sz w:val="24"/>
          <w:szCs w:val="24"/>
        </w:rPr>
        <w:t>.</w:t>
      </w:r>
      <w:r w:rsidR="00334076" w:rsidRPr="00060691">
        <w:rPr>
          <w:rFonts w:ascii="Times New Roman" w:hAnsi="Times New Roman" w:cs="Times New Roman"/>
          <w:iCs/>
          <w:sz w:val="24"/>
          <w:szCs w:val="24"/>
        </w:rPr>
        <w:t xml:space="preserve"> </w:t>
      </w:r>
      <w:r w:rsidR="00DB71B2">
        <w:rPr>
          <w:rFonts w:ascii="Times New Roman" w:hAnsi="Times New Roman" w:cs="Times New Roman"/>
          <w:iCs/>
          <w:sz w:val="24"/>
          <w:szCs w:val="24"/>
        </w:rPr>
        <w:t>L</w:t>
      </w:r>
      <w:r w:rsidR="008F4507" w:rsidRPr="00060691">
        <w:rPr>
          <w:rFonts w:ascii="Times New Roman" w:hAnsi="Times New Roman" w:cs="Times New Roman"/>
          <w:iCs/>
          <w:sz w:val="24"/>
          <w:szCs w:val="24"/>
        </w:rPr>
        <w:t xml:space="preserve">es </w:t>
      </w:r>
      <w:r w:rsidR="00B47667">
        <w:rPr>
          <w:rFonts w:ascii="Times New Roman" w:hAnsi="Times New Roman" w:cs="Times New Roman"/>
          <w:iCs/>
          <w:sz w:val="24"/>
          <w:szCs w:val="24"/>
        </w:rPr>
        <w:t xml:space="preserve">résultats obtenus dans ce travail permettent de conclure la différence de caractéristiques chimiques et biologiques des </w:t>
      </w:r>
      <w:r w:rsidR="008F4507" w:rsidRPr="00772120">
        <w:rPr>
          <w:rFonts w:ascii="Times New Roman" w:hAnsi="Times New Roman" w:cs="Times New Roman"/>
          <w:iCs/>
          <w:sz w:val="24"/>
          <w:szCs w:val="24"/>
        </w:rPr>
        <w:t xml:space="preserve">échantillons de propolis </w:t>
      </w:r>
      <w:r w:rsidR="00DB71B2" w:rsidRPr="00772120">
        <w:rPr>
          <w:rFonts w:ascii="Times New Roman" w:hAnsi="Times New Roman" w:cs="Times New Roman"/>
          <w:iCs/>
          <w:sz w:val="24"/>
          <w:szCs w:val="24"/>
        </w:rPr>
        <w:t>locales étudiées</w:t>
      </w:r>
      <w:r w:rsidR="005A02F0" w:rsidRPr="00772120">
        <w:rPr>
          <w:rFonts w:ascii="Times New Roman" w:hAnsi="Times New Roman" w:cs="Times New Roman"/>
          <w:iCs/>
          <w:sz w:val="24"/>
          <w:szCs w:val="24"/>
        </w:rPr>
        <w:t>, cel</w:t>
      </w:r>
      <w:r w:rsidR="00DB71B2" w:rsidRPr="00772120">
        <w:rPr>
          <w:rFonts w:ascii="Times New Roman" w:hAnsi="Times New Roman" w:cs="Times New Roman"/>
          <w:iCs/>
          <w:sz w:val="24"/>
          <w:szCs w:val="24"/>
        </w:rPr>
        <w:t xml:space="preserve">le </w:t>
      </w:r>
      <w:r w:rsidR="008F4507" w:rsidRPr="00772120">
        <w:rPr>
          <w:rFonts w:ascii="Times New Roman" w:hAnsi="Times New Roman" w:cs="Times New Roman"/>
          <w:iCs/>
          <w:sz w:val="24"/>
          <w:szCs w:val="24"/>
        </w:rPr>
        <w:t>d’Ivato</w:t>
      </w:r>
      <w:r w:rsidR="005A02F0" w:rsidRPr="00772120">
        <w:rPr>
          <w:rFonts w:ascii="Times New Roman" w:hAnsi="Times New Roman" w:cs="Times New Roman"/>
          <w:iCs/>
          <w:sz w:val="24"/>
          <w:szCs w:val="24"/>
        </w:rPr>
        <w:t xml:space="preserve"> </w:t>
      </w:r>
      <w:r w:rsidR="007F4887" w:rsidRPr="00772120">
        <w:rPr>
          <w:rFonts w:ascii="Times New Roman" w:hAnsi="Times New Roman" w:cs="Times New Roman"/>
          <w:iCs/>
          <w:sz w:val="24"/>
          <w:szCs w:val="24"/>
        </w:rPr>
        <w:t>PI</w:t>
      </w:r>
      <w:r w:rsidR="009E2A03" w:rsidRPr="00772120">
        <w:rPr>
          <w:rFonts w:ascii="Times New Roman" w:hAnsi="Times New Roman" w:cs="Times New Roman"/>
          <w:iCs/>
          <w:sz w:val="24"/>
          <w:szCs w:val="24"/>
        </w:rPr>
        <w:t xml:space="preserve"> </w:t>
      </w:r>
      <w:r w:rsidR="005A02F0" w:rsidRPr="00772120">
        <w:rPr>
          <w:rFonts w:ascii="Times New Roman" w:hAnsi="Times New Roman" w:cs="Times New Roman"/>
          <w:iCs/>
          <w:sz w:val="24"/>
          <w:szCs w:val="24"/>
        </w:rPr>
        <w:t>et</w:t>
      </w:r>
      <w:r w:rsidR="00781955" w:rsidRPr="00772120">
        <w:rPr>
          <w:rFonts w:ascii="Times New Roman" w:hAnsi="Times New Roman" w:cs="Times New Roman"/>
          <w:iCs/>
          <w:sz w:val="24"/>
          <w:szCs w:val="24"/>
        </w:rPr>
        <w:t xml:space="preserve"> </w:t>
      </w:r>
      <w:r w:rsidR="005A02F0" w:rsidRPr="00772120">
        <w:rPr>
          <w:rFonts w:ascii="Times New Roman" w:hAnsi="Times New Roman" w:cs="Times New Roman"/>
          <w:iCs/>
          <w:sz w:val="24"/>
          <w:szCs w:val="24"/>
        </w:rPr>
        <w:t>cel</w:t>
      </w:r>
      <w:r w:rsidR="00DB71B2" w:rsidRPr="00772120">
        <w:rPr>
          <w:rFonts w:ascii="Times New Roman" w:hAnsi="Times New Roman" w:cs="Times New Roman"/>
          <w:iCs/>
          <w:sz w:val="24"/>
          <w:szCs w:val="24"/>
        </w:rPr>
        <w:t xml:space="preserve">le de </w:t>
      </w:r>
      <w:r w:rsidR="00583623" w:rsidRPr="00772120">
        <w:rPr>
          <w:rFonts w:ascii="Times New Roman" w:hAnsi="Times New Roman" w:cs="Times New Roman"/>
          <w:iCs/>
          <w:sz w:val="24"/>
          <w:szCs w:val="24"/>
        </w:rPr>
        <w:t>S</w:t>
      </w:r>
      <w:r w:rsidR="00781955" w:rsidRPr="00772120">
        <w:rPr>
          <w:rFonts w:ascii="Times New Roman" w:hAnsi="Times New Roman" w:cs="Times New Roman"/>
          <w:iCs/>
          <w:sz w:val="24"/>
          <w:szCs w:val="24"/>
        </w:rPr>
        <w:t>ambava</w:t>
      </w:r>
      <w:r w:rsidR="00FB2B30" w:rsidRPr="00772120">
        <w:rPr>
          <w:rFonts w:ascii="Times New Roman" w:hAnsi="Times New Roman" w:cs="Times New Roman"/>
          <w:iCs/>
          <w:sz w:val="24"/>
          <w:szCs w:val="24"/>
        </w:rPr>
        <w:t xml:space="preserve"> </w:t>
      </w:r>
      <w:r w:rsidR="007F4887" w:rsidRPr="00772120">
        <w:rPr>
          <w:rFonts w:ascii="Times New Roman" w:hAnsi="Times New Roman" w:cs="Times New Roman"/>
          <w:iCs/>
          <w:sz w:val="24"/>
          <w:szCs w:val="24"/>
        </w:rPr>
        <w:t>PS</w:t>
      </w:r>
      <w:r w:rsidR="00781955" w:rsidRPr="00772120">
        <w:rPr>
          <w:rFonts w:ascii="Times New Roman" w:hAnsi="Times New Roman" w:cs="Times New Roman"/>
          <w:sz w:val="24"/>
          <w:szCs w:val="24"/>
        </w:rPr>
        <w:t>.</w:t>
      </w:r>
      <w:r w:rsidR="005A02F0" w:rsidRPr="00772120">
        <w:rPr>
          <w:rFonts w:ascii="Times New Roman" w:hAnsi="Times New Roman" w:cs="Times New Roman"/>
          <w:sz w:val="24"/>
          <w:szCs w:val="24"/>
        </w:rPr>
        <w:t xml:space="preserve"> </w:t>
      </w:r>
      <w:r w:rsidR="00EC4410">
        <w:rPr>
          <w:rFonts w:ascii="Times New Roman" w:hAnsi="Times New Roman" w:cs="Times New Roman"/>
          <w:sz w:val="24"/>
          <w:szCs w:val="24"/>
        </w:rPr>
        <w:t>Cependant, n</w:t>
      </w:r>
      <w:r w:rsidR="00772120" w:rsidRPr="00772120">
        <w:rPr>
          <w:rFonts w:ascii="Times New Roman" w:hAnsi="Times New Roman" w:cs="Times New Roman"/>
          <w:sz w:val="24"/>
          <w:szCs w:val="24"/>
        </w:rPr>
        <w:t>os</w:t>
      </w:r>
      <w:r w:rsidR="00BC602E" w:rsidRPr="00772120">
        <w:rPr>
          <w:rFonts w:ascii="Times New Roman" w:hAnsi="Times New Roman" w:cs="Times New Roman"/>
          <w:iCs/>
          <w:sz w:val="24"/>
          <w:szCs w:val="24"/>
        </w:rPr>
        <w:t xml:space="preserve"> propolis </w:t>
      </w:r>
      <w:r w:rsidR="00EC4410">
        <w:rPr>
          <w:rFonts w:ascii="Times New Roman" w:hAnsi="Times New Roman" w:cs="Times New Roman"/>
          <w:iCs/>
          <w:sz w:val="24"/>
          <w:szCs w:val="24"/>
        </w:rPr>
        <w:t xml:space="preserve">sont en commun </w:t>
      </w:r>
      <w:r w:rsidR="00270425">
        <w:rPr>
          <w:rFonts w:ascii="Times New Roman" w:hAnsi="Times New Roman" w:cs="Times New Roman"/>
          <w:iCs/>
          <w:sz w:val="24"/>
          <w:szCs w:val="24"/>
        </w:rPr>
        <w:t xml:space="preserve">et en majorité </w:t>
      </w:r>
      <w:r w:rsidR="00DB71B2" w:rsidRPr="00772120">
        <w:rPr>
          <w:rFonts w:ascii="Times New Roman" w:hAnsi="Times New Roman" w:cs="Times New Roman"/>
          <w:iCs/>
          <w:sz w:val="24"/>
          <w:szCs w:val="24"/>
        </w:rPr>
        <w:t>co</w:t>
      </w:r>
      <w:r w:rsidR="00772120" w:rsidRPr="00772120">
        <w:rPr>
          <w:rFonts w:ascii="Times New Roman" w:hAnsi="Times New Roman" w:cs="Times New Roman"/>
          <w:iCs/>
          <w:sz w:val="24"/>
          <w:szCs w:val="24"/>
        </w:rPr>
        <w:t>mposées</w:t>
      </w:r>
      <w:r w:rsidR="00DB71B2" w:rsidRPr="00772120">
        <w:rPr>
          <w:rFonts w:ascii="Times New Roman" w:hAnsi="Times New Roman" w:cs="Times New Roman"/>
          <w:iCs/>
          <w:sz w:val="24"/>
          <w:szCs w:val="24"/>
        </w:rPr>
        <w:t xml:space="preserve"> de </w:t>
      </w:r>
      <w:r w:rsidR="00C0008A" w:rsidRPr="00772120">
        <w:rPr>
          <w:rFonts w:ascii="Times New Roman" w:hAnsi="Times New Roman" w:cs="Times New Roman"/>
          <w:iCs/>
          <w:sz w:val="24"/>
          <w:szCs w:val="24"/>
        </w:rPr>
        <w:t xml:space="preserve">substances polaires solubles dans </w:t>
      </w:r>
      <w:r w:rsidR="00AF5D0A" w:rsidRPr="00772120">
        <w:rPr>
          <w:rFonts w:ascii="Times New Roman" w:hAnsi="Times New Roman" w:cs="Times New Roman"/>
          <w:iCs/>
          <w:sz w:val="24"/>
          <w:szCs w:val="24"/>
        </w:rPr>
        <w:t>le n-</w:t>
      </w:r>
      <w:r w:rsidR="00DB71B2" w:rsidRPr="00772120">
        <w:rPr>
          <w:rFonts w:ascii="Times New Roman" w:hAnsi="Times New Roman" w:cs="Times New Roman"/>
          <w:iCs/>
          <w:sz w:val="24"/>
          <w:szCs w:val="24"/>
        </w:rPr>
        <w:t>butanol</w:t>
      </w:r>
      <w:r w:rsidR="00AF5D0A" w:rsidRPr="00772120">
        <w:rPr>
          <w:rFonts w:ascii="Times New Roman" w:hAnsi="Times New Roman" w:cs="Times New Roman"/>
          <w:iCs/>
          <w:sz w:val="24"/>
          <w:szCs w:val="24"/>
        </w:rPr>
        <w:t xml:space="preserve"> </w:t>
      </w:r>
      <w:r w:rsidR="00FB2B30" w:rsidRPr="00772120">
        <w:rPr>
          <w:rFonts w:ascii="Times New Roman" w:hAnsi="Times New Roman" w:cs="Times New Roman"/>
          <w:iCs/>
          <w:sz w:val="24"/>
          <w:szCs w:val="24"/>
        </w:rPr>
        <w:t xml:space="preserve">et dans </w:t>
      </w:r>
      <w:r w:rsidR="00C0008A" w:rsidRPr="00772120">
        <w:rPr>
          <w:rFonts w:ascii="Times New Roman" w:hAnsi="Times New Roman" w:cs="Times New Roman"/>
          <w:iCs/>
          <w:sz w:val="24"/>
          <w:szCs w:val="24"/>
        </w:rPr>
        <w:t>l’AcOEt</w:t>
      </w:r>
      <w:r w:rsidR="00DB71B2" w:rsidRPr="00772120">
        <w:rPr>
          <w:rFonts w:ascii="Times New Roman" w:hAnsi="Times New Roman" w:cs="Times New Roman"/>
          <w:iCs/>
          <w:sz w:val="24"/>
          <w:szCs w:val="24"/>
        </w:rPr>
        <w:t xml:space="preserve">. De plus, </w:t>
      </w:r>
      <w:r w:rsidR="00C0008A" w:rsidRPr="00772120">
        <w:rPr>
          <w:rFonts w:ascii="Times New Roman" w:hAnsi="Times New Roman" w:cs="Times New Roman"/>
          <w:iCs/>
          <w:sz w:val="24"/>
          <w:szCs w:val="24"/>
        </w:rPr>
        <w:t xml:space="preserve">des substances </w:t>
      </w:r>
      <w:r w:rsidR="00DB71B2" w:rsidRPr="00772120">
        <w:rPr>
          <w:rFonts w:ascii="Times New Roman" w:hAnsi="Times New Roman" w:cs="Times New Roman"/>
          <w:iCs/>
          <w:sz w:val="24"/>
          <w:szCs w:val="24"/>
        </w:rPr>
        <w:t xml:space="preserve">naturelles </w:t>
      </w:r>
      <w:r w:rsidR="00C0008A" w:rsidRPr="00772120">
        <w:rPr>
          <w:rFonts w:ascii="Times New Roman" w:hAnsi="Times New Roman" w:cs="Times New Roman"/>
          <w:iCs/>
          <w:sz w:val="24"/>
          <w:szCs w:val="24"/>
        </w:rPr>
        <w:t xml:space="preserve">moyennement polaires </w:t>
      </w:r>
      <w:r w:rsidR="00DB71B2" w:rsidRPr="00772120">
        <w:rPr>
          <w:rFonts w:ascii="Times New Roman" w:hAnsi="Times New Roman" w:cs="Times New Roman"/>
          <w:iCs/>
          <w:sz w:val="24"/>
          <w:szCs w:val="24"/>
        </w:rPr>
        <w:t>sont également présentes dans d’extrait au solvant dichlorométhane</w:t>
      </w:r>
      <w:r w:rsidR="00C0008A" w:rsidRPr="00772120">
        <w:rPr>
          <w:rFonts w:ascii="Times New Roman" w:hAnsi="Times New Roman" w:cs="Times New Roman"/>
          <w:iCs/>
          <w:sz w:val="24"/>
          <w:szCs w:val="24"/>
        </w:rPr>
        <w:t>.</w:t>
      </w:r>
      <w:r w:rsidR="00B716F6" w:rsidRPr="00772120">
        <w:rPr>
          <w:rFonts w:ascii="Times New Roman" w:hAnsi="Times New Roman" w:cs="Times New Roman"/>
          <w:iCs/>
          <w:sz w:val="24"/>
          <w:szCs w:val="24"/>
        </w:rPr>
        <w:t xml:space="preserve"> </w:t>
      </w:r>
      <w:r w:rsidR="00772120">
        <w:rPr>
          <w:rFonts w:ascii="Times New Roman" w:hAnsi="Times New Roman" w:cs="Times New Roman"/>
          <w:iCs/>
          <w:sz w:val="24"/>
          <w:szCs w:val="24"/>
        </w:rPr>
        <w:t>L</w:t>
      </w:r>
      <w:r w:rsidR="00B716F6" w:rsidRPr="00060691">
        <w:rPr>
          <w:rFonts w:ascii="Times New Roman" w:eastAsia="Times New Roman" w:hAnsi="Times New Roman" w:cs="Times New Roman"/>
          <w:sz w:val="24"/>
          <w:szCs w:val="24"/>
          <w:lang w:eastAsia="fr-BE"/>
        </w:rPr>
        <w:t>a révélation des principes actifs par CCM</w:t>
      </w:r>
      <w:r w:rsidR="00AB633E" w:rsidRPr="00060691">
        <w:rPr>
          <w:rFonts w:ascii="Times New Roman" w:eastAsia="Times New Roman" w:hAnsi="Times New Roman" w:cs="Times New Roman"/>
          <w:sz w:val="24"/>
          <w:szCs w:val="24"/>
          <w:lang w:eastAsia="fr-BE"/>
        </w:rPr>
        <w:t xml:space="preserve"> </w:t>
      </w:r>
      <w:r w:rsidR="00AB633E" w:rsidRPr="00060691">
        <w:rPr>
          <w:rFonts w:ascii="Times New Roman" w:hAnsi="Times New Roman" w:cs="Times New Roman"/>
          <w:iCs/>
          <w:sz w:val="24"/>
          <w:szCs w:val="24"/>
        </w:rPr>
        <w:t xml:space="preserve">a montré que </w:t>
      </w:r>
      <w:r w:rsidR="00F73657" w:rsidRPr="00060691">
        <w:rPr>
          <w:rFonts w:ascii="Times New Roman" w:hAnsi="Times New Roman" w:cs="Times New Roman"/>
          <w:iCs/>
          <w:sz w:val="24"/>
          <w:szCs w:val="24"/>
        </w:rPr>
        <w:t xml:space="preserve">l’extrait </w:t>
      </w:r>
      <w:r w:rsidR="00285C5A">
        <w:rPr>
          <w:rFonts w:ascii="Times New Roman" w:hAnsi="Times New Roman" w:cs="Times New Roman"/>
          <w:iCs/>
          <w:sz w:val="24"/>
          <w:szCs w:val="24"/>
        </w:rPr>
        <w:t>PI</w:t>
      </w:r>
      <w:r w:rsidR="00F73657" w:rsidRPr="00285C5A">
        <w:rPr>
          <w:rFonts w:ascii="Times New Roman" w:hAnsi="Times New Roman" w:cs="Times New Roman"/>
          <w:iCs/>
          <w:sz w:val="24"/>
          <w:szCs w:val="24"/>
        </w:rPr>
        <w:t>A</w:t>
      </w:r>
      <w:r w:rsidR="00F73657" w:rsidRPr="00060691">
        <w:rPr>
          <w:rFonts w:ascii="Times New Roman" w:hAnsi="Times New Roman" w:cs="Times New Roman"/>
          <w:iCs/>
          <w:sz w:val="24"/>
          <w:szCs w:val="24"/>
        </w:rPr>
        <w:t xml:space="preserve"> contient des stéroïdes, des tanins, des coumarines, des terpènes et des flavonoïdes et </w:t>
      </w:r>
      <w:r w:rsidR="00F73657" w:rsidRPr="00685BA1">
        <w:rPr>
          <w:rFonts w:ascii="Times New Roman" w:hAnsi="Times New Roman" w:cs="Times New Roman"/>
          <w:iCs/>
          <w:sz w:val="24"/>
          <w:szCs w:val="24"/>
        </w:rPr>
        <w:t xml:space="preserve">l’extrait </w:t>
      </w:r>
      <w:r w:rsidR="00613542" w:rsidRPr="00685BA1">
        <w:rPr>
          <w:rFonts w:ascii="Times New Roman" w:hAnsi="Times New Roman" w:cs="Times New Roman"/>
          <w:iCs/>
          <w:sz w:val="24"/>
          <w:szCs w:val="24"/>
        </w:rPr>
        <w:t>PS</w:t>
      </w:r>
      <w:r w:rsidR="00CF1A7D" w:rsidRPr="00685BA1">
        <w:rPr>
          <w:rFonts w:ascii="Times New Roman" w:hAnsi="Times New Roman" w:cs="Times New Roman"/>
          <w:iCs/>
          <w:sz w:val="24"/>
          <w:szCs w:val="24"/>
        </w:rPr>
        <w:t> </w:t>
      </w:r>
      <w:r w:rsidR="00F73657" w:rsidRPr="00D86974">
        <w:rPr>
          <w:rFonts w:ascii="Times New Roman" w:hAnsi="Times New Roman" w:cs="Times New Roman"/>
          <w:iCs/>
          <w:sz w:val="24"/>
          <w:szCs w:val="24"/>
        </w:rPr>
        <w:t xml:space="preserve">ne renferme que des </w:t>
      </w:r>
      <w:r w:rsidR="0028028A">
        <w:rPr>
          <w:rFonts w:ascii="Times New Roman" w:hAnsi="Times New Roman" w:cs="Times New Roman"/>
        </w:rPr>
        <w:t>s</w:t>
      </w:r>
      <w:r w:rsidR="0028028A" w:rsidRPr="0003252F">
        <w:rPr>
          <w:rFonts w:ascii="Times New Roman" w:hAnsi="Times New Roman" w:cs="Times New Roman"/>
        </w:rPr>
        <w:t>térols insaturés</w:t>
      </w:r>
      <w:r w:rsidR="009743FC">
        <w:rPr>
          <w:rFonts w:ascii="Times New Roman" w:hAnsi="Times New Roman" w:cs="Times New Roman"/>
          <w:iCs/>
          <w:sz w:val="24"/>
          <w:szCs w:val="24"/>
        </w:rPr>
        <w:t>, des coumarines,</w:t>
      </w:r>
      <w:r w:rsidR="00F73657" w:rsidRPr="00060691">
        <w:rPr>
          <w:rFonts w:ascii="Times New Roman" w:hAnsi="Times New Roman" w:cs="Times New Roman"/>
          <w:iCs/>
          <w:sz w:val="24"/>
          <w:szCs w:val="24"/>
        </w:rPr>
        <w:t xml:space="preserve"> des terpènes</w:t>
      </w:r>
      <w:r w:rsidR="009743FC">
        <w:rPr>
          <w:rFonts w:ascii="Times New Roman" w:hAnsi="Times New Roman" w:cs="Times New Roman"/>
          <w:iCs/>
          <w:sz w:val="24"/>
          <w:szCs w:val="24"/>
        </w:rPr>
        <w:t xml:space="preserve"> et des </w:t>
      </w:r>
      <w:r w:rsidR="009743FC" w:rsidRPr="00685BA1">
        <w:rPr>
          <w:rFonts w:ascii="Times New Roman" w:hAnsi="Times New Roman" w:cs="Times New Roman"/>
          <w:iCs/>
          <w:sz w:val="24"/>
          <w:szCs w:val="24"/>
        </w:rPr>
        <w:t>flavonoïdes</w:t>
      </w:r>
      <w:r w:rsidR="00F73657" w:rsidRPr="00060691">
        <w:rPr>
          <w:rFonts w:ascii="Times New Roman" w:hAnsi="Times New Roman" w:cs="Times New Roman"/>
          <w:iCs/>
          <w:sz w:val="24"/>
          <w:szCs w:val="24"/>
        </w:rPr>
        <w:t>.</w:t>
      </w:r>
      <w:r w:rsidR="009E2A03" w:rsidRPr="00060691">
        <w:rPr>
          <w:rFonts w:ascii="Times New Roman" w:hAnsi="Times New Roman" w:cs="Times New Roman"/>
          <w:iCs/>
          <w:sz w:val="24"/>
          <w:szCs w:val="24"/>
        </w:rPr>
        <w:t xml:space="preserve"> </w:t>
      </w:r>
      <w:r w:rsidR="00B543CD" w:rsidRPr="00060691">
        <w:rPr>
          <w:rFonts w:ascii="Times New Roman" w:hAnsi="Times New Roman" w:cs="Times New Roman"/>
          <w:iCs/>
          <w:sz w:val="24"/>
          <w:szCs w:val="24"/>
        </w:rPr>
        <w:t>L</w:t>
      </w:r>
      <w:r w:rsidR="00772120">
        <w:rPr>
          <w:rFonts w:ascii="Times New Roman" w:hAnsi="Times New Roman" w:cs="Times New Roman"/>
          <w:iCs/>
          <w:sz w:val="24"/>
          <w:szCs w:val="24"/>
        </w:rPr>
        <w:t>es</w:t>
      </w:r>
      <w:r w:rsidR="00B543CD" w:rsidRPr="00060691">
        <w:rPr>
          <w:rFonts w:ascii="Times New Roman" w:hAnsi="Times New Roman" w:cs="Times New Roman"/>
          <w:iCs/>
          <w:sz w:val="24"/>
          <w:szCs w:val="24"/>
        </w:rPr>
        <w:t xml:space="preserve"> </w:t>
      </w:r>
      <w:r w:rsidR="00270425">
        <w:rPr>
          <w:rFonts w:ascii="Times New Roman" w:hAnsi="Times New Roman" w:cs="Times New Roman"/>
          <w:iCs/>
          <w:sz w:val="24"/>
          <w:szCs w:val="24"/>
        </w:rPr>
        <w:t xml:space="preserve">deux types de </w:t>
      </w:r>
      <w:r w:rsidR="00B543CD" w:rsidRPr="00060691">
        <w:rPr>
          <w:rFonts w:ascii="Times New Roman" w:hAnsi="Times New Roman" w:cs="Times New Roman"/>
          <w:iCs/>
          <w:sz w:val="24"/>
          <w:szCs w:val="24"/>
        </w:rPr>
        <w:t xml:space="preserve">propolis </w:t>
      </w:r>
      <w:r w:rsidR="00772120">
        <w:rPr>
          <w:rFonts w:ascii="Times New Roman" w:hAnsi="Times New Roman" w:cs="Times New Roman"/>
          <w:iCs/>
          <w:sz w:val="24"/>
          <w:szCs w:val="24"/>
        </w:rPr>
        <w:t xml:space="preserve">analysées renferment des substances </w:t>
      </w:r>
      <w:r w:rsidR="00270425">
        <w:rPr>
          <w:rFonts w:ascii="Times New Roman" w:hAnsi="Times New Roman" w:cs="Times New Roman"/>
          <w:iCs/>
          <w:sz w:val="24"/>
          <w:szCs w:val="24"/>
        </w:rPr>
        <w:t xml:space="preserve">naturelles </w:t>
      </w:r>
      <w:r w:rsidR="00772120">
        <w:rPr>
          <w:rFonts w:ascii="Times New Roman" w:hAnsi="Times New Roman" w:cs="Times New Roman"/>
          <w:iCs/>
          <w:sz w:val="24"/>
          <w:szCs w:val="24"/>
        </w:rPr>
        <w:t xml:space="preserve">à </w:t>
      </w:r>
      <w:r w:rsidR="00270425">
        <w:rPr>
          <w:rFonts w:ascii="Times New Roman" w:hAnsi="Times New Roman" w:cs="Times New Roman"/>
          <w:iCs/>
          <w:sz w:val="24"/>
          <w:szCs w:val="24"/>
        </w:rPr>
        <w:t>activités</w:t>
      </w:r>
      <w:r w:rsidR="00B543CD" w:rsidRPr="00060691">
        <w:rPr>
          <w:rFonts w:ascii="Times New Roman" w:hAnsi="Times New Roman" w:cs="Times New Roman"/>
          <w:iCs/>
          <w:sz w:val="24"/>
          <w:szCs w:val="24"/>
        </w:rPr>
        <w:t xml:space="preserve"> antibactériennes</w:t>
      </w:r>
      <w:r w:rsidR="0041254A" w:rsidRPr="00060691">
        <w:rPr>
          <w:rFonts w:ascii="Times New Roman" w:hAnsi="Times New Roman" w:cs="Times New Roman"/>
          <w:iCs/>
          <w:sz w:val="24"/>
          <w:szCs w:val="24"/>
        </w:rPr>
        <w:t xml:space="preserve"> </w:t>
      </w:r>
      <w:r w:rsidR="00801271" w:rsidRPr="00060691">
        <w:rPr>
          <w:rFonts w:ascii="Times New Roman" w:hAnsi="Times New Roman" w:cs="Times New Roman"/>
          <w:iCs/>
          <w:sz w:val="24"/>
          <w:szCs w:val="24"/>
        </w:rPr>
        <w:t xml:space="preserve">vis-à-vis </w:t>
      </w:r>
      <w:r w:rsidR="005C309C" w:rsidRPr="00060691">
        <w:rPr>
          <w:rFonts w:ascii="Times New Roman" w:hAnsi="Times New Roman" w:cs="Times New Roman"/>
          <w:sz w:val="24"/>
          <w:szCs w:val="24"/>
        </w:rPr>
        <w:t xml:space="preserve">des  </w:t>
      </w:r>
      <w:r w:rsidR="005C309C" w:rsidRPr="00060691">
        <w:rPr>
          <w:rFonts w:ascii="Times New Roman" w:hAnsi="Times New Roman" w:cs="Times New Roman"/>
          <w:i/>
          <w:iCs/>
          <w:sz w:val="24"/>
          <w:szCs w:val="24"/>
        </w:rPr>
        <w:t>Bacillus cereus</w:t>
      </w:r>
      <w:r w:rsidR="005C309C" w:rsidRPr="00060691">
        <w:rPr>
          <w:rFonts w:ascii="Times New Roman" w:hAnsi="Times New Roman" w:cs="Times New Roman"/>
          <w:iCs/>
          <w:sz w:val="24"/>
          <w:szCs w:val="24"/>
        </w:rPr>
        <w:t xml:space="preserve"> et </w:t>
      </w:r>
      <w:r w:rsidR="00801271" w:rsidRPr="00060691">
        <w:rPr>
          <w:rFonts w:ascii="Times New Roman" w:hAnsi="Times New Roman" w:cs="Times New Roman"/>
          <w:iCs/>
          <w:sz w:val="24"/>
          <w:szCs w:val="24"/>
        </w:rPr>
        <w:t xml:space="preserve">de </w:t>
      </w:r>
      <w:r w:rsidR="00801271" w:rsidRPr="00060691">
        <w:rPr>
          <w:rFonts w:ascii="Times New Roman" w:hAnsi="Times New Roman" w:cs="Times New Roman"/>
          <w:i/>
          <w:iCs/>
          <w:sz w:val="24"/>
          <w:szCs w:val="24"/>
        </w:rPr>
        <w:t>Candida albicans</w:t>
      </w:r>
      <w:r w:rsidR="00D64DEF" w:rsidRPr="00060691">
        <w:rPr>
          <w:rFonts w:ascii="Times New Roman" w:hAnsi="Times New Roman" w:cs="Times New Roman"/>
          <w:iCs/>
          <w:sz w:val="24"/>
          <w:szCs w:val="24"/>
        </w:rPr>
        <w:t xml:space="preserve"> et </w:t>
      </w:r>
      <w:r w:rsidR="00D64DEF" w:rsidRPr="00060691">
        <w:rPr>
          <w:rFonts w:ascii="Times New Roman" w:hAnsi="Times New Roman" w:cs="Times New Roman"/>
          <w:sz w:val="24"/>
          <w:szCs w:val="24"/>
        </w:rPr>
        <w:t xml:space="preserve">vis-à-vis du </w:t>
      </w:r>
      <w:r w:rsidR="00D64DEF" w:rsidRPr="00060691">
        <w:rPr>
          <w:rFonts w:ascii="Times New Roman" w:eastAsia="Times New Roman" w:hAnsi="Times New Roman" w:cs="Times New Roman"/>
          <w:i/>
          <w:sz w:val="24"/>
          <w:szCs w:val="24"/>
        </w:rPr>
        <w:t>Streptococcus pneumoniae.</w:t>
      </w:r>
      <w:r w:rsidR="005C309C" w:rsidRPr="00060691">
        <w:rPr>
          <w:rFonts w:ascii="Times New Roman" w:hAnsi="Times New Roman" w:cs="Times New Roman"/>
          <w:iCs/>
          <w:sz w:val="24"/>
          <w:szCs w:val="24"/>
        </w:rPr>
        <w:t xml:space="preserve"> </w:t>
      </w:r>
      <w:r w:rsidR="00265C2C" w:rsidRPr="00060691">
        <w:rPr>
          <w:rFonts w:ascii="Times New Roman" w:hAnsi="Times New Roman" w:cs="Times New Roman"/>
          <w:iCs/>
          <w:sz w:val="24"/>
          <w:szCs w:val="24"/>
        </w:rPr>
        <w:t xml:space="preserve">Les résultats obtenus peuvent justifier l'utilisation </w:t>
      </w:r>
      <w:r w:rsidR="00772120">
        <w:rPr>
          <w:rFonts w:ascii="Times New Roman" w:hAnsi="Times New Roman" w:cs="Times New Roman"/>
          <w:iCs/>
          <w:sz w:val="24"/>
          <w:szCs w:val="24"/>
        </w:rPr>
        <w:t xml:space="preserve">de la propolis </w:t>
      </w:r>
      <w:r w:rsidR="00265C2C" w:rsidRPr="00060691">
        <w:rPr>
          <w:rFonts w:ascii="Times New Roman" w:hAnsi="Times New Roman" w:cs="Times New Roman"/>
          <w:iCs/>
          <w:sz w:val="24"/>
          <w:szCs w:val="24"/>
        </w:rPr>
        <w:t xml:space="preserve">dans les pratiques médicinales </w:t>
      </w:r>
      <w:r w:rsidR="00A42997">
        <w:rPr>
          <w:rFonts w:ascii="Times New Roman" w:hAnsi="Times New Roman" w:cs="Times New Roman"/>
          <w:iCs/>
          <w:sz w:val="24"/>
          <w:szCs w:val="24"/>
        </w:rPr>
        <w:t>contre les infections bactériennes</w:t>
      </w:r>
      <w:r w:rsidR="00265C2C" w:rsidRPr="00060691">
        <w:rPr>
          <w:rFonts w:ascii="Times New Roman" w:hAnsi="Times New Roman" w:cs="Times New Roman"/>
          <w:iCs/>
          <w:sz w:val="24"/>
          <w:szCs w:val="24"/>
        </w:rPr>
        <w:t>.</w:t>
      </w:r>
      <w:r w:rsidR="005C7598">
        <w:rPr>
          <w:rFonts w:ascii="Times New Roman" w:hAnsi="Times New Roman" w:cs="Times New Roman"/>
          <w:iCs/>
          <w:sz w:val="24"/>
          <w:szCs w:val="24"/>
        </w:rPr>
        <w:t xml:space="preserve"> </w:t>
      </w:r>
      <w:r w:rsidR="005C7598" w:rsidRPr="00C86617">
        <w:rPr>
          <w:rFonts w:ascii="Times New Roman" w:hAnsi="Times New Roman" w:cs="Times New Roman"/>
          <w:iCs/>
          <w:sz w:val="24"/>
          <w:szCs w:val="24"/>
        </w:rPr>
        <w:t>Ainsi que l</w:t>
      </w:r>
      <w:r w:rsidR="008A1762" w:rsidRPr="00C86617">
        <w:rPr>
          <w:rFonts w:ascii="Times New Roman" w:hAnsi="Times New Roman" w:cs="Times New Roman"/>
          <w:iCs/>
          <w:sz w:val="24"/>
          <w:szCs w:val="24"/>
        </w:rPr>
        <w:t xml:space="preserve">e résidu solide </w:t>
      </w:r>
      <w:r w:rsidR="00C86617" w:rsidRPr="00C86617">
        <w:rPr>
          <w:rFonts w:ascii="Times New Roman" w:hAnsi="Times New Roman" w:cs="Times New Roman"/>
          <w:iCs/>
          <w:sz w:val="24"/>
          <w:szCs w:val="24"/>
        </w:rPr>
        <w:t>récupéré</w:t>
      </w:r>
      <w:r w:rsidR="00B33EBD" w:rsidRPr="00C86617">
        <w:rPr>
          <w:rFonts w:ascii="Times New Roman" w:hAnsi="Times New Roman" w:cs="Times New Roman"/>
          <w:iCs/>
          <w:sz w:val="24"/>
          <w:szCs w:val="24"/>
        </w:rPr>
        <w:t xml:space="preserve"> </w:t>
      </w:r>
      <w:r w:rsidR="005C7598" w:rsidRPr="00C86617">
        <w:rPr>
          <w:rFonts w:ascii="Times New Roman" w:hAnsi="Times New Roman" w:cs="Times New Roman"/>
          <w:iCs/>
          <w:sz w:val="24"/>
          <w:szCs w:val="24"/>
        </w:rPr>
        <w:t>après extraction éthanolique</w:t>
      </w:r>
      <w:r w:rsidR="00B33EBD" w:rsidRPr="00C86617">
        <w:rPr>
          <w:rFonts w:ascii="Times New Roman" w:hAnsi="Times New Roman" w:cs="Times New Roman"/>
          <w:iCs/>
          <w:sz w:val="24"/>
          <w:szCs w:val="24"/>
        </w:rPr>
        <w:t xml:space="preserve"> de propolis </w:t>
      </w:r>
      <w:r w:rsidR="005C7598" w:rsidRPr="00C86617">
        <w:rPr>
          <w:rFonts w:ascii="Times New Roman" w:hAnsi="Times New Roman" w:cs="Times New Roman"/>
          <w:iCs/>
          <w:sz w:val="24"/>
          <w:szCs w:val="24"/>
        </w:rPr>
        <w:t xml:space="preserve"> pourrait être utilisée pour un traitement externe de la peau.</w:t>
      </w:r>
      <w:r w:rsidR="00A42997" w:rsidRPr="00C86617">
        <w:rPr>
          <w:rFonts w:ascii="Times New Roman" w:hAnsi="Times New Roman" w:cs="Times New Roman"/>
          <w:iCs/>
          <w:sz w:val="24"/>
          <w:szCs w:val="24"/>
        </w:rPr>
        <w:t xml:space="preserve"> </w:t>
      </w:r>
    </w:p>
    <w:p w14:paraId="710835C3" w14:textId="77777777" w:rsidR="009A322C" w:rsidRPr="00180808" w:rsidRDefault="009A322C" w:rsidP="002C7E6B">
      <w:pPr>
        <w:spacing w:after="122" w:line="276" w:lineRule="auto"/>
        <w:ind w:right="243" w:hanging="90"/>
        <w:rPr>
          <w:rFonts w:ascii="Times New Roman" w:eastAsia="Times New Roman" w:hAnsi="Times New Roman" w:cs="Times New Roman"/>
          <w:b/>
          <w:sz w:val="24"/>
          <w:szCs w:val="24"/>
          <w:lang w:val="fr-FR" w:eastAsia="fr-BE"/>
        </w:rPr>
      </w:pPr>
    </w:p>
    <w:p w14:paraId="3378D406" w14:textId="77777777" w:rsidR="002C7E6B" w:rsidRDefault="002C6579" w:rsidP="002C7E6B">
      <w:pPr>
        <w:spacing w:after="122" w:line="276" w:lineRule="auto"/>
        <w:ind w:right="243" w:hanging="90"/>
        <w:rPr>
          <w:rFonts w:ascii="Times New Roman" w:eastAsia="Times New Roman" w:hAnsi="Times New Roman" w:cs="Times New Roman"/>
          <w:b/>
          <w:sz w:val="24"/>
          <w:szCs w:val="24"/>
          <w:lang w:val="en-US" w:eastAsia="fr-BE"/>
        </w:rPr>
      </w:pPr>
      <w:r w:rsidRPr="002C7E6B">
        <w:rPr>
          <w:rFonts w:ascii="Times New Roman" w:eastAsia="Times New Roman" w:hAnsi="Times New Roman" w:cs="Times New Roman"/>
          <w:b/>
          <w:sz w:val="24"/>
          <w:szCs w:val="24"/>
          <w:lang w:val="en-US" w:eastAsia="fr-BE"/>
        </w:rPr>
        <w:t>Références</w:t>
      </w:r>
    </w:p>
    <w:p w14:paraId="50AC7BC9" w14:textId="77777777" w:rsidR="00CB6704" w:rsidRPr="00CC071D" w:rsidRDefault="00CB6704" w:rsidP="00233DBE">
      <w:pPr>
        <w:shd w:val="clear" w:color="auto" w:fill="FFFFFF"/>
        <w:spacing w:after="0" w:line="240" w:lineRule="auto"/>
        <w:rPr>
          <w:rFonts w:ascii="Times New Roman" w:hAnsi="Times New Roman" w:cs="Times New Roman"/>
          <w:sz w:val="21"/>
          <w:szCs w:val="21"/>
          <w:bdr w:val="none" w:sz="0" w:space="0" w:color="auto" w:frame="1"/>
          <w:shd w:val="clear" w:color="auto" w:fill="FFFFFF"/>
          <w:lang w:val="en-US"/>
        </w:rPr>
      </w:pPr>
      <w:r w:rsidRPr="005A4375">
        <w:rPr>
          <w:rFonts w:ascii="Times New Roman" w:hAnsi="Times New Roman" w:cs="Times New Roman"/>
          <w:sz w:val="24"/>
          <w:szCs w:val="24"/>
          <w:bdr w:val="none" w:sz="0" w:space="0" w:color="auto" w:frame="1"/>
          <w:shd w:val="clear" w:color="auto" w:fill="FFFFFF"/>
          <w:lang w:val="en-US"/>
        </w:rPr>
        <w:t xml:space="preserve">[1] </w:t>
      </w:r>
      <w:r w:rsidR="002C7E6B" w:rsidRPr="00057706">
        <w:rPr>
          <w:rFonts w:ascii="Times New Roman" w:hAnsi="Times New Roman" w:cs="Times New Roman"/>
          <w:sz w:val="24"/>
          <w:szCs w:val="24"/>
          <w:bdr w:val="none" w:sz="0" w:space="0" w:color="auto" w:frame="1"/>
          <w:shd w:val="clear" w:color="auto" w:fill="FFFFFF"/>
          <w:lang w:val="en-US"/>
        </w:rPr>
        <w:t>Weam Siheri</w:t>
      </w:r>
      <w:r w:rsidR="002C7E6B" w:rsidRPr="00057706">
        <w:rPr>
          <w:rFonts w:ascii="Times New Roman" w:hAnsi="Times New Roman" w:cs="Times New Roman"/>
          <w:sz w:val="24"/>
          <w:szCs w:val="24"/>
          <w:lang w:val="en-US"/>
        </w:rPr>
        <w:t xml:space="preserve"> et al., 2017</w:t>
      </w:r>
      <w:r w:rsidR="002C7E6B" w:rsidRPr="002C7E6B">
        <w:rPr>
          <w:rFonts w:ascii="Times New Roman" w:hAnsi="Times New Roman" w:cs="Times New Roman"/>
          <w:sz w:val="24"/>
          <w:szCs w:val="24"/>
          <w:lang w:val="en-US"/>
        </w:rPr>
        <w:t>, « </w:t>
      </w:r>
      <w:r w:rsidR="002C7E6B" w:rsidRPr="00CB6704">
        <w:rPr>
          <w:rFonts w:ascii="Times New Roman" w:hAnsi="Times New Roman" w:cs="Times New Roman"/>
          <w:bCs/>
          <w:i/>
          <w:color w:val="111111"/>
          <w:sz w:val="24"/>
          <w:szCs w:val="24"/>
          <w:lang w:val="en-US"/>
        </w:rPr>
        <w:t>The Chemical and Biological Properties of Propolis</w:t>
      </w:r>
      <w:r w:rsidR="002C7E6B">
        <w:rPr>
          <w:rFonts w:ascii="Times New Roman" w:hAnsi="Times New Roman" w:cs="Times New Roman"/>
          <w:bCs/>
          <w:color w:val="111111"/>
          <w:sz w:val="24"/>
          <w:szCs w:val="24"/>
          <w:lang w:val="en-US"/>
        </w:rPr>
        <w:t xml:space="preserve">”, </w:t>
      </w:r>
      <w:r w:rsidR="002C7E6B" w:rsidRPr="00CC071D">
        <w:rPr>
          <w:rFonts w:ascii="Times New Roman" w:hAnsi="Times New Roman" w:cs="Times New Roman"/>
          <w:color w:val="555555"/>
          <w:sz w:val="21"/>
          <w:szCs w:val="21"/>
          <w:bdr w:val="none" w:sz="0" w:space="0" w:color="auto" w:frame="1"/>
          <w:lang w:val="en-US"/>
        </w:rPr>
        <w:t xml:space="preserve">(pp.137-178), </w:t>
      </w:r>
      <w:r w:rsidR="002C7E6B" w:rsidRPr="00CC071D">
        <w:rPr>
          <w:rFonts w:ascii="Times New Roman" w:hAnsi="Times New Roman" w:cs="Times New Roman"/>
          <w:color w:val="555555"/>
          <w:sz w:val="21"/>
          <w:szCs w:val="21"/>
          <w:shd w:val="clear" w:color="auto" w:fill="FFFFFF"/>
          <w:lang w:val="en-US"/>
        </w:rPr>
        <w:t>DOI:</w:t>
      </w:r>
      <w:r w:rsidR="002C7E6B" w:rsidRPr="00CC071D">
        <w:rPr>
          <w:rFonts w:ascii="Times New Roman" w:hAnsi="Times New Roman" w:cs="Times New Roman"/>
          <w:sz w:val="21"/>
          <w:szCs w:val="21"/>
          <w:bdr w:val="none" w:sz="0" w:space="0" w:color="auto" w:frame="1"/>
          <w:shd w:val="clear" w:color="auto" w:fill="FFFFFF"/>
          <w:lang w:val="en-US"/>
        </w:rPr>
        <w:t>10.1007/978-3-319-59689-1_7</w:t>
      </w:r>
    </w:p>
    <w:p w14:paraId="659BBD20" w14:textId="683A42EE" w:rsidR="00CB6704" w:rsidRPr="00CB6704" w:rsidRDefault="00CB6704" w:rsidP="00233DBE">
      <w:pPr>
        <w:shd w:val="clear" w:color="auto" w:fill="FFFFFF"/>
        <w:spacing w:after="0" w:line="240" w:lineRule="auto"/>
        <w:rPr>
          <w:rFonts w:ascii="Arial" w:hAnsi="Arial" w:cs="Arial"/>
          <w:color w:val="555555"/>
          <w:sz w:val="21"/>
          <w:szCs w:val="21"/>
          <w:lang w:val="en-US"/>
        </w:rPr>
      </w:pPr>
      <w:r w:rsidRPr="005A4375">
        <w:rPr>
          <w:rFonts w:ascii="Times New Roman" w:eastAsia="Times New Roman" w:hAnsi="Times New Roman" w:cs="Times New Roman"/>
          <w:sz w:val="24"/>
          <w:szCs w:val="24"/>
          <w:lang w:val="en-US" w:eastAsia="fr-BE"/>
        </w:rPr>
        <w:t xml:space="preserve">[2] </w:t>
      </w:r>
      <w:r w:rsidRPr="00057706">
        <w:rPr>
          <w:rFonts w:ascii="Arial" w:hAnsi="Arial" w:cs="Arial"/>
          <w:bCs/>
          <w:sz w:val="21"/>
          <w:szCs w:val="21"/>
          <w:bdr w:val="none" w:sz="0" w:space="0" w:color="auto" w:frame="1"/>
          <w:shd w:val="clear" w:color="auto" w:fill="FFFFFF"/>
          <w:lang w:val="en-US"/>
        </w:rPr>
        <w:t>Özgür Eroğlu</w:t>
      </w:r>
      <w:r w:rsidRPr="00057706">
        <w:rPr>
          <w:lang w:val="en-US"/>
        </w:rPr>
        <w:t xml:space="preserve"> </w:t>
      </w:r>
      <w:r w:rsidRPr="00057706">
        <w:rPr>
          <w:sz w:val="24"/>
          <w:szCs w:val="24"/>
          <w:lang w:val="en-US"/>
        </w:rPr>
        <w:t>et</w:t>
      </w:r>
      <w:r w:rsidRPr="00057706">
        <w:rPr>
          <w:lang w:val="en-US"/>
        </w:rPr>
        <w:t xml:space="preserve"> </w:t>
      </w:r>
      <w:r w:rsidRPr="00057706">
        <w:rPr>
          <w:rFonts w:ascii="Arial" w:hAnsi="Arial" w:cs="Arial"/>
          <w:bCs/>
          <w:sz w:val="21"/>
          <w:szCs w:val="21"/>
          <w:bdr w:val="none" w:sz="0" w:space="0" w:color="auto" w:frame="1"/>
          <w:shd w:val="clear" w:color="auto" w:fill="FFFFFF"/>
          <w:lang w:val="en-US"/>
        </w:rPr>
        <w:t>Serdar Yuksel</w:t>
      </w:r>
      <w:r w:rsidRPr="00057706">
        <w:rPr>
          <w:lang w:val="en-US"/>
        </w:rPr>
        <w:t xml:space="preserve">, </w:t>
      </w:r>
      <w:r w:rsidRPr="00057706">
        <w:rPr>
          <w:rFonts w:ascii="Times New Roman" w:hAnsi="Times New Roman" w:cs="Times New Roman"/>
          <w:sz w:val="24"/>
          <w:szCs w:val="24"/>
          <w:lang w:val="en-US"/>
        </w:rPr>
        <w:t>2020</w:t>
      </w:r>
      <w:r w:rsidRPr="00CB6704">
        <w:rPr>
          <w:rFonts w:ascii="Times New Roman" w:hAnsi="Times New Roman" w:cs="Times New Roman"/>
          <w:sz w:val="24"/>
          <w:szCs w:val="24"/>
          <w:lang w:val="en-US"/>
        </w:rPr>
        <w:t>, « </w:t>
      </w:r>
      <w:r w:rsidRPr="00CB6704">
        <w:rPr>
          <w:rFonts w:ascii="Times New Roman" w:hAnsi="Times New Roman" w:cs="Times New Roman"/>
          <w:bCs/>
          <w:i/>
          <w:color w:val="111111"/>
          <w:sz w:val="24"/>
          <w:szCs w:val="24"/>
          <w:lang w:val="en-US"/>
        </w:rPr>
        <w:t>Propolis From Past To Present</w:t>
      </w:r>
      <w:r>
        <w:rPr>
          <w:rFonts w:ascii="Times New Roman" w:hAnsi="Times New Roman" w:cs="Times New Roman"/>
          <w:bCs/>
          <w:color w:val="111111"/>
          <w:sz w:val="24"/>
          <w:szCs w:val="24"/>
          <w:lang w:val="en-US"/>
        </w:rPr>
        <w:t>”, Journal of social Humanities and administrative sciences, 6 (26): 623-629</w:t>
      </w:r>
    </w:p>
    <w:p w14:paraId="2BDADF42" w14:textId="034AA1D5" w:rsidR="00CF23AC" w:rsidRPr="00E441C2" w:rsidRDefault="006373FC" w:rsidP="00233DBE">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lastRenderedPageBreak/>
        <w:t>[3</w:t>
      </w:r>
      <w:r w:rsidR="00CF23AC" w:rsidRPr="00E441C2">
        <w:rPr>
          <w:rFonts w:ascii="Times New Roman" w:hAnsi="Times New Roman" w:cs="Times New Roman"/>
          <w:iCs/>
          <w:sz w:val="24"/>
          <w:szCs w:val="24"/>
        </w:rPr>
        <w:t xml:space="preserve">] Rhita Zbadi et al., 2018, </w:t>
      </w:r>
      <w:r w:rsidR="00CF23AC" w:rsidRPr="00E441C2">
        <w:rPr>
          <w:rFonts w:ascii="Times New Roman" w:hAnsi="Times New Roman" w:cs="Times New Roman"/>
          <w:i/>
          <w:iCs/>
          <w:sz w:val="24"/>
          <w:szCs w:val="24"/>
        </w:rPr>
        <w:t>« Stress oxydatif : évaluation du pouvoir antioxydant de quelques plantes médicinales</w:t>
      </w:r>
      <w:r w:rsidR="00CF23AC" w:rsidRPr="00E441C2">
        <w:rPr>
          <w:rFonts w:ascii="Times New Roman" w:hAnsi="Times New Roman" w:cs="Times New Roman"/>
          <w:iCs/>
          <w:sz w:val="24"/>
          <w:szCs w:val="24"/>
        </w:rPr>
        <w:t> »,</w:t>
      </w:r>
      <w:r w:rsidR="00CF23AC" w:rsidRPr="00E441C2">
        <w:rPr>
          <w:rFonts w:ascii="Times New Roman" w:hAnsi="Times New Roman" w:cs="Times New Roman"/>
          <w:sz w:val="24"/>
          <w:szCs w:val="24"/>
        </w:rPr>
        <w:t xml:space="preserve"> mt 2018 ; 24 (2) : 134-41 doi:10.1684/met.2018.</w:t>
      </w:r>
    </w:p>
    <w:p w14:paraId="06B3A6E5" w14:textId="4F7EA081" w:rsidR="00C72690" w:rsidRPr="00E441C2" w:rsidRDefault="006373FC" w:rsidP="00233DB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[4</w:t>
      </w:r>
      <w:r w:rsidR="00C72690" w:rsidRPr="00E441C2">
        <w:rPr>
          <w:rFonts w:ascii="Times New Roman" w:hAnsi="Times New Roman" w:cs="Times New Roman"/>
          <w:iCs/>
          <w:sz w:val="24"/>
          <w:szCs w:val="24"/>
        </w:rPr>
        <w:t>] Awa D. et al., 2018, « </w:t>
      </w:r>
      <w:r w:rsidR="00C72690" w:rsidRPr="00E441C2">
        <w:rPr>
          <w:rFonts w:ascii="Times New Roman" w:hAnsi="Times New Roman" w:cs="Times New Roman"/>
          <w:i/>
          <w:iCs/>
          <w:sz w:val="24"/>
          <w:szCs w:val="24"/>
        </w:rPr>
        <w:t>Pouvoir antioxydant et teneurs en composés phénoliques de deux espèces du genre Albertisia: Albertisia cordifolia (Mangenot &amp; J. Miège) Forman et Albertisia scandens (Mangenot &amp; J. Miège) Forman (Menispermaceae)</w:t>
      </w:r>
      <w:r w:rsidR="00C72690" w:rsidRPr="00E441C2">
        <w:rPr>
          <w:rFonts w:ascii="Times New Roman" w:hAnsi="Times New Roman" w:cs="Times New Roman"/>
          <w:b/>
          <w:bCs/>
          <w:i/>
          <w:iCs/>
          <w:sz w:val="24"/>
          <w:szCs w:val="24"/>
        </w:rPr>
        <w:t> </w:t>
      </w:r>
      <w:r w:rsidR="00C72690" w:rsidRPr="00E441C2">
        <w:rPr>
          <w:rFonts w:ascii="Times New Roman" w:hAnsi="Times New Roman" w:cs="Times New Roman"/>
          <w:iCs/>
          <w:sz w:val="24"/>
          <w:szCs w:val="24"/>
        </w:rPr>
        <w:t>», European Scientific Journal October 2018 edition Vol.14, No.30, DOI:</w:t>
      </w:r>
      <w:hyperlink r:id="rId9" w:tgtFrame="_blank" w:history="1">
        <w:r w:rsidR="00C72690" w:rsidRPr="00E441C2">
          <w:rPr>
            <w:rFonts w:ascii="Times New Roman" w:hAnsi="Times New Roman" w:cs="Times New Roman"/>
            <w:iCs/>
            <w:sz w:val="24"/>
            <w:szCs w:val="24"/>
          </w:rPr>
          <w:t>10.19044/esj.2018.v14n30p128</w:t>
        </w:r>
      </w:hyperlink>
    </w:p>
    <w:p w14:paraId="35165058" w14:textId="47E053CC" w:rsidR="00C72690" w:rsidRPr="00E441C2" w:rsidRDefault="006373FC" w:rsidP="00233DBE">
      <w:pPr>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[5</w:t>
      </w:r>
      <w:r w:rsidR="00C72690" w:rsidRPr="00E441C2">
        <w:rPr>
          <w:rFonts w:ascii="Times New Roman" w:hAnsi="Times New Roman" w:cs="Times New Roman"/>
          <w:iCs/>
          <w:sz w:val="24"/>
          <w:szCs w:val="24"/>
          <w:lang w:val="en-US"/>
        </w:rPr>
        <w:t>] Aslı Ö. et al., 2015, “</w:t>
      </w:r>
      <w:r w:rsidR="00C72690" w:rsidRPr="00E441C2">
        <w:rPr>
          <w:rFonts w:ascii="Times New Roman" w:hAnsi="Times New Roman" w:cs="Times New Roman"/>
          <w:i/>
          <w:iCs/>
          <w:sz w:val="24"/>
          <w:szCs w:val="24"/>
          <w:lang w:val="en-US"/>
        </w:rPr>
        <w:t>A comparison of the activities of Greek and Turkish propolis against Paenibacillus larvae</w:t>
      </w:r>
      <w:r w:rsidR="00C72690" w:rsidRPr="00E441C2">
        <w:rPr>
          <w:rFonts w:ascii="Times New Roman" w:hAnsi="Times New Roman" w:cs="Times New Roman"/>
          <w:iCs/>
          <w:sz w:val="24"/>
          <w:szCs w:val="24"/>
          <w:lang w:val="en-US"/>
        </w:rPr>
        <w:t>”, Journal of Apicultural Research, 53:5, 528-536, DOI: 10.3896/IBRA.1.53.5.01</w:t>
      </w:r>
    </w:p>
    <w:p w14:paraId="34151FCE" w14:textId="660D5CC4" w:rsidR="00C72690" w:rsidRPr="00E441C2" w:rsidRDefault="006373FC" w:rsidP="00233DBE">
      <w:pPr>
        <w:spacing w:after="0" w:line="240" w:lineRule="auto"/>
        <w:jc w:val="both"/>
        <w:rPr>
          <w:rFonts w:ascii="Times New Roman" w:hAnsi="Times New Roman" w:cs="Times New Roman"/>
          <w:iCs/>
          <w:sz w:val="24"/>
          <w:szCs w:val="24"/>
          <w:lang w:val="en-US"/>
        </w:rPr>
      </w:pPr>
      <w:r>
        <w:rPr>
          <w:rFonts w:ascii="Times New Roman" w:eastAsia="Times New Roman" w:hAnsi="Times New Roman" w:cs="Times New Roman"/>
          <w:iCs/>
          <w:sz w:val="24"/>
          <w:szCs w:val="24"/>
          <w:lang w:val="en-US" w:eastAsia="fr-BE"/>
        </w:rPr>
        <w:t>[6</w:t>
      </w:r>
      <w:r w:rsidR="00C72690" w:rsidRPr="00E441C2">
        <w:rPr>
          <w:rFonts w:ascii="Times New Roman" w:eastAsia="Times New Roman" w:hAnsi="Times New Roman" w:cs="Times New Roman"/>
          <w:iCs/>
          <w:sz w:val="24"/>
          <w:szCs w:val="24"/>
          <w:lang w:val="en-US" w:eastAsia="fr-BE"/>
        </w:rPr>
        <w:t xml:space="preserve">] </w:t>
      </w:r>
      <w:r w:rsidR="00C72690" w:rsidRPr="00E441C2">
        <w:rPr>
          <w:rFonts w:ascii="Times New Roman" w:hAnsi="Times New Roman" w:cs="Times New Roman"/>
          <w:iCs/>
          <w:sz w:val="24"/>
          <w:szCs w:val="24"/>
          <w:lang w:val="en-US"/>
        </w:rPr>
        <w:t>Mônica Valero da Silva et al., 2018, “</w:t>
      </w:r>
      <w:r w:rsidR="00C72690" w:rsidRPr="00E441C2">
        <w:rPr>
          <w:rFonts w:ascii="Times New Roman" w:hAnsi="Times New Roman" w:cs="Times New Roman"/>
          <w:i/>
          <w:iCs/>
          <w:sz w:val="24"/>
          <w:szCs w:val="24"/>
          <w:lang w:val="en-US"/>
        </w:rPr>
        <w:t>A review of the potential therapeutic and cosmetic use of propolis in topical formulations</w:t>
      </w:r>
      <w:r w:rsidR="00C72690" w:rsidRPr="00E441C2">
        <w:rPr>
          <w:rFonts w:ascii="Times New Roman" w:hAnsi="Times New Roman" w:cs="Times New Roman"/>
          <w:iCs/>
          <w:sz w:val="24"/>
          <w:szCs w:val="24"/>
          <w:lang w:val="en-US"/>
        </w:rPr>
        <w:t>”, Journal of Applied Pharmaceutical Science Vol. 0(00), pp 001-011, November 2019, DOI: 10.7324/JAPS.2018.8801</w:t>
      </w:r>
    </w:p>
    <w:p w14:paraId="2971E187" w14:textId="615830BE" w:rsidR="00C72690" w:rsidRPr="001D32DB" w:rsidRDefault="006373FC" w:rsidP="00233DBE">
      <w:pPr>
        <w:spacing w:after="0" w:line="240" w:lineRule="auto"/>
        <w:jc w:val="both"/>
        <w:rPr>
          <w:rFonts w:ascii="Times New Roman" w:eastAsia="Times New Roman" w:hAnsi="Times New Roman" w:cs="Times New Roman"/>
          <w:sz w:val="24"/>
          <w:szCs w:val="24"/>
          <w:lang w:val="en-US" w:eastAsia="fr-BE"/>
        </w:rPr>
      </w:pPr>
      <w:r>
        <w:rPr>
          <w:rFonts w:ascii="Times New Roman" w:eastAsia="Times New Roman" w:hAnsi="Times New Roman" w:cs="Times New Roman"/>
          <w:iCs/>
          <w:sz w:val="24"/>
          <w:szCs w:val="24"/>
          <w:lang w:val="en-US" w:eastAsia="fr-BE"/>
        </w:rPr>
        <w:t>[7</w:t>
      </w:r>
      <w:r w:rsidR="00C72690" w:rsidRPr="00E441C2">
        <w:rPr>
          <w:rFonts w:ascii="Times New Roman" w:eastAsia="Times New Roman" w:hAnsi="Times New Roman" w:cs="Times New Roman"/>
          <w:iCs/>
          <w:sz w:val="24"/>
          <w:szCs w:val="24"/>
          <w:lang w:val="en-US" w:eastAsia="fr-BE"/>
        </w:rPr>
        <w:t xml:space="preserve">] </w:t>
      </w:r>
      <w:r w:rsidR="00C72690" w:rsidRPr="00E441C2">
        <w:rPr>
          <w:rFonts w:ascii="Times New Roman" w:hAnsi="Times New Roman" w:cs="Times New Roman"/>
          <w:iCs/>
          <w:sz w:val="24"/>
          <w:szCs w:val="24"/>
          <w:lang w:val="en-US"/>
        </w:rPr>
        <w:t>Jose Mauricio S. et Vassya B., 2011, “</w:t>
      </w:r>
      <w:r w:rsidR="00C72690" w:rsidRPr="00E441C2">
        <w:rPr>
          <w:rFonts w:ascii="Times New Roman" w:hAnsi="Times New Roman" w:cs="Times New Roman"/>
          <w:i/>
          <w:iCs/>
          <w:sz w:val="24"/>
          <w:szCs w:val="24"/>
          <w:lang w:val="en-US"/>
        </w:rPr>
        <w:t xml:space="preserve">Propolis: Is there a potential for the development of new drugs?” </w:t>
      </w:r>
      <w:hyperlink r:id="rId10" w:tooltip="Go to Journal of Ethnopharmacology on ScienceDirect" w:history="1">
        <w:r w:rsidR="00C72690" w:rsidRPr="001D32DB">
          <w:rPr>
            <w:rFonts w:ascii="Times New Roman" w:eastAsia="Times New Roman" w:hAnsi="Times New Roman" w:cs="Times New Roman"/>
            <w:sz w:val="24"/>
            <w:szCs w:val="24"/>
            <w:lang w:val="en-US" w:eastAsia="fr-BE"/>
          </w:rPr>
          <w:t>Journal of Ethnopharmacology</w:t>
        </w:r>
      </w:hyperlink>
      <w:r w:rsidR="00C72690" w:rsidRPr="001D32DB">
        <w:rPr>
          <w:rFonts w:ascii="Times New Roman" w:eastAsia="Times New Roman" w:hAnsi="Times New Roman" w:cs="Times New Roman"/>
          <w:sz w:val="24"/>
          <w:szCs w:val="24"/>
          <w:lang w:val="en-US" w:eastAsia="fr-BE"/>
        </w:rPr>
        <w:t xml:space="preserve">, </w:t>
      </w:r>
      <w:hyperlink r:id="rId11" w:tooltip="Go to table of contents for this volume/issue" w:history="1">
        <w:r w:rsidR="00C72690" w:rsidRPr="001D32DB">
          <w:rPr>
            <w:rFonts w:ascii="Times New Roman" w:eastAsia="Times New Roman" w:hAnsi="Times New Roman" w:cs="Times New Roman"/>
            <w:sz w:val="24"/>
            <w:szCs w:val="24"/>
            <w:lang w:val="en-US" w:eastAsia="fr-BE"/>
          </w:rPr>
          <w:t>Volume 133, Issue 2</w:t>
        </w:r>
      </w:hyperlink>
      <w:r w:rsidR="00C72690" w:rsidRPr="001D32DB">
        <w:rPr>
          <w:rFonts w:ascii="Times New Roman" w:eastAsia="Times New Roman" w:hAnsi="Times New Roman" w:cs="Times New Roman"/>
          <w:sz w:val="24"/>
          <w:szCs w:val="24"/>
          <w:lang w:val="en-US" w:eastAsia="fr-BE"/>
        </w:rPr>
        <w:t>, 27 January 2011, Pages 253-260</w:t>
      </w:r>
    </w:p>
    <w:p w14:paraId="10E5BAA8" w14:textId="75B40253" w:rsidR="0027418C" w:rsidRPr="00E441C2" w:rsidRDefault="006373FC" w:rsidP="00233DBE">
      <w:pPr>
        <w:spacing w:after="0" w:line="240" w:lineRule="auto"/>
        <w:jc w:val="both"/>
        <w:rPr>
          <w:rFonts w:ascii="Times New Roman" w:hAnsi="Times New Roman" w:cs="Times New Roman"/>
          <w:iCs/>
          <w:sz w:val="24"/>
          <w:szCs w:val="24"/>
          <w:lang w:val="en-US"/>
        </w:rPr>
      </w:pPr>
      <w:r>
        <w:rPr>
          <w:rFonts w:ascii="Times New Roman" w:eastAsia="Times New Roman" w:hAnsi="Times New Roman" w:cs="Times New Roman"/>
          <w:iCs/>
          <w:sz w:val="24"/>
          <w:szCs w:val="24"/>
          <w:lang w:val="en-US" w:eastAsia="fr-BE"/>
        </w:rPr>
        <w:t>[8</w:t>
      </w:r>
      <w:r w:rsidR="0027418C" w:rsidRPr="00E441C2">
        <w:rPr>
          <w:rFonts w:ascii="Times New Roman" w:eastAsia="Times New Roman" w:hAnsi="Times New Roman" w:cs="Times New Roman"/>
          <w:iCs/>
          <w:sz w:val="24"/>
          <w:szCs w:val="24"/>
          <w:lang w:val="en-US" w:eastAsia="fr-BE"/>
        </w:rPr>
        <w:t xml:space="preserve">] </w:t>
      </w:r>
      <w:r w:rsidR="0027418C" w:rsidRPr="00E441C2">
        <w:rPr>
          <w:rFonts w:ascii="Times New Roman" w:hAnsi="Times New Roman" w:cs="Times New Roman"/>
          <w:iCs/>
          <w:sz w:val="24"/>
          <w:szCs w:val="24"/>
          <w:lang w:val="en-US"/>
        </w:rPr>
        <w:t>Nazmi Gür et al., 2020, “</w:t>
      </w:r>
      <w:r w:rsidR="0027418C" w:rsidRPr="00E441C2">
        <w:rPr>
          <w:rFonts w:ascii="Times New Roman" w:hAnsi="Times New Roman" w:cs="Times New Roman"/>
          <w:i/>
          <w:iCs/>
          <w:sz w:val="24"/>
          <w:szCs w:val="24"/>
          <w:lang w:val="en-US"/>
        </w:rPr>
        <w:t>Determination of antimicrobial activity and some biochemical properties of honey and propolis in Turkish markets</w:t>
      </w:r>
      <w:r w:rsidR="0027418C" w:rsidRPr="00E441C2">
        <w:rPr>
          <w:rFonts w:ascii="Times New Roman" w:hAnsi="Times New Roman" w:cs="Times New Roman"/>
          <w:iCs/>
          <w:sz w:val="24"/>
          <w:szCs w:val="24"/>
          <w:lang w:val="en-US"/>
        </w:rPr>
        <w:t>”, Progress in Nutrition 2020; Vol. 22, N. 3: e2020040   DOI: 10.23751/pn.v22i3.9166</w:t>
      </w:r>
    </w:p>
    <w:p w14:paraId="583684DD" w14:textId="05C52DE2" w:rsidR="0027418C" w:rsidRPr="00E441C2" w:rsidRDefault="006373FC" w:rsidP="00233DBE">
      <w:pPr>
        <w:spacing w:after="0" w:line="240" w:lineRule="auto"/>
        <w:jc w:val="both"/>
        <w:rPr>
          <w:rFonts w:ascii="Times New Roman" w:hAnsi="Times New Roman" w:cs="Times New Roman"/>
          <w:iCs/>
          <w:sz w:val="24"/>
          <w:szCs w:val="24"/>
          <w:lang w:val="en-US"/>
        </w:rPr>
      </w:pPr>
      <w:r>
        <w:rPr>
          <w:rFonts w:ascii="Times New Roman" w:eastAsia="Times New Roman" w:hAnsi="Times New Roman" w:cs="Times New Roman"/>
          <w:iCs/>
          <w:sz w:val="24"/>
          <w:szCs w:val="24"/>
          <w:lang w:val="en-US" w:eastAsia="fr-BE"/>
        </w:rPr>
        <w:t>[9</w:t>
      </w:r>
      <w:r w:rsidR="0027418C" w:rsidRPr="00E441C2">
        <w:rPr>
          <w:rFonts w:ascii="Times New Roman" w:eastAsia="Times New Roman" w:hAnsi="Times New Roman" w:cs="Times New Roman"/>
          <w:iCs/>
          <w:sz w:val="24"/>
          <w:szCs w:val="24"/>
          <w:lang w:val="en-US" w:eastAsia="fr-BE"/>
        </w:rPr>
        <w:t xml:space="preserve">] </w:t>
      </w:r>
      <w:r w:rsidR="0027418C" w:rsidRPr="00E441C2">
        <w:rPr>
          <w:rFonts w:ascii="Times New Roman" w:hAnsi="Times New Roman" w:cs="Times New Roman"/>
          <w:iCs/>
          <w:sz w:val="24"/>
          <w:szCs w:val="24"/>
          <w:lang w:val="en-US"/>
        </w:rPr>
        <w:t>Wiwekowati et al., 2017, “</w:t>
      </w:r>
      <w:r w:rsidR="0027418C" w:rsidRPr="00E441C2">
        <w:rPr>
          <w:rFonts w:ascii="Times New Roman" w:hAnsi="Times New Roman" w:cs="Times New Roman"/>
          <w:i/>
          <w:iCs/>
          <w:sz w:val="24"/>
          <w:szCs w:val="24"/>
          <w:lang w:val="en-US"/>
        </w:rPr>
        <w:t>Antioxidant Activity of Apis Mellifera sp. Propolis Extract from Java (Indonesia)</w:t>
      </w:r>
      <w:r w:rsidR="0027418C" w:rsidRPr="00E441C2">
        <w:rPr>
          <w:rFonts w:ascii="Times New Roman" w:hAnsi="Times New Roman" w:cs="Times New Roman"/>
          <w:iCs/>
          <w:sz w:val="24"/>
          <w:szCs w:val="24"/>
          <w:lang w:val="en-US"/>
        </w:rPr>
        <w:t>”, Vol. 3 Issue 5, September 2017, pages: 18~2, International Research Journal of Engineering, IT &amp; Scientific Research, doi:10.21744/irjeis.v3i6.530</w:t>
      </w:r>
    </w:p>
    <w:p w14:paraId="3E93F737" w14:textId="12DC1316" w:rsidR="0027418C" w:rsidRPr="00E441C2" w:rsidRDefault="006373FC" w:rsidP="00233DBE">
      <w:pPr>
        <w:spacing w:after="0" w:line="240" w:lineRule="auto"/>
        <w:jc w:val="both"/>
        <w:rPr>
          <w:rFonts w:ascii="Times New Roman" w:hAnsi="Times New Roman" w:cs="Times New Roman"/>
          <w:iCs/>
          <w:sz w:val="24"/>
          <w:szCs w:val="24"/>
          <w:lang w:val="en-US"/>
        </w:rPr>
      </w:pPr>
      <w:r>
        <w:rPr>
          <w:rFonts w:ascii="Times New Roman" w:eastAsia="Times New Roman" w:hAnsi="Times New Roman" w:cs="Times New Roman"/>
          <w:iCs/>
          <w:sz w:val="24"/>
          <w:szCs w:val="24"/>
          <w:lang w:val="en-US" w:eastAsia="fr-BE"/>
        </w:rPr>
        <w:t>[10</w:t>
      </w:r>
      <w:r w:rsidR="0027418C" w:rsidRPr="00E441C2">
        <w:rPr>
          <w:rFonts w:ascii="Times New Roman" w:eastAsia="Times New Roman" w:hAnsi="Times New Roman" w:cs="Times New Roman"/>
          <w:iCs/>
          <w:sz w:val="24"/>
          <w:szCs w:val="24"/>
          <w:lang w:val="en-US" w:eastAsia="fr-BE"/>
        </w:rPr>
        <w:t xml:space="preserve">] </w:t>
      </w:r>
      <w:r w:rsidR="0027418C" w:rsidRPr="00E441C2">
        <w:rPr>
          <w:rStyle w:val="given-name"/>
          <w:rFonts w:ascii="Times New Roman" w:hAnsi="Times New Roman" w:cs="Times New Roman"/>
          <w:color w:val="2E2E2E"/>
          <w:sz w:val="24"/>
          <w:szCs w:val="24"/>
          <w:lang w:val="en-US"/>
        </w:rPr>
        <w:t>Nada</w:t>
      </w:r>
      <w:r w:rsidR="0027418C" w:rsidRPr="00E441C2">
        <w:rPr>
          <w:rFonts w:ascii="Times New Roman" w:hAnsi="Times New Roman" w:cs="Times New Roman"/>
          <w:color w:val="2E2E2E"/>
          <w:sz w:val="24"/>
          <w:szCs w:val="24"/>
          <w:lang w:val="en-US"/>
        </w:rPr>
        <w:t> </w:t>
      </w:r>
      <w:r w:rsidR="0027418C" w:rsidRPr="00E441C2">
        <w:rPr>
          <w:rStyle w:val="text"/>
          <w:rFonts w:ascii="Times New Roman" w:hAnsi="Times New Roman" w:cs="Times New Roman"/>
          <w:color w:val="2E2E2E"/>
          <w:sz w:val="24"/>
          <w:szCs w:val="24"/>
          <w:lang w:val="en-US"/>
        </w:rPr>
        <w:t>Zabaiou et al. 2017, « </w:t>
      </w:r>
      <w:r w:rsidR="0027418C" w:rsidRPr="00E441C2">
        <w:rPr>
          <w:rStyle w:val="text"/>
          <w:rFonts w:ascii="Times New Roman" w:hAnsi="Times New Roman" w:cs="Times New Roman"/>
          <w:i/>
          <w:color w:val="2E2E2E"/>
          <w:sz w:val="24"/>
          <w:szCs w:val="24"/>
          <w:lang w:val="en-US"/>
        </w:rPr>
        <w:t>Biological properties of propolis extracts: something new from an ancient product”, Chemistry and physics of lipids</w:t>
      </w:r>
      <w:r w:rsidR="0027418C" w:rsidRPr="00E441C2">
        <w:rPr>
          <w:rStyle w:val="text"/>
          <w:rFonts w:ascii="Times New Roman" w:hAnsi="Times New Roman" w:cs="Times New Roman"/>
          <w:color w:val="2E2E2E"/>
          <w:sz w:val="24"/>
          <w:szCs w:val="24"/>
          <w:lang w:val="en-US"/>
        </w:rPr>
        <w:t xml:space="preserve">”, </w:t>
      </w:r>
      <w:hyperlink r:id="rId12" w:tooltip="Go to table of contents for this volume/issue" w:history="1">
        <w:r w:rsidR="0027418C" w:rsidRPr="00E441C2">
          <w:rPr>
            <w:rStyle w:val="anchor-text"/>
            <w:rFonts w:ascii="Times New Roman" w:hAnsi="Times New Roman" w:cs="Times New Roman"/>
            <w:color w:val="2E2E2E"/>
            <w:sz w:val="24"/>
            <w:szCs w:val="24"/>
            <w:lang w:val="en-US"/>
          </w:rPr>
          <w:t>Volume 207, Part B</w:t>
        </w:r>
      </w:hyperlink>
      <w:r w:rsidR="0027418C" w:rsidRPr="00E441C2">
        <w:rPr>
          <w:rFonts w:ascii="Times New Roman" w:hAnsi="Times New Roman" w:cs="Times New Roman"/>
          <w:color w:val="2E2E2E"/>
          <w:sz w:val="24"/>
          <w:szCs w:val="24"/>
          <w:lang w:val="en-US"/>
        </w:rPr>
        <w:t>, October 2017, Pages 214-222</w:t>
      </w:r>
    </w:p>
    <w:p w14:paraId="4D7FC628" w14:textId="45FC16DE" w:rsidR="0027418C" w:rsidRDefault="006373FC" w:rsidP="00233DBE">
      <w:pPr>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fr-BE"/>
        </w:rPr>
        <w:t>[11</w:t>
      </w:r>
      <w:r w:rsidR="0027418C" w:rsidRPr="00E441C2">
        <w:rPr>
          <w:rFonts w:ascii="Times New Roman" w:eastAsia="Times New Roman" w:hAnsi="Times New Roman" w:cs="Times New Roman"/>
          <w:iCs/>
          <w:sz w:val="24"/>
          <w:szCs w:val="24"/>
          <w:lang w:eastAsia="fr-BE"/>
        </w:rPr>
        <w:t xml:space="preserve">] </w:t>
      </w:r>
      <w:r w:rsidR="0027418C" w:rsidRPr="00E441C2">
        <w:rPr>
          <w:rFonts w:ascii="Times New Roman" w:hAnsi="Times New Roman" w:cs="Times New Roman"/>
          <w:sz w:val="24"/>
          <w:szCs w:val="24"/>
        </w:rPr>
        <w:t>Ranarivelo, Y. 2004, « </w:t>
      </w:r>
      <w:r w:rsidR="0027418C" w:rsidRPr="00E441C2">
        <w:rPr>
          <w:rFonts w:ascii="Times New Roman" w:hAnsi="Times New Roman" w:cs="Times New Roman"/>
          <w:i/>
          <w:sz w:val="24"/>
          <w:szCs w:val="24"/>
        </w:rPr>
        <w:t>Les Grandes familles Chimiques de Produits Naturels</w:t>
      </w:r>
      <w:r w:rsidR="0027418C" w:rsidRPr="00E441C2">
        <w:rPr>
          <w:rFonts w:ascii="Times New Roman" w:hAnsi="Times New Roman" w:cs="Times New Roman"/>
          <w:sz w:val="24"/>
          <w:szCs w:val="24"/>
        </w:rPr>
        <w:t xml:space="preserve"> », Faculté des Sciences, Université d'Antananarivo. </w:t>
      </w:r>
    </w:p>
    <w:p w14:paraId="14939761" w14:textId="1B793F5E" w:rsidR="002450D9" w:rsidRPr="00685BA1" w:rsidRDefault="00057706" w:rsidP="00233DBE">
      <w:pPr>
        <w:spacing w:after="0" w:line="240" w:lineRule="auto"/>
        <w:jc w:val="both"/>
        <w:rPr>
          <w:rFonts w:ascii="Times New Roman" w:hAnsi="Times New Roman" w:cs="Times New Roman"/>
          <w:sz w:val="24"/>
          <w:szCs w:val="24"/>
        </w:rPr>
      </w:pPr>
      <w:r w:rsidRPr="00685BA1">
        <w:rPr>
          <w:rFonts w:ascii="Times New Roman" w:hAnsi="Times New Roman" w:cs="Times New Roman"/>
          <w:sz w:val="24"/>
          <w:szCs w:val="24"/>
        </w:rPr>
        <w:t>[12] Bruneton, J., 1999, « </w:t>
      </w:r>
      <w:r w:rsidR="005A5B55" w:rsidRPr="00685BA1">
        <w:rPr>
          <w:rFonts w:ascii="Times New Roman" w:hAnsi="Times New Roman" w:cs="Times New Roman"/>
          <w:i/>
          <w:sz w:val="24"/>
          <w:szCs w:val="24"/>
        </w:rPr>
        <w:t>Pharmacognosie, Phytochimie, Plantes médicinales</w:t>
      </w:r>
      <w:r w:rsidRPr="00685BA1">
        <w:rPr>
          <w:rFonts w:ascii="Times New Roman" w:hAnsi="Times New Roman" w:cs="Times New Roman"/>
          <w:sz w:val="24"/>
          <w:szCs w:val="24"/>
        </w:rPr>
        <w:t xml:space="preserve"> » </w:t>
      </w:r>
      <w:r w:rsidR="005A5B55" w:rsidRPr="00685BA1">
        <w:rPr>
          <w:rFonts w:ascii="Times New Roman" w:hAnsi="Times New Roman" w:cs="Times New Roman"/>
          <w:sz w:val="24"/>
          <w:szCs w:val="24"/>
        </w:rPr>
        <w:t>, Editions Tec &amp; Doc, Lavoisier, Paris, 1120p</w:t>
      </w:r>
    </w:p>
    <w:p w14:paraId="58D14A94" w14:textId="34DF9396" w:rsidR="002450D9" w:rsidRPr="00685BA1" w:rsidRDefault="00233DBE" w:rsidP="00233DBE">
      <w:pPr>
        <w:spacing w:after="0" w:line="240" w:lineRule="auto"/>
        <w:jc w:val="both"/>
        <w:rPr>
          <w:rFonts w:ascii="Times New Roman" w:hAnsi="Times New Roman" w:cs="Times New Roman"/>
          <w:sz w:val="24"/>
          <w:szCs w:val="24"/>
        </w:rPr>
      </w:pPr>
      <w:r w:rsidRPr="00685BA1">
        <w:rPr>
          <w:rFonts w:ascii="Times New Roman" w:hAnsi="Times New Roman" w:cs="Times New Roman"/>
          <w:sz w:val="24"/>
          <w:szCs w:val="24"/>
        </w:rPr>
        <w:t>[13] Luhata</w:t>
      </w:r>
      <w:r w:rsidR="005A5B55" w:rsidRPr="00685BA1">
        <w:rPr>
          <w:rFonts w:ascii="Times New Roman" w:hAnsi="Times New Roman" w:cs="Times New Roman"/>
          <w:sz w:val="24"/>
          <w:szCs w:val="24"/>
        </w:rPr>
        <w:t xml:space="preserve"> P</w:t>
      </w:r>
      <w:r w:rsidRPr="00685BA1">
        <w:rPr>
          <w:rFonts w:ascii="Times New Roman" w:hAnsi="Times New Roman" w:cs="Times New Roman"/>
          <w:sz w:val="24"/>
          <w:szCs w:val="24"/>
        </w:rPr>
        <w:t>. et al,</w:t>
      </w:r>
      <w:r w:rsidR="005A5B55" w:rsidRPr="00685BA1">
        <w:rPr>
          <w:rFonts w:ascii="Times New Roman" w:hAnsi="Times New Roman" w:cs="Times New Roman"/>
          <w:sz w:val="24"/>
          <w:szCs w:val="24"/>
        </w:rPr>
        <w:t xml:space="preserve"> </w:t>
      </w:r>
      <w:r w:rsidR="00057706" w:rsidRPr="00685BA1">
        <w:rPr>
          <w:rFonts w:ascii="Times New Roman" w:hAnsi="Times New Roman" w:cs="Times New Roman"/>
          <w:sz w:val="24"/>
          <w:szCs w:val="24"/>
        </w:rPr>
        <w:t>2008, « </w:t>
      </w:r>
      <w:r w:rsidR="005A5B55" w:rsidRPr="00685BA1">
        <w:rPr>
          <w:rFonts w:ascii="Times New Roman" w:hAnsi="Times New Roman" w:cs="Times New Roman"/>
          <w:i/>
          <w:sz w:val="24"/>
          <w:szCs w:val="24"/>
        </w:rPr>
        <w:t>Étude chimique de l'espèce Jacobinia carnea</w:t>
      </w:r>
      <w:r w:rsidR="00057706" w:rsidRPr="00685BA1">
        <w:rPr>
          <w:rFonts w:ascii="Times New Roman" w:hAnsi="Times New Roman" w:cs="Times New Roman"/>
          <w:sz w:val="24"/>
          <w:szCs w:val="24"/>
        </w:rPr>
        <w:t> »</w:t>
      </w:r>
      <w:r w:rsidR="005A5B55" w:rsidRPr="00685BA1">
        <w:rPr>
          <w:rFonts w:ascii="Times New Roman" w:hAnsi="Times New Roman" w:cs="Times New Roman"/>
          <w:sz w:val="24"/>
          <w:szCs w:val="24"/>
        </w:rPr>
        <w:t>, Université de Lubumbashi.</w:t>
      </w:r>
    </w:p>
    <w:p w14:paraId="44D0FFEE" w14:textId="00EFE809" w:rsidR="002450D9" w:rsidRPr="00685BA1" w:rsidRDefault="00DC5490" w:rsidP="00233DBE">
      <w:pPr>
        <w:spacing w:after="0" w:line="240" w:lineRule="auto"/>
        <w:jc w:val="both"/>
        <w:rPr>
          <w:rFonts w:ascii="Times New Roman" w:hAnsi="Times New Roman" w:cs="Times New Roman"/>
          <w:sz w:val="24"/>
          <w:szCs w:val="24"/>
          <w:lang w:val="fr-FR"/>
        </w:rPr>
      </w:pPr>
      <w:r w:rsidRPr="00685BA1">
        <w:rPr>
          <w:rFonts w:ascii="Times New Roman" w:hAnsi="Times New Roman" w:cs="Times New Roman"/>
          <w:sz w:val="24"/>
          <w:szCs w:val="24"/>
        </w:rPr>
        <w:t>[</w:t>
      </w:r>
      <w:r w:rsidR="002450D9" w:rsidRPr="00685BA1">
        <w:rPr>
          <w:rFonts w:ascii="Times New Roman" w:hAnsi="Times New Roman" w:cs="Times New Roman"/>
          <w:sz w:val="24"/>
          <w:szCs w:val="24"/>
        </w:rPr>
        <w:t>14</w:t>
      </w:r>
      <w:r w:rsidRPr="00685BA1">
        <w:rPr>
          <w:rFonts w:ascii="Times New Roman" w:hAnsi="Times New Roman" w:cs="Times New Roman"/>
          <w:sz w:val="24"/>
          <w:szCs w:val="24"/>
        </w:rPr>
        <w:t>] G</w:t>
      </w:r>
      <w:r w:rsidR="00057706" w:rsidRPr="00685BA1">
        <w:rPr>
          <w:rFonts w:ascii="Times New Roman" w:hAnsi="Times New Roman" w:cs="Times New Roman"/>
          <w:sz w:val="24"/>
          <w:szCs w:val="24"/>
        </w:rPr>
        <w:t xml:space="preserve">urib-Fakim, A., Gueho J., 1997, </w:t>
      </w:r>
      <w:r w:rsidR="00057706" w:rsidRPr="00685BA1">
        <w:rPr>
          <w:rFonts w:ascii="Times New Roman" w:hAnsi="Times New Roman" w:cs="Times New Roman"/>
          <w:i/>
          <w:sz w:val="24"/>
          <w:szCs w:val="24"/>
        </w:rPr>
        <w:t>« </w:t>
      </w:r>
      <w:r w:rsidRPr="00685BA1">
        <w:rPr>
          <w:rFonts w:ascii="Times New Roman" w:hAnsi="Times New Roman" w:cs="Times New Roman"/>
          <w:i/>
          <w:sz w:val="24"/>
          <w:szCs w:val="24"/>
          <w:lang w:val="fr-FR"/>
        </w:rPr>
        <w:t>Inventaire et étude des plantes médicinales et des plantes aromatiques des Etats de l’océan Indien</w:t>
      </w:r>
      <w:r w:rsidR="00057706" w:rsidRPr="00685BA1">
        <w:rPr>
          <w:rFonts w:ascii="Times New Roman" w:hAnsi="Times New Roman" w:cs="Times New Roman"/>
          <w:sz w:val="24"/>
          <w:szCs w:val="24"/>
          <w:lang w:val="fr-FR"/>
        </w:rPr>
        <w:t> »</w:t>
      </w:r>
      <w:r w:rsidRPr="00685BA1">
        <w:rPr>
          <w:rFonts w:ascii="Times New Roman" w:hAnsi="Times New Roman" w:cs="Times New Roman"/>
          <w:sz w:val="24"/>
          <w:szCs w:val="24"/>
          <w:lang w:val="fr-FR"/>
        </w:rPr>
        <w:t>, Rapport ethnobotanique et phytochimique sur le projet PLARM, Projet FED – COI, 1990-1997.</w:t>
      </w:r>
    </w:p>
    <w:p w14:paraId="79D586DE" w14:textId="39125E4F" w:rsidR="002450D9" w:rsidRPr="00685BA1" w:rsidRDefault="00DC5490" w:rsidP="00233DBE">
      <w:pPr>
        <w:spacing w:after="0" w:line="240" w:lineRule="auto"/>
        <w:jc w:val="both"/>
        <w:rPr>
          <w:rFonts w:ascii="Times New Roman" w:hAnsi="Times New Roman" w:cs="Times New Roman"/>
          <w:sz w:val="24"/>
          <w:szCs w:val="24"/>
          <w:lang w:val="en-US"/>
        </w:rPr>
      </w:pPr>
      <w:r w:rsidRPr="00685BA1">
        <w:rPr>
          <w:rFonts w:ascii="Times New Roman" w:hAnsi="Times New Roman" w:cs="Times New Roman"/>
          <w:sz w:val="24"/>
          <w:szCs w:val="24"/>
          <w:lang w:val="en-US"/>
        </w:rPr>
        <w:t>[</w:t>
      </w:r>
      <w:r w:rsidR="002450D9" w:rsidRPr="00685BA1">
        <w:rPr>
          <w:rFonts w:ascii="Times New Roman" w:hAnsi="Times New Roman" w:cs="Times New Roman"/>
          <w:sz w:val="24"/>
          <w:szCs w:val="24"/>
          <w:lang w:val="en-US"/>
        </w:rPr>
        <w:t>15</w:t>
      </w:r>
      <w:r w:rsidRPr="00685BA1">
        <w:rPr>
          <w:rFonts w:ascii="Times New Roman" w:hAnsi="Times New Roman" w:cs="Times New Roman"/>
          <w:sz w:val="24"/>
          <w:szCs w:val="24"/>
          <w:lang w:val="en-US"/>
        </w:rPr>
        <w:t>] Rizk, A. M. 1982, “</w:t>
      </w:r>
      <w:r w:rsidRPr="00685BA1">
        <w:rPr>
          <w:rFonts w:ascii="Times New Roman" w:hAnsi="Times New Roman" w:cs="Times New Roman"/>
          <w:i/>
          <w:sz w:val="24"/>
          <w:szCs w:val="24"/>
          <w:lang w:val="en-US"/>
        </w:rPr>
        <w:t>Constituents of plants growing in Qatar</w:t>
      </w:r>
      <w:r w:rsidRPr="00685BA1">
        <w:rPr>
          <w:rFonts w:ascii="Times New Roman" w:hAnsi="Times New Roman" w:cs="Times New Roman"/>
          <w:sz w:val="24"/>
          <w:szCs w:val="24"/>
          <w:lang w:val="en-US"/>
        </w:rPr>
        <w:t>”, Fitoterapia, 52 (2), p 35-42</w:t>
      </w:r>
    </w:p>
    <w:p w14:paraId="3F2F930A" w14:textId="44654B4C" w:rsidR="002450D9" w:rsidRPr="00685BA1" w:rsidRDefault="00BB1B50" w:rsidP="00233DBE">
      <w:pPr>
        <w:spacing w:after="0" w:line="240" w:lineRule="auto"/>
        <w:jc w:val="both"/>
        <w:rPr>
          <w:rFonts w:ascii="Times New Roman" w:hAnsi="Times New Roman" w:cs="Times New Roman"/>
          <w:sz w:val="24"/>
          <w:szCs w:val="24"/>
          <w:lang w:val="en-US"/>
        </w:rPr>
      </w:pPr>
      <w:r w:rsidRPr="00685BA1">
        <w:rPr>
          <w:rFonts w:ascii="Times New Roman" w:hAnsi="Times New Roman" w:cs="Times New Roman"/>
          <w:sz w:val="24"/>
          <w:szCs w:val="24"/>
          <w:lang w:val="en-US"/>
        </w:rPr>
        <w:t>[</w:t>
      </w:r>
      <w:r w:rsidR="002450D9" w:rsidRPr="00685BA1">
        <w:rPr>
          <w:rFonts w:ascii="Times New Roman" w:hAnsi="Times New Roman" w:cs="Times New Roman"/>
          <w:sz w:val="24"/>
          <w:szCs w:val="24"/>
          <w:lang w:val="en-US"/>
        </w:rPr>
        <w:t>16</w:t>
      </w:r>
      <w:r w:rsidRPr="00685BA1">
        <w:rPr>
          <w:rFonts w:ascii="Times New Roman" w:hAnsi="Times New Roman" w:cs="Times New Roman"/>
          <w:sz w:val="24"/>
          <w:szCs w:val="24"/>
          <w:lang w:val="en-US"/>
        </w:rPr>
        <w:t>] Bolivar, P., Cruz-Parades C., Hernandez L. R., Juarez Z. N., Sanchez-Arreo</w:t>
      </w:r>
      <w:r w:rsidR="00057706" w:rsidRPr="00685BA1">
        <w:rPr>
          <w:rFonts w:ascii="Times New Roman" w:hAnsi="Times New Roman" w:cs="Times New Roman"/>
          <w:sz w:val="24"/>
          <w:szCs w:val="24"/>
          <w:lang w:val="en-US"/>
        </w:rPr>
        <w:t>la E., Av-Gay Y., Bach H., 2011, “</w:t>
      </w:r>
      <w:r w:rsidRPr="00685BA1">
        <w:rPr>
          <w:rFonts w:ascii="Times New Roman" w:hAnsi="Times New Roman" w:cs="Times New Roman"/>
          <w:i/>
          <w:sz w:val="24"/>
          <w:szCs w:val="24"/>
          <w:lang w:val="en-US"/>
        </w:rPr>
        <w:t>Antimicrobial, anti-in</w:t>
      </w:r>
      <w:r w:rsidRPr="00685BA1">
        <w:rPr>
          <w:rFonts w:ascii="Times New Roman" w:hAnsi="Times New Roman" w:cs="Times New Roman"/>
          <w:i/>
          <w:sz w:val="24"/>
          <w:szCs w:val="24"/>
          <w:lang w:val="fr-FR"/>
        </w:rPr>
        <w:t>ﬂ</w:t>
      </w:r>
      <w:r w:rsidRPr="00685BA1">
        <w:rPr>
          <w:rFonts w:ascii="Times New Roman" w:hAnsi="Times New Roman" w:cs="Times New Roman"/>
          <w:i/>
          <w:sz w:val="24"/>
          <w:szCs w:val="24"/>
          <w:lang w:val="en-US"/>
        </w:rPr>
        <w:t>ammatory, antiparasitic, and cytotoxic activities of of Galium mexicanum</w:t>
      </w:r>
      <w:r w:rsidR="00057706" w:rsidRPr="00685BA1">
        <w:rPr>
          <w:rFonts w:ascii="Times New Roman" w:hAnsi="Times New Roman" w:cs="Times New Roman"/>
          <w:sz w:val="24"/>
          <w:szCs w:val="24"/>
          <w:lang w:val="en-US"/>
        </w:rPr>
        <w:t>”</w:t>
      </w:r>
      <w:r w:rsidRPr="00685BA1">
        <w:rPr>
          <w:rFonts w:ascii="Times New Roman" w:hAnsi="Times New Roman" w:cs="Times New Roman"/>
          <w:sz w:val="24"/>
          <w:szCs w:val="24"/>
          <w:lang w:val="en-US"/>
        </w:rPr>
        <w:t>, Journal of Ethnopharmacology,137 141– 147, published by Elsevier Ireland Ltd.</w:t>
      </w:r>
    </w:p>
    <w:p w14:paraId="4ACBA8F8" w14:textId="653071F8" w:rsidR="002450D9" w:rsidRPr="00685BA1" w:rsidRDefault="00BB1B50" w:rsidP="00233DBE">
      <w:pPr>
        <w:spacing w:after="0" w:line="240" w:lineRule="auto"/>
        <w:jc w:val="both"/>
        <w:rPr>
          <w:rFonts w:ascii="Times New Roman" w:hAnsi="Times New Roman" w:cs="Times New Roman"/>
          <w:sz w:val="24"/>
          <w:szCs w:val="24"/>
        </w:rPr>
      </w:pPr>
      <w:r w:rsidRPr="00685BA1">
        <w:rPr>
          <w:rFonts w:ascii="Times New Roman" w:hAnsi="Times New Roman" w:cs="Times New Roman"/>
          <w:sz w:val="24"/>
          <w:szCs w:val="24"/>
        </w:rPr>
        <w:t>[</w:t>
      </w:r>
      <w:r w:rsidR="002450D9" w:rsidRPr="00685BA1">
        <w:rPr>
          <w:rFonts w:ascii="Times New Roman" w:hAnsi="Times New Roman" w:cs="Times New Roman"/>
          <w:sz w:val="24"/>
          <w:szCs w:val="24"/>
        </w:rPr>
        <w:t>17</w:t>
      </w:r>
      <w:r w:rsidRPr="00685BA1">
        <w:rPr>
          <w:rFonts w:ascii="Times New Roman" w:hAnsi="Times New Roman" w:cs="Times New Roman"/>
          <w:sz w:val="24"/>
          <w:szCs w:val="24"/>
        </w:rPr>
        <w:t>]</w:t>
      </w:r>
      <w:r w:rsidR="00233DBE" w:rsidRPr="00685BA1">
        <w:rPr>
          <w:rFonts w:ascii="Times New Roman" w:hAnsi="Times New Roman" w:cs="Times New Roman"/>
          <w:sz w:val="24"/>
          <w:szCs w:val="24"/>
        </w:rPr>
        <w:t xml:space="preserve"> Dohou</w:t>
      </w:r>
      <w:r w:rsidR="00FE00F7" w:rsidRPr="00685BA1">
        <w:rPr>
          <w:rFonts w:ascii="Times New Roman" w:hAnsi="Times New Roman" w:cs="Times New Roman"/>
          <w:sz w:val="24"/>
          <w:szCs w:val="24"/>
        </w:rPr>
        <w:t xml:space="preserve"> N</w:t>
      </w:r>
      <w:r w:rsidR="00233DBE" w:rsidRPr="00685BA1">
        <w:rPr>
          <w:rFonts w:ascii="Times New Roman" w:hAnsi="Times New Roman" w:cs="Times New Roman"/>
          <w:sz w:val="24"/>
          <w:szCs w:val="24"/>
        </w:rPr>
        <w:t>. et al.,</w:t>
      </w:r>
      <w:r w:rsidR="00057706" w:rsidRPr="00685BA1">
        <w:rPr>
          <w:rFonts w:ascii="Times New Roman" w:hAnsi="Times New Roman" w:cs="Times New Roman"/>
          <w:sz w:val="24"/>
          <w:szCs w:val="24"/>
        </w:rPr>
        <w:t xml:space="preserve"> 2003, “</w:t>
      </w:r>
      <w:r w:rsidR="00FE00F7" w:rsidRPr="00685BA1">
        <w:rPr>
          <w:rFonts w:ascii="Times New Roman" w:hAnsi="Times New Roman" w:cs="Times New Roman"/>
          <w:i/>
          <w:sz w:val="24"/>
          <w:szCs w:val="24"/>
        </w:rPr>
        <w:t>Screening phytochimique d'une endémique ibéro-marocaine, Thymelya lythroides</w:t>
      </w:r>
      <w:r w:rsidR="00057706" w:rsidRPr="00685BA1">
        <w:rPr>
          <w:rFonts w:ascii="Times New Roman" w:hAnsi="Times New Roman" w:cs="Times New Roman"/>
          <w:sz w:val="24"/>
          <w:szCs w:val="24"/>
        </w:rPr>
        <w:t>”</w:t>
      </w:r>
      <w:r w:rsidR="00FE00F7" w:rsidRPr="00685BA1">
        <w:rPr>
          <w:rFonts w:ascii="Times New Roman" w:hAnsi="Times New Roman" w:cs="Times New Roman"/>
          <w:sz w:val="24"/>
          <w:szCs w:val="24"/>
        </w:rPr>
        <w:t>, Bull. Soc. Pharm. Bordeaux, 142, 61-78.</w:t>
      </w:r>
    </w:p>
    <w:p w14:paraId="28269B6F" w14:textId="65C66805" w:rsidR="00FE00F7" w:rsidRPr="00685BA1" w:rsidRDefault="00FE00F7" w:rsidP="00233DBE">
      <w:pPr>
        <w:spacing w:after="0" w:line="240" w:lineRule="auto"/>
        <w:jc w:val="both"/>
        <w:rPr>
          <w:rFonts w:ascii="Times New Roman" w:hAnsi="Times New Roman" w:cs="Times New Roman"/>
          <w:sz w:val="24"/>
          <w:szCs w:val="24"/>
          <w:lang w:val="fr-FR"/>
        </w:rPr>
      </w:pPr>
      <w:r w:rsidRPr="00685BA1">
        <w:rPr>
          <w:rFonts w:ascii="Times New Roman" w:hAnsi="Times New Roman" w:cs="Times New Roman"/>
          <w:sz w:val="24"/>
          <w:szCs w:val="24"/>
        </w:rPr>
        <w:t>[18] Alilou H</w:t>
      </w:r>
      <w:r w:rsidR="00233DBE" w:rsidRPr="00685BA1">
        <w:rPr>
          <w:rFonts w:ascii="Times New Roman" w:hAnsi="Times New Roman" w:cs="Times New Roman"/>
          <w:sz w:val="24"/>
          <w:szCs w:val="24"/>
        </w:rPr>
        <w:t>. et al.</w:t>
      </w:r>
      <w:r w:rsidR="00057706" w:rsidRPr="00685BA1">
        <w:rPr>
          <w:rFonts w:ascii="Times New Roman" w:hAnsi="Times New Roman" w:cs="Times New Roman"/>
          <w:sz w:val="24"/>
          <w:szCs w:val="24"/>
        </w:rPr>
        <w:t>, 2014, “</w:t>
      </w:r>
      <w:r w:rsidRPr="00685BA1">
        <w:rPr>
          <w:rFonts w:ascii="Times New Roman" w:hAnsi="Times New Roman" w:cs="Times New Roman"/>
          <w:i/>
          <w:sz w:val="24"/>
          <w:szCs w:val="24"/>
          <w:lang w:val="fr-FR"/>
        </w:rPr>
        <w:t xml:space="preserve">Screening phytochimique et identification spectroscopique des flavonoïdes d’Asteriscus graveolens subsp. </w:t>
      </w:r>
      <w:r w:rsidR="00057706" w:rsidRPr="00685BA1">
        <w:rPr>
          <w:rFonts w:ascii="Times New Roman" w:hAnsi="Times New Roman" w:cs="Times New Roman"/>
          <w:i/>
          <w:sz w:val="24"/>
          <w:szCs w:val="24"/>
          <w:lang w:val="fr-FR"/>
        </w:rPr>
        <w:t>O</w:t>
      </w:r>
      <w:r w:rsidRPr="00685BA1">
        <w:rPr>
          <w:rFonts w:ascii="Times New Roman" w:hAnsi="Times New Roman" w:cs="Times New Roman"/>
          <w:i/>
          <w:sz w:val="24"/>
          <w:szCs w:val="24"/>
          <w:lang w:val="fr-FR"/>
        </w:rPr>
        <w:t>dorus</w:t>
      </w:r>
      <w:r w:rsidR="00057706" w:rsidRPr="00685BA1">
        <w:rPr>
          <w:rFonts w:ascii="Times New Roman" w:hAnsi="Times New Roman" w:cs="Times New Roman"/>
          <w:sz w:val="24"/>
          <w:szCs w:val="24"/>
          <w:lang w:val="fr-FR"/>
        </w:rPr>
        <w:t>»</w:t>
      </w:r>
      <w:r w:rsidRPr="00685BA1">
        <w:rPr>
          <w:rFonts w:ascii="Times New Roman" w:hAnsi="Times New Roman" w:cs="Times New Roman"/>
          <w:sz w:val="24"/>
          <w:szCs w:val="24"/>
          <w:lang w:val="fr-FR"/>
        </w:rPr>
        <w:t>, Afrique Science 10(3) 316 - 328.</w:t>
      </w:r>
    </w:p>
    <w:p w14:paraId="2608363D" w14:textId="4A16CB90" w:rsidR="00FC1397" w:rsidRPr="00E441C2" w:rsidRDefault="00767914" w:rsidP="00233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96614F" w:rsidRPr="00E441C2">
        <w:rPr>
          <w:rFonts w:ascii="Times New Roman" w:hAnsi="Times New Roman" w:cs="Times New Roman"/>
          <w:sz w:val="24"/>
          <w:szCs w:val="24"/>
        </w:rPr>
        <w:t xml:space="preserve">] </w:t>
      </w:r>
      <w:r w:rsidR="00FC1397" w:rsidRPr="00E441C2">
        <w:rPr>
          <w:rFonts w:ascii="Times New Roman" w:hAnsi="Times New Roman" w:cs="Times New Roman"/>
          <w:sz w:val="24"/>
          <w:szCs w:val="24"/>
        </w:rPr>
        <w:t>Kabran Guy Roger et al., 2011, « </w:t>
      </w:r>
      <w:r w:rsidR="00FC1397" w:rsidRPr="00E441C2">
        <w:rPr>
          <w:rFonts w:ascii="Times New Roman" w:hAnsi="Times New Roman" w:cs="Times New Roman"/>
          <w:i/>
          <w:sz w:val="24"/>
          <w:szCs w:val="24"/>
        </w:rPr>
        <w:t>CCM D’extraits Selectifs de 10 Plantes Utilisées Dans le Traitement Traditionnel du Cancer du  Sein en Côte d’Ivoire</w:t>
      </w:r>
      <w:r w:rsidR="00FC1397" w:rsidRPr="00E441C2">
        <w:rPr>
          <w:rFonts w:ascii="Times New Roman" w:hAnsi="Times New Roman" w:cs="Times New Roman"/>
          <w:sz w:val="24"/>
          <w:szCs w:val="24"/>
        </w:rPr>
        <w:t> », European Journal of Scientific Research,Vol.63 No.4 (2011), pp. 592-603</w:t>
      </w:r>
    </w:p>
    <w:p w14:paraId="24157770" w14:textId="0A4504F8" w:rsidR="001A01B4" w:rsidRDefault="00767914" w:rsidP="00233DBE">
      <w:pPr>
        <w:spacing w:after="0" w:line="240" w:lineRule="auto"/>
        <w:jc w:val="both"/>
        <w:rPr>
          <w:rStyle w:val="given-name"/>
          <w:rFonts w:ascii="Times New Roman" w:hAnsi="Times New Roman" w:cs="Times New Roman"/>
          <w:color w:val="2E2E2E"/>
          <w:sz w:val="24"/>
          <w:szCs w:val="24"/>
          <w:lang w:val="en-US"/>
        </w:rPr>
      </w:pPr>
      <w:r>
        <w:rPr>
          <w:rStyle w:val="given-name"/>
          <w:rFonts w:ascii="Times New Roman" w:hAnsi="Times New Roman" w:cs="Times New Roman"/>
          <w:color w:val="2E2E2E"/>
          <w:sz w:val="24"/>
          <w:szCs w:val="24"/>
        </w:rPr>
        <w:t>[20</w:t>
      </w:r>
      <w:r w:rsidR="0096614F" w:rsidRPr="00E441C2">
        <w:rPr>
          <w:rStyle w:val="given-name"/>
          <w:rFonts w:ascii="Times New Roman" w:hAnsi="Times New Roman" w:cs="Times New Roman"/>
          <w:color w:val="2E2E2E"/>
          <w:sz w:val="24"/>
          <w:szCs w:val="24"/>
        </w:rPr>
        <w:t xml:space="preserve">] </w:t>
      </w:r>
      <w:r w:rsidR="001A01B4" w:rsidRPr="00E441C2">
        <w:rPr>
          <w:rStyle w:val="given-name"/>
          <w:rFonts w:ascii="Times New Roman" w:hAnsi="Times New Roman" w:cs="Times New Roman"/>
          <w:color w:val="2E2E2E"/>
          <w:sz w:val="24"/>
          <w:szCs w:val="24"/>
        </w:rPr>
        <w:t>Mueller J.H. et Hinton J. , 1941.</w:t>
      </w:r>
      <w:r w:rsidR="00E441C2">
        <w:rPr>
          <w:rStyle w:val="given-name"/>
          <w:rFonts w:ascii="Times New Roman" w:hAnsi="Times New Roman" w:cs="Times New Roman"/>
          <w:color w:val="2E2E2E"/>
          <w:sz w:val="24"/>
          <w:szCs w:val="24"/>
        </w:rPr>
        <w:t> </w:t>
      </w:r>
      <w:r w:rsidR="00E441C2" w:rsidRPr="00E441C2">
        <w:rPr>
          <w:rStyle w:val="given-name"/>
          <w:rFonts w:ascii="Times New Roman" w:hAnsi="Times New Roman" w:cs="Times New Roman"/>
          <w:color w:val="2E2E2E"/>
          <w:sz w:val="24"/>
          <w:szCs w:val="24"/>
          <w:lang w:val="en-US"/>
        </w:rPr>
        <w:t>« </w:t>
      </w:r>
      <w:r w:rsidR="001A01B4" w:rsidRPr="00E441C2">
        <w:rPr>
          <w:rStyle w:val="given-name"/>
          <w:rFonts w:ascii="Times New Roman" w:hAnsi="Times New Roman" w:cs="Times New Roman"/>
          <w:i/>
          <w:color w:val="2E2E2E"/>
          <w:sz w:val="24"/>
          <w:szCs w:val="24"/>
          <w:lang w:val="en-US"/>
        </w:rPr>
        <w:t>Proc. Soc. Exp. Biol. Med</w:t>
      </w:r>
      <w:r w:rsidR="001A01B4" w:rsidRPr="00E441C2">
        <w:rPr>
          <w:rStyle w:val="given-name"/>
          <w:rFonts w:ascii="Times New Roman" w:hAnsi="Times New Roman" w:cs="Times New Roman"/>
          <w:color w:val="2E2E2E"/>
          <w:sz w:val="24"/>
          <w:szCs w:val="24"/>
          <w:lang w:val="en-US"/>
        </w:rPr>
        <w:t>.</w:t>
      </w:r>
      <w:r w:rsidR="00E441C2">
        <w:rPr>
          <w:rStyle w:val="given-name"/>
          <w:rFonts w:ascii="Times New Roman" w:hAnsi="Times New Roman" w:cs="Times New Roman"/>
          <w:color w:val="2E2E2E"/>
          <w:sz w:val="24"/>
          <w:szCs w:val="24"/>
          <w:lang w:val="en-US"/>
        </w:rPr>
        <w:t>”,</w:t>
      </w:r>
      <w:r w:rsidR="001A01B4" w:rsidRPr="00E441C2">
        <w:rPr>
          <w:rStyle w:val="given-name"/>
          <w:rFonts w:ascii="Times New Roman" w:hAnsi="Times New Roman" w:cs="Times New Roman"/>
          <w:color w:val="2E2E2E"/>
          <w:sz w:val="24"/>
          <w:szCs w:val="24"/>
          <w:lang w:val="en-US"/>
        </w:rPr>
        <w:t xml:space="preserve"> 48, 330-333</w:t>
      </w:r>
    </w:p>
    <w:p w14:paraId="78F6549E" w14:textId="475A0703" w:rsidR="00767914" w:rsidRPr="00685BA1" w:rsidRDefault="00767914" w:rsidP="00233DBE">
      <w:pPr>
        <w:spacing w:after="0" w:line="240" w:lineRule="auto"/>
        <w:jc w:val="both"/>
        <w:rPr>
          <w:rFonts w:ascii="Times New Roman" w:hAnsi="Times New Roman" w:cs="Times New Roman"/>
          <w:bCs/>
          <w:sz w:val="24"/>
          <w:szCs w:val="24"/>
        </w:rPr>
      </w:pPr>
      <w:r w:rsidRPr="00767914">
        <w:rPr>
          <w:rStyle w:val="given-name"/>
          <w:rFonts w:ascii="Times New Roman" w:hAnsi="Times New Roman" w:cs="Times New Roman"/>
          <w:color w:val="2E2E2E"/>
          <w:sz w:val="24"/>
          <w:szCs w:val="24"/>
        </w:rPr>
        <w:t xml:space="preserve">[21] </w:t>
      </w:r>
      <w:r w:rsidRPr="00685BA1">
        <w:rPr>
          <w:rFonts w:ascii="Times New Roman" w:hAnsi="Times New Roman" w:cs="Times New Roman"/>
          <w:bCs/>
          <w:sz w:val="24"/>
          <w:szCs w:val="24"/>
        </w:rPr>
        <w:t xml:space="preserve">T. G. RAZAFIMANANTSOA, </w:t>
      </w:r>
      <w:r w:rsidR="00057706" w:rsidRPr="00685BA1">
        <w:rPr>
          <w:rFonts w:ascii="Times New Roman" w:hAnsi="Times New Roman" w:cs="Times New Roman"/>
          <w:bCs/>
          <w:sz w:val="24"/>
          <w:szCs w:val="24"/>
        </w:rPr>
        <w:t>« </w:t>
      </w:r>
      <w:r w:rsidRPr="00685BA1">
        <w:rPr>
          <w:rFonts w:ascii="Times New Roman" w:hAnsi="Times New Roman" w:cs="Times New Roman"/>
          <w:bCs/>
          <w:i/>
          <w:sz w:val="24"/>
          <w:szCs w:val="24"/>
        </w:rPr>
        <w:t xml:space="preserve">Contribution à l’étude chimique et biologique de l’espèce endémique </w:t>
      </w:r>
      <w:r w:rsidRPr="00685BA1">
        <w:rPr>
          <w:rFonts w:ascii="Times New Roman" w:hAnsi="Times New Roman" w:cs="Times New Roman"/>
          <w:bCs/>
          <w:i/>
          <w:iCs/>
          <w:sz w:val="24"/>
          <w:szCs w:val="24"/>
        </w:rPr>
        <w:t>Vernonia pectoralis</w:t>
      </w:r>
      <w:r w:rsidRPr="00685BA1">
        <w:rPr>
          <w:rFonts w:ascii="Times New Roman" w:hAnsi="Times New Roman" w:cs="Times New Roman"/>
          <w:bCs/>
          <w:i/>
          <w:sz w:val="24"/>
          <w:szCs w:val="24"/>
        </w:rPr>
        <w:t xml:space="preserve"> Baker (Sakatavilotra)</w:t>
      </w:r>
      <w:r w:rsidR="00057706" w:rsidRPr="00685BA1">
        <w:rPr>
          <w:rFonts w:ascii="Times New Roman" w:hAnsi="Times New Roman" w:cs="Times New Roman"/>
          <w:bCs/>
          <w:i/>
          <w:sz w:val="24"/>
          <w:szCs w:val="24"/>
        </w:rPr>
        <w:t> »</w:t>
      </w:r>
      <w:r w:rsidRPr="00685BA1">
        <w:rPr>
          <w:rFonts w:ascii="Times New Roman" w:hAnsi="Times New Roman" w:cs="Times New Roman"/>
          <w:bCs/>
          <w:sz w:val="24"/>
          <w:szCs w:val="24"/>
        </w:rPr>
        <w:t xml:space="preserve">, Mémoire de Master en Génie des Procédés Chimiques et Industriels, Ecole Supérieure Polytechnique, Université d’Antananarivo, 2016 </w:t>
      </w:r>
    </w:p>
    <w:p w14:paraId="1EE4E71B" w14:textId="0681BD67" w:rsidR="00CE4E86" w:rsidRDefault="0096614F" w:rsidP="00537DCA">
      <w:pPr>
        <w:shd w:val="clear" w:color="auto" w:fill="FFFFFF"/>
        <w:spacing w:after="0" w:line="240" w:lineRule="auto"/>
        <w:jc w:val="both"/>
        <w:rPr>
          <w:rFonts w:ascii="Arial" w:hAnsi="Arial" w:cs="Arial"/>
        </w:rPr>
      </w:pPr>
      <w:r w:rsidRPr="00685BA1">
        <w:rPr>
          <w:rFonts w:ascii="Times New Roman" w:hAnsi="Times New Roman" w:cs="Times New Roman"/>
          <w:sz w:val="24"/>
          <w:szCs w:val="24"/>
        </w:rPr>
        <w:lastRenderedPageBreak/>
        <w:t xml:space="preserve">[22] </w:t>
      </w:r>
      <w:r w:rsidR="00685BA1" w:rsidRPr="00685BA1">
        <w:rPr>
          <w:rFonts w:ascii="Times New Roman" w:hAnsi="Times New Roman" w:cs="Times New Roman"/>
          <w:sz w:val="24"/>
          <w:szCs w:val="24"/>
        </w:rPr>
        <w:t xml:space="preserve">H. </w:t>
      </w:r>
      <w:r w:rsidR="008C2453" w:rsidRPr="00685BA1">
        <w:rPr>
          <w:rFonts w:ascii="Times New Roman" w:hAnsi="Times New Roman" w:cs="Times New Roman"/>
          <w:sz w:val="24"/>
          <w:szCs w:val="24"/>
        </w:rPr>
        <w:t>LECLERC</w:t>
      </w:r>
      <w:r w:rsidR="00233DBE" w:rsidRPr="00685BA1">
        <w:rPr>
          <w:rFonts w:ascii="Times New Roman" w:hAnsi="Times New Roman" w:cs="Times New Roman"/>
          <w:sz w:val="24"/>
          <w:szCs w:val="24"/>
        </w:rPr>
        <w:t xml:space="preserve"> et al.</w:t>
      </w:r>
      <w:r w:rsidR="008C2453" w:rsidRPr="00685BA1">
        <w:rPr>
          <w:rFonts w:ascii="Times New Roman" w:hAnsi="Times New Roman" w:cs="Times New Roman"/>
          <w:sz w:val="24"/>
          <w:szCs w:val="24"/>
        </w:rPr>
        <w:t xml:space="preserve">, </w:t>
      </w:r>
      <w:r w:rsidR="00882CB4">
        <w:rPr>
          <w:rFonts w:ascii="Times New Roman" w:hAnsi="Times New Roman" w:cs="Times New Roman"/>
          <w:sz w:val="24"/>
          <w:szCs w:val="24"/>
        </w:rPr>
        <w:t>1983</w:t>
      </w:r>
      <w:r w:rsidR="00CE4E86" w:rsidRPr="00685BA1">
        <w:rPr>
          <w:rFonts w:ascii="Times New Roman" w:hAnsi="Times New Roman" w:cs="Times New Roman"/>
          <w:sz w:val="24"/>
          <w:szCs w:val="24"/>
        </w:rPr>
        <w:t xml:space="preserve">, </w:t>
      </w:r>
      <w:r w:rsidR="00D05ACA" w:rsidRPr="00685BA1">
        <w:rPr>
          <w:rFonts w:ascii="Times New Roman" w:hAnsi="Times New Roman" w:cs="Times New Roman"/>
          <w:sz w:val="24"/>
          <w:szCs w:val="24"/>
        </w:rPr>
        <w:t>« </w:t>
      </w:r>
      <w:r w:rsidR="008C2453" w:rsidRPr="00685BA1">
        <w:rPr>
          <w:rFonts w:ascii="Times New Roman" w:hAnsi="Times New Roman" w:cs="Times New Roman"/>
          <w:i/>
          <w:sz w:val="24"/>
          <w:szCs w:val="24"/>
        </w:rPr>
        <w:t>Microbiologie générale</w:t>
      </w:r>
      <w:r w:rsidR="00882CB4">
        <w:rPr>
          <w:rFonts w:ascii="Times New Roman" w:hAnsi="Times New Roman" w:cs="Times New Roman"/>
          <w:i/>
          <w:sz w:val="24"/>
          <w:szCs w:val="24"/>
        </w:rPr>
        <w:t> », 2eme edition,</w:t>
      </w:r>
      <w:r w:rsidR="008C2453" w:rsidRPr="00685BA1">
        <w:rPr>
          <w:rFonts w:ascii="Times New Roman" w:hAnsi="Times New Roman" w:cs="Times New Roman"/>
          <w:sz w:val="24"/>
          <w:szCs w:val="24"/>
        </w:rPr>
        <w:t xml:space="preserve"> </w:t>
      </w:r>
      <w:r w:rsidR="00CE4E86" w:rsidRPr="00685BA1">
        <w:rPr>
          <w:rFonts w:ascii="Arial" w:hAnsi="Arial" w:cs="Arial"/>
          <w:bdr w:val="none" w:sz="0" w:space="0" w:color="auto" w:frame="1"/>
        </w:rPr>
        <w:t xml:space="preserve">Paris : </w:t>
      </w:r>
      <w:r w:rsidR="00882CB4">
        <w:rPr>
          <w:rFonts w:ascii="Arial" w:hAnsi="Arial" w:cs="Arial"/>
          <w:bdr w:val="none" w:sz="0" w:space="0" w:color="auto" w:frame="1"/>
        </w:rPr>
        <w:t>Doin éditeur</w:t>
      </w:r>
      <w:r w:rsidR="00CE4E86" w:rsidRPr="00CE4E86">
        <w:rPr>
          <w:rFonts w:ascii="Arial" w:hAnsi="Arial" w:cs="Arial"/>
          <w:bdr w:val="none" w:sz="0" w:space="0" w:color="auto" w:frame="1"/>
        </w:rPr>
        <w:t> </w:t>
      </w:r>
      <w:r w:rsidR="00CE4E86">
        <w:rPr>
          <w:rStyle w:val="pmb-virgule"/>
          <w:rFonts w:ascii="Arial" w:hAnsi="Arial" w:cs="Arial"/>
          <w:bdr w:val="none" w:sz="0" w:space="0" w:color="auto" w:frame="1"/>
        </w:rPr>
        <w:t>; </w:t>
      </w:r>
      <w:r w:rsidR="00882CB4">
        <w:rPr>
          <w:rStyle w:val="recordnpage"/>
          <w:rFonts w:ascii="Arial" w:hAnsi="Arial" w:cs="Arial"/>
          <w:bdr w:val="none" w:sz="0" w:space="0" w:color="auto" w:frame="1"/>
        </w:rPr>
        <w:t>369</w:t>
      </w:r>
      <w:r w:rsidR="00CE4E86">
        <w:rPr>
          <w:rStyle w:val="recordnpage"/>
          <w:rFonts w:ascii="Arial" w:hAnsi="Arial" w:cs="Arial"/>
          <w:bdr w:val="none" w:sz="0" w:space="0" w:color="auto" w:frame="1"/>
        </w:rPr>
        <w:t xml:space="preserve"> p.</w:t>
      </w:r>
    </w:p>
    <w:p w14:paraId="475DAA12" w14:textId="44EEA164" w:rsidR="00C2292F" w:rsidRPr="00E441C2" w:rsidRDefault="00C2292F" w:rsidP="00537DCA">
      <w:pPr>
        <w:tabs>
          <w:tab w:val="left" w:pos="0"/>
          <w:tab w:val="left" w:pos="360"/>
        </w:tabs>
        <w:spacing w:after="0" w:line="240" w:lineRule="auto"/>
        <w:ind w:right="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r w:rsidRPr="00E441C2">
        <w:rPr>
          <w:rFonts w:ascii="Times New Roman" w:eastAsia="Times New Roman" w:hAnsi="Times New Roman" w:cs="Times New Roman"/>
          <w:sz w:val="24"/>
          <w:szCs w:val="24"/>
          <w:lang w:val="en-US"/>
        </w:rPr>
        <w:t>] S. Huang and al., 2014, “</w:t>
      </w:r>
      <w:r w:rsidRPr="00E441C2">
        <w:rPr>
          <w:rFonts w:ascii="Times New Roman" w:eastAsia="Times New Roman" w:hAnsi="Times New Roman" w:cs="Times New Roman"/>
          <w:i/>
          <w:sz w:val="24"/>
          <w:szCs w:val="24"/>
          <w:lang w:val="en-US"/>
        </w:rPr>
        <w:t>Molecules</w:t>
      </w:r>
      <w:r w:rsidRPr="00E441C2">
        <w:rPr>
          <w:rFonts w:ascii="Times New Roman" w:eastAsia="Times New Roman" w:hAnsi="Times New Roman" w:cs="Times New Roman"/>
          <w:sz w:val="24"/>
          <w:szCs w:val="24"/>
          <w:lang w:val="en-US"/>
        </w:rPr>
        <w:t>” 19, 19610–19632(2014)</w:t>
      </w:r>
    </w:p>
    <w:p w14:paraId="648E5E61" w14:textId="64FBBB65" w:rsidR="003A06A6" w:rsidRPr="00180808" w:rsidRDefault="00C2292F" w:rsidP="00537DCA">
      <w:pPr>
        <w:shd w:val="clear" w:color="auto" w:fill="FFFFFF"/>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w:t>
      </w:r>
      <w:r w:rsidRPr="00E441C2">
        <w:rPr>
          <w:rFonts w:ascii="Times New Roman" w:hAnsi="Times New Roman" w:cs="Times New Roman"/>
          <w:sz w:val="24"/>
          <w:szCs w:val="24"/>
          <w:lang w:val="en-US"/>
        </w:rPr>
        <w:t xml:space="preserve">] </w:t>
      </w:r>
      <w:r w:rsidRPr="00E441C2">
        <w:rPr>
          <w:rFonts w:ascii="Times New Roman" w:eastAsia="Times New Roman" w:hAnsi="Times New Roman" w:cs="Times New Roman"/>
          <w:sz w:val="24"/>
          <w:szCs w:val="24"/>
          <w:lang w:val="en-US"/>
        </w:rPr>
        <w:t>A. H. Mulyati1 and al.. 2019, “</w:t>
      </w:r>
      <w:r w:rsidRPr="00E441C2">
        <w:rPr>
          <w:rFonts w:ascii="Times New Roman" w:eastAsia="Times New Roman" w:hAnsi="Times New Roman" w:cs="Times New Roman"/>
          <w:i/>
          <w:sz w:val="24"/>
          <w:szCs w:val="24"/>
          <w:lang w:val="en-US"/>
        </w:rPr>
        <w:t xml:space="preserve">Phytochemical Analysis and Antioxidant Activities of </w:t>
      </w:r>
      <w:r w:rsidRPr="00180808">
        <w:rPr>
          <w:rFonts w:ascii="Times New Roman" w:hAnsi="Times New Roman" w:cs="Times New Roman"/>
          <w:sz w:val="24"/>
          <w:szCs w:val="24"/>
          <w:lang w:val="en-US"/>
        </w:rPr>
        <w:t xml:space="preserve">Ethanol Extract of Stingless Bee Propolis from Indonesia” </w:t>
      </w:r>
      <w:r w:rsidR="003A06A6" w:rsidRPr="00180808">
        <w:rPr>
          <w:rFonts w:ascii="Times New Roman" w:hAnsi="Times New Roman" w:cs="Times New Roman"/>
          <w:sz w:val="24"/>
          <w:szCs w:val="24"/>
          <w:lang w:val="en-US"/>
        </w:rPr>
        <w:t>https://doi.org/10.1063/5.0005567</w:t>
      </w:r>
    </w:p>
    <w:p w14:paraId="31C1C523" w14:textId="0283F178" w:rsidR="00C2292F" w:rsidRPr="00537DCA" w:rsidRDefault="003A06A6" w:rsidP="00537DCA">
      <w:pPr>
        <w:shd w:val="clear" w:color="auto" w:fill="FFFFFF"/>
        <w:spacing w:after="0" w:line="240" w:lineRule="auto"/>
        <w:jc w:val="both"/>
        <w:rPr>
          <w:rFonts w:ascii="Times New Roman" w:hAnsi="Times New Roman" w:cs="Times New Roman"/>
          <w:sz w:val="24"/>
          <w:szCs w:val="24"/>
          <w:lang w:val="en-US"/>
        </w:rPr>
      </w:pPr>
      <w:r w:rsidRPr="00537DCA">
        <w:rPr>
          <w:rFonts w:ascii="Times New Roman" w:hAnsi="Times New Roman" w:cs="Times New Roman"/>
          <w:sz w:val="24"/>
          <w:szCs w:val="24"/>
          <w:lang w:val="en-US"/>
        </w:rPr>
        <w:t>[25] Magdalena Woźniak et al., 2022, « </w:t>
      </w:r>
      <w:r w:rsidRPr="00417668">
        <w:rPr>
          <w:rFonts w:ascii="Times New Roman" w:hAnsi="Times New Roman" w:cs="Times New Roman"/>
          <w:i/>
          <w:sz w:val="24"/>
          <w:szCs w:val="24"/>
          <w:lang w:val="en-US"/>
        </w:rPr>
        <w:t>Biological Activity and Chemical Composition of Propolis from Various Regions of Poland</w:t>
      </w:r>
      <w:r w:rsidRPr="00537DCA">
        <w:rPr>
          <w:rFonts w:ascii="Times New Roman" w:hAnsi="Times New Roman" w:cs="Times New Roman"/>
          <w:sz w:val="24"/>
          <w:szCs w:val="24"/>
          <w:lang w:val="en-US"/>
        </w:rPr>
        <w:t>”, Molecules 28:141DOI:10.3390/molecules28010141</w:t>
      </w:r>
      <w:r w:rsidR="00C2292F" w:rsidRPr="00537DCA">
        <w:rPr>
          <w:rFonts w:ascii="Times New Roman" w:hAnsi="Times New Roman" w:cs="Times New Roman"/>
          <w:sz w:val="24"/>
          <w:szCs w:val="24"/>
          <w:lang w:val="en-US"/>
        </w:rPr>
        <w:t xml:space="preserve"> </w:t>
      </w:r>
    </w:p>
    <w:p w14:paraId="370064A7" w14:textId="0D75DFD7" w:rsidR="0096614F" w:rsidRPr="00E441C2" w:rsidRDefault="003A06A6" w:rsidP="00537DCA">
      <w:pPr>
        <w:shd w:val="clear" w:color="auto" w:fill="FFFFFF"/>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[26</w:t>
      </w:r>
      <w:r w:rsidR="00C2292F">
        <w:rPr>
          <w:rFonts w:ascii="Times New Roman" w:hAnsi="Times New Roman" w:cs="Times New Roman"/>
          <w:sz w:val="24"/>
          <w:szCs w:val="24"/>
          <w:lang w:val="en-US"/>
        </w:rPr>
        <w:t xml:space="preserve">] </w:t>
      </w:r>
      <w:r w:rsidR="0096614F" w:rsidRPr="00E441C2">
        <w:rPr>
          <w:rFonts w:ascii="Times New Roman" w:hAnsi="Times New Roman" w:cs="Times New Roman"/>
          <w:sz w:val="24"/>
          <w:szCs w:val="24"/>
          <w:lang w:val="en-US"/>
        </w:rPr>
        <w:t>Yousef-Beigi G. et al., 2007, “</w:t>
      </w:r>
      <w:r w:rsidR="0096614F" w:rsidRPr="00417668">
        <w:rPr>
          <w:rFonts w:ascii="Times New Roman" w:hAnsi="Times New Roman" w:cs="Times New Roman"/>
          <w:i/>
          <w:sz w:val="24"/>
          <w:szCs w:val="24"/>
          <w:lang w:val="en-US"/>
        </w:rPr>
        <w:t>Antibacterial and antifungal activity of Iranian propolis against Staphylococcus aureus and Candida albicans</w:t>
      </w:r>
      <w:r w:rsidR="0096614F" w:rsidRPr="00E441C2">
        <w:rPr>
          <w:rFonts w:ascii="Times New Roman" w:hAnsi="Times New Roman" w:cs="Times New Roman"/>
          <w:sz w:val="24"/>
          <w:szCs w:val="24"/>
          <w:lang w:val="en-US"/>
        </w:rPr>
        <w:t xml:space="preserve">”, </w:t>
      </w:r>
      <w:r w:rsidR="0096614F" w:rsidRPr="00537DCA">
        <w:rPr>
          <w:rFonts w:ascii="Times New Roman" w:hAnsi="Times New Roman" w:cs="Times New Roman"/>
          <w:sz w:val="24"/>
          <w:szCs w:val="24"/>
          <w:lang w:val="en-US"/>
        </w:rPr>
        <w:t>2007 Apr 15; 10(8):1343-5. doi: 10.3923/pjbs.2007.1343</w:t>
      </w:r>
      <w:r w:rsidR="0096614F" w:rsidRPr="00E441C2">
        <w:rPr>
          <w:rFonts w:ascii="Times New Roman" w:eastAsia="Times New Roman" w:hAnsi="Times New Roman" w:cs="Times New Roman"/>
          <w:sz w:val="24"/>
          <w:szCs w:val="24"/>
          <w:shd w:val="clear" w:color="auto" w:fill="FFFFFF"/>
          <w:lang w:val="en-US" w:eastAsia="fr-BE"/>
        </w:rPr>
        <w:t>.1345.</w:t>
      </w:r>
    </w:p>
    <w:p w14:paraId="25221EA1" w14:textId="1F90C444" w:rsidR="00305EC2" w:rsidRPr="00E441C2" w:rsidRDefault="003A06A6" w:rsidP="00537D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r w:rsidR="0096614F" w:rsidRPr="00E441C2">
        <w:rPr>
          <w:rFonts w:ascii="Times New Roman" w:hAnsi="Times New Roman" w:cs="Times New Roman"/>
          <w:sz w:val="24"/>
          <w:szCs w:val="24"/>
          <w:lang w:val="en-US"/>
        </w:rPr>
        <w:t xml:space="preserve">] </w:t>
      </w:r>
      <w:r w:rsidR="00305EC2" w:rsidRPr="00E441C2">
        <w:rPr>
          <w:rFonts w:ascii="Times New Roman" w:hAnsi="Times New Roman" w:cs="Times New Roman"/>
          <w:sz w:val="24"/>
          <w:szCs w:val="24"/>
          <w:lang w:val="en-US"/>
        </w:rPr>
        <w:t>Nilesh k., 2008, « </w:t>
      </w:r>
      <w:r w:rsidR="00305EC2" w:rsidRPr="00E441C2">
        <w:rPr>
          <w:rFonts w:ascii="Times New Roman" w:hAnsi="Times New Roman" w:cs="Times New Roman"/>
          <w:i/>
          <w:sz w:val="24"/>
          <w:szCs w:val="24"/>
          <w:lang w:val="en-US"/>
        </w:rPr>
        <w:t>Antioxidant and antimicrobial activity of propolis from Tamil Nadu zone</w:t>
      </w:r>
      <w:r w:rsidR="00305EC2" w:rsidRPr="00E441C2">
        <w:rPr>
          <w:rFonts w:ascii="Times New Roman" w:hAnsi="Times New Roman" w:cs="Times New Roman"/>
          <w:sz w:val="24"/>
          <w:szCs w:val="24"/>
          <w:lang w:val="en-US"/>
        </w:rPr>
        <w:t>”, Journal of Medicinal Plants Research Vol. 2(12), pp. 361-364</w:t>
      </w:r>
    </w:p>
    <w:p w14:paraId="28FDD6AA" w14:textId="353F5FF9" w:rsidR="0096614F" w:rsidRPr="00E441C2" w:rsidRDefault="003A06A6" w:rsidP="00537DCA">
      <w:pPr>
        <w:spacing w:after="0" w:line="240" w:lineRule="auto"/>
        <w:jc w:val="both"/>
        <w:rPr>
          <w:rFonts w:ascii="Times New Roman" w:hAnsi="Times New Roman" w:cs="Times New Roman"/>
          <w:iCs/>
          <w:sz w:val="24"/>
          <w:szCs w:val="24"/>
          <w:lang w:val="en-US"/>
        </w:rPr>
      </w:pPr>
      <w:r>
        <w:rPr>
          <w:rFonts w:ascii="Times New Roman" w:eastAsia="Times New Roman" w:hAnsi="Times New Roman" w:cs="Times New Roman"/>
          <w:sz w:val="24"/>
          <w:szCs w:val="24"/>
          <w:lang w:val="en-US"/>
        </w:rPr>
        <w:t>[28</w:t>
      </w:r>
      <w:r w:rsidR="0096614F" w:rsidRPr="00E441C2">
        <w:rPr>
          <w:rFonts w:ascii="Times New Roman" w:eastAsia="Times New Roman" w:hAnsi="Times New Roman" w:cs="Times New Roman"/>
          <w:sz w:val="24"/>
          <w:szCs w:val="24"/>
          <w:lang w:val="en-US"/>
        </w:rPr>
        <w:t>] Izabela P. et Tomasz M. K., 2019, « </w:t>
      </w:r>
      <w:r w:rsidR="0096614F" w:rsidRPr="00E441C2">
        <w:rPr>
          <w:rFonts w:ascii="Times New Roman" w:eastAsia="Times New Roman" w:hAnsi="Times New Roman" w:cs="Times New Roman"/>
          <w:i/>
          <w:sz w:val="24"/>
          <w:szCs w:val="24"/>
          <w:lang w:val="en-US"/>
        </w:rPr>
        <w:t>Antibacterial properties of propolis</w:t>
      </w:r>
      <w:r w:rsidR="0096614F" w:rsidRPr="00E441C2">
        <w:rPr>
          <w:rFonts w:ascii="Times New Roman" w:eastAsia="Times New Roman" w:hAnsi="Times New Roman" w:cs="Times New Roman"/>
          <w:sz w:val="24"/>
          <w:szCs w:val="24"/>
          <w:lang w:val="en-US"/>
        </w:rPr>
        <w:t xml:space="preserve"> », </w:t>
      </w:r>
      <w:r w:rsidR="0096614F" w:rsidRPr="00E441C2">
        <w:rPr>
          <w:rFonts w:ascii="Times New Roman" w:hAnsi="Times New Roman" w:cs="Times New Roman"/>
          <w:iCs/>
          <w:sz w:val="24"/>
          <w:szCs w:val="24"/>
          <w:lang w:val="en-US"/>
        </w:rPr>
        <w:t>doi: 10.3390/molecules24112047</w:t>
      </w:r>
    </w:p>
    <w:p w14:paraId="2D20F8DF" w14:textId="77777777" w:rsidR="006B29EC" w:rsidRPr="00E441C2" w:rsidRDefault="006B29EC" w:rsidP="00537DCA">
      <w:pPr>
        <w:spacing w:after="0" w:line="240" w:lineRule="auto"/>
        <w:jc w:val="both"/>
        <w:rPr>
          <w:rFonts w:ascii="Times New Roman" w:hAnsi="Times New Roman" w:cs="Times New Roman"/>
          <w:iCs/>
          <w:sz w:val="24"/>
          <w:szCs w:val="24"/>
          <w:lang w:val="en-US"/>
        </w:rPr>
      </w:pPr>
    </w:p>
    <w:sectPr w:rsidR="006B29EC" w:rsidRPr="00E441C2" w:rsidSect="003E6498">
      <w:footerReference w:type="default" r:id="rId13"/>
      <w:pgSz w:w="11906" w:h="16838"/>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28E6F" w14:textId="77777777" w:rsidR="008F05A8" w:rsidRDefault="008F05A8" w:rsidP="00BB1C07">
      <w:pPr>
        <w:spacing w:after="0" w:line="240" w:lineRule="auto"/>
      </w:pPr>
      <w:r>
        <w:separator/>
      </w:r>
    </w:p>
  </w:endnote>
  <w:endnote w:type="continuationSeparator" w:id="0">
    <w:p w14:paraId="728101F9" w14:textId="77777777" w:rsidR="008F05A8" w:rsidRDefault="008F05A8" w:rsidP="00BB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54814"/>
      <w:docPartObj>
        <w:docPartGallery w:val="Page Numbers (Bottom of Page)"/>
        <w:docPartUnique/>
      </w:docPartObj>
    </w:sdtPr>
    <w:sdtEndPr/>
    <w:sdtContent>
      <w:p w14:paraId="2E8D02F9" w14:textId="0F237E4F" w:rsidR="005827CD" w:rsidRDefault="005827CD">
        <w:pPr>
          <w:pStyle w:val="Pieddepage"/>
          <w:jc w:val="right"/>
        </w:pPr>
        <w:r>
          <w:fldChar w:fldCharType="begin"/>
        </w:r>
        <w:r>
          <w:instrText>PAGE   \* MERGEFORMAT</w:instrText>
        </w:r>
        <w:r>
          <w:fldChar w:fldCharType="separate"/>
        </w:r>
        <w:r w:rsidR="00EF52B8" w:rsidRPr="00EF52B8">
          <w:rPr>
            <w:noProof/>
            <w:lang w:val="fr-FR"/>
          </w:rPr>
          <w:t>18</w:t>
        </w:r>
        <w:r>
          <w:fldChar w:fldCharType="end"/>
        </w:r>
      </w:p>
    </w:sdtContent>
  </w:sdt>
  <w:p w14:paraId="5435D1F6" w14:textId="77777777" w:rsidR="005827CD" w:rsidRDefault="005827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0CEDE" w14:textId="77777777" w:rsidR="008F05A8" w:rsidRDefault="008F05A8" w:rsidP="00BB1C07">
      <w:pPr>
        <w:spacing w:after="0" w:line="240" w:lineRule="auto"/>
      </w:pPr>
      <w:r>
        <w:separator/>
      </w:r>
    </w:p>
  </w:footnote>
  <w:footnote w:type="continuationSeparator" w:id="0">
    <w:p w14:paraId="0CCF171B" w14:textId="77777777" w:rsidR="008F05A8" w:rsidRDefault="008F05A8" w:rsidP="00BB1C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67B"/>
    <w:multiLevelType w:val="hybridMultilevel"/>
    <w:tmpl w:val="754E97F4"/>
    <w:lvl w:ilvl="0" w:tplc="EE62E6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D45A8E"/>
    <w:multiLevelType w:val="multilevel"/>
    <w:tmpl w:val="A1B0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A4D7F"/>
    <w:multiLevelType w:val="multilevel"/>
    <w:tmpl w:val="0FD4B9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24615E6"/>
    <w:multiLevelType w:val="multilevel"/>
    <w:tmpl w:val="9D0A0F78"/>
    <w:lvl w:ilvl="0">
      <w:start w:val="2"/>
      <w:numFmt w:val="decimal"/>
      <w:lvlText w:val="%1."/>
      <w:lvlJc w:val="left"/>
      <w:pPr>
        <w:ind w:left="540" w:hanging="540"/>
      </w:pPr>
      <w:rPr>
        <w:rFonts w:hint="default"/>
        <w:color w:val="202124"/>
      </w:rPr>
    </w:lvl>
    <w:lvl w:ilvl="1">
      <w:start w:val="2"/>
      <w:numFmt w:val="decimal"/>
      <w:lvlText w:val="%1.%2."/>
      <w:lvlJc w:val="left"/>
      <w:pPr>
        <w:ind w:left="720" w:hanging="540"/>
      </w:pPr>
      <w:rPr>
        <w:rFonts w:hint="default"/>
        <w:color w:val="202124"/>
      </w:rPr>
    </w:lvl>
    <w:lvl w:ilvl="2">
      <w:start w:val="5"/>
      <w:numFmt w:val="decimal"/>
      <w:lvlText w:val="%1.%2.%3."/>
      <w:lvlJc w:val="left"/>
      <w:pPr>
        <w:ind w:left="4140" w:hanging="720"/>
      </w:pPr>
      <w:rPr>
        <w:rFonts w:hint="default"/>
        <w:color w:val="202124"/>
      </w:rPr>
    </w:lvl>
    <w:lvl w:ilvl="3">
      <w:start w:val="1"/>
      <w:numFmt w:val="decimal"/>
      <w:lvlText w:val="%1.%2.%3.%4."/>
      <w:lvlJc w:val="left"/>
      <w:pPr>
        <w:ind w:left="1260" w:hanging="720"/>
      </w:pPr>
      <w:rPr>
        <w:rFonts w:hint="default"/>
        <w:color w:val="202124"/>
      </w:rPr>
    </w:lvl>
    <w:lvl w:ilvl="4">
      <w:start w:val="1"/>
      <w:numFmt w:val="decimal"/>
      <w:lvlText w:val="%1.%2.%3.%4.%5."/>
      <w:lvlJc w:val="left"/>
      <w:pPr>
        <w:ind w:left="1800" w:hanging="1080"/>
      </w:pPr>
      <w:rPr>
        <w:rFonts w:hint="default"/>
        <w:color w:val="202124"/>
      </w:rPr>
    </w:lvl>
    <w:lvl w:ilvl="5">
      <w:start w:val="1"/>
      <w:numFmt w:val="decimal"/>
      <w:lvlText w:val="%1.%2.%3.%4.%5.%6."/>
      <w:lvlJc w:val="left"/>
      <w:pPr>
        <w:ind w:left="1980" w:hanging="1080"/>
      </w:pPr>
      <w:rPr>
        <w:rFonts w:hint="default"/>
        <w:color w:val="202124"/>
      </w:rPr>
    </w:lvl>
    <w:lvl w:ilvl="6">
      <w:start w:val="1"/>
      <w:numFmt w:val="decimal"/>
      <w:lvlText w:val="%1.%2.%3.%4.%5.%6.%7."/>
      <w:lvlJc w:val="left"/>
      <w:pPr>
        <w:ind w:left="2520" w:hanging="1440"/>
      </w:pPr>
      <w:rPr>
        <w:rFonts w:hint="default"/>
        <w:color w:val="202124"/>
      </w:rPr>
    </w:lvl>
    <w:lvl w:ilvl="7">
      <w:start w:val="1"/>
      <w:numFmt w:val="decimal"/>
      <w:lvlText w:val="%1.%2.%3.%4.%5.%6.%7.%8."/>
      <w:lvlJc w:val="left"/>
      <w:pPr>
        <w:ind w:left="2700" w:hanging="1440"/>
      </w:pPr>
      <w:rPr>
        <w:rFonts w:hint="default"/>
        <w:color w:val="202124"/>
      </w:rPr>
    </w:lvl>
    <w:lvl w:ilvl="8">
      <w:start w:val="1"/>
      <w:numFmt w:val="decimal"/>
      <w:lvlText w:val="%1.%2.%3.%4.%5.%6.%7.%8.%9."/>
      <w:lvlJc w:val="left"/>
      <w:pPr>
        <w:ind w:left="3240" w:hanging="1800"/>
      </w:pPr>
      <w:rPr>
        <w:rFonts w:hint="default"/>
        <w:color w:val="202124"/>
      </w:rPr>
    </w:lvl>
  </w:abstractNum>
  <w:abstractNum w:abstractNumId="4">
    <w:nsid w:val="2AA82E9C"/>
    <w:multiLevelType w:val="multilevel"/>
    <w:tmpl w:val="0FD4B9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063FA8"/>
    <w:multiLevelType w:val="hybridMultilevel"/>
    <w:tmpl w:val="FB6622D4"/>
    <w:lvl w:ilvl="0" w:tplc="0409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nsid w:val="36BC04EE"/>
    <w:multiLevelType w:val="hybridMultilevel"/>
    <w:tmpl w:val="870C3CA8"/>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7">
    <w:nsid w:val="3ECB24FD"/>
    <w:multiLevelType w:val="multilevel"/>
    <w:tmpl w:val="9040628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26F633D"/>
    <w:multiLevelType w:val="hybridMultilevel"/>
    <w:tmpl w:val="4B1CF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633477"/>
    <w:multiLevelType w:val="hybridMultilevel"/>
    <w:tmpl w:val="B08C90D0"/>
    <w:lvl w:ilvl="0" w:tplc="B71895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7030452"/>
    <w:multiLevelType w:val="hybridMultilevel"/>
    <w:tmpl w:val="3D788672"/>
    <w:lvl w:ilvl="0" w:tplc="9F7CD3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3526BF"/>
    <w:multiLevelType w:val="multilevel"/>
    <w:tmpl w:val="46B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C71E29"/>
    <w:multiLevelType w:val="multilevel"/>
    <w:tmpl w:val="5F1A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BA074C"/>
    <w:multiLevelType w:val="hybridMultilevel"/>
    <w:tmpl w:val="42787EA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793700D3"/>
    <w:multiLevelType w:val="hybridMultilevel"/>
    <w:tmpl w:val="60A0444C"/>
    <w:lvl w:ilvl="0" w:tplc="9F7CD328">
      <w:numFmt w:val="bullet"/>
      <w:lvlText w:val="-"/>
      <w:lvlJc w:val="left"/>
      <w:pPr>
        <w:ind w:left="723" w:hanging="360"/>
      </w:pPr>
      <w:rPr>
        <w:rFonts w:ascii="Times New Roman" w:eastAsia="Times New Roman" w:hAnsi="Times New Roman" w:cs="Times New Roman" w:hint="default"/>
      </w:rPr>
    </w:lvl>
    <w:lvl w:ilvl="1" w:tplc="080C0003" w:tentative="1">
      <w:start w:val="1"/>
      <w:numFmt w:val="bullet"/>
      <w:lvlText w:val="o"/>
      <w:lvlJc w:val="left"/>
      <w:pPr>
        <w:ind w:left="1443" w:hanging="360"/>
      </w:pPr>
      <w:rPr>
        <w:rFonts w:ascii="Courier New" w:hAnsi="Courier New" w:cs="Courier New" w:hint="default"/>
      </w:rPr>
    </w:lvl>
    <w:lvl w:ilvl="2" w:tplc="080C0005" w:tentative="1">
      <w:start w:val="1"/>
      <w:numFmt w:val="bullet"/>
      <w:lvlText w:val=""/>
      <w:lvlJc w:val="left"/>
      <w:pPr>
        <w:ind w:left="2163" w:hanging="360"/>
      </w:pPr>
      <w:rPr>
        <w:rFonts w:ascii="Wingdings" w:hAnsi="Wingdings" w:hint="default"/>
      </w:rPr>
    </w:lvl>
    <w:lvl w:ilvl="3" w:tplc="080C0001" w:tentative="1">
      <w:start w:val="1"/>
      <w:numFmt w:val="bullet"/>
      <w:lvlText w:val=""/>
      <w:lvlJc w:val="left"/>
      <w:pPr>
        <w:ind w:left="2883" w:hanging="360"/>
      </w:pPr>
      <w:rPr>
        <w:rFonts w:ascii="Symbol" w:hAnsi="Symbol" w:hint="default"/>
      </w:rPr>
    </w:lvl>
    <w:lvl w:ilvl="4" w:tplc="080C0003" w:tentative="1">
      <w:start w:val="1"/>
      <w:numFmt w:val="bullet"/>
      <w:lvlText w:val="o"/>
      <w:lvlJc w:val="left"/>
      <w:pPr>
        <w:ind w:left="3603" w:hanging="360"/>
      </w:pPr>
      <w:rPr>
        <w:rFonts w:ascii="Courier New" w:hAnsi="Courier New" w:cs="Courier New" w:hint="default"/>
      </w:rPr>
    </w:lvl>
    <w:lvl w:ilvl="5" w:tplc="080C0005" w:tentative="1">
      <w:start w:val="1"/>
      <w:numFmt w:val="bullet"/>
      <w:lvlText w:val=""/>
      <w:lvlJc w:val="left"/>
      <w:pPr>
        <w:ind w:left="4323" w:hanging="360"/>
      </w:pPr>
      <w:rPr>
        <w:rFonts w:ascii="Wingdings" w:hAnsi="Wingdings" w:hint="default"/>
      </w:rPr>
    </w:lvl>
    <w:lvl w:ilvl="6" w:tplc="080C0001" w:tentative="1">
      <w:start w:val="1"/>
      <w:numFmt w:val="bullet"/>
      <w:lvlText w:val=""/>
      <w:lvlJc w:val="left"/>
      <w:pPr>
        <w:ind w:left="5043" w:hanging="360"/>
      </w:pPr>
      <w:rPr>
        <w:rFonts w:ascii="Symbol" w:hAnsi="Symbol" w:hint="default"/>
      </w:rPr>
    </w:lvl>
    <w:lvl w:ilvl="7" w:tplc="080C0003" w:tentative="1">
      <w:start w:val="1"/>
      <w:numFmt w:val="bullet"/>
      <w:lvlText w:val="o"/>
      <w:lvlJc w:val="left"/>
      <w:pPr>
        <w:ind w:left="5763" w:hanging="360"/>
      </w:pPr>
      <w:rPr>
        <w:rFonts w:ascii="Courier New" w:hAnsi="Courier New" w:cs="Courier New" w:hint="default"/>
      </w:rPr>
    </w:lvl>
    <w:lvl w:ilvl="8" w:tplc="080C0005" w:tentative="1">
      <w:start w:val="1"/>
      <w:numFmt w:val="bullet"/>
      <w:lvlText w:val=""/>
      <w:lvlJc w:val="left"/>
      <w:pPr>
        <w:ind w:left="6483" w:hanging="360"/>
      </w:pPr>
      <w:rPr>
        <w:rFonts w:ascii="Wingdings" w:hAnsi="Wingdings" w:hint="default"/>
      </w:rPr>
    </w:lvl>
  </w:abstractNum>
  <w:abstractNum w:abstractNumId="15">
    <w:nsid w:val="7A6C60B0"/>
    <w:multiLevelType w:val="multilevel"/>
    <w:tmpl w:val="0FD4B9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2"/>
  </w:num>
  <w:num w:numId="3">
    <w:abstractNumId w:val="7"/>
  </w:num>
  <w:num w:numId="4">
    <w:abstractNumId w:val="10"/>
  </w:num>
  <w:num w:numId="5">
    <w:abstractNumId w:val="0"/>
  </w:num>
  <w:num w:numId="6">
    <w:abstractNumId w:val="9"/>
  </w:num>
  <w:num w:numId="7">
    <w:abstractNumId w:val="13"/>
  </w:num>
  <w:num w:numId="8">
    <w:abstractNumId w:val="14"/>
  </w:num>
  <w:num w:numId="9">
    <w:abstractNumId w:val="5"/>
  </w:num>
  <w:num w:numId="10">
    <w:abstractNumId w:val="15"/>
  </w:num>
  <w:num w:numId="11">
    <w:abstractNumId w:val="11"/>
  </w:num>
  <w:num w:numId="12">
    <w:abstractNumId w:val="2"/>
  </w:num>
  <w:num w:numId="13">
    <w:abstractNumId w:val="8"/>
  </w:num>
  <w:num w:numId="14">
    <w:abstractNumId w:val="6"/>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BB"/>
    <w:rsid w:val="00001BC2"/>
    <w:rsid w:val="00004853"/>
    <w:rsid w:val="00004E4E"/>
    <w:rsid w:val="00006E5A"/>
    <w:rsid w:val="000135C8"/>
    <w:rsid w:val="0001581A"/>
    <w:rsid w:val="00015EA5"/>
    <w:rsid w:val="00017DD6"/>
    <w:rsid w:val="00023C8C"/>
    <w:rsid w:val="00024EAB"/>
    <w:rsid w:val="0003252F"/>
    <w:rsid w:val="0003466A"/>
    <w:rsid w:val="00037841"/>
    <w:rsid w:val="00045D6D"/>
    <w:rsid w:val="00045DEF"/>
    <w:rsid w:val="00050FC8"/>
    <w:rsid w:val="00051140"/>
    <w:rsid w:val="00052269"/>
    <w:rsid w:val="00052F0E"/>
    <w:rsid w:val="00052F81"/>
    <w:rsid w:val="00057706"/>
    <w:rsid w:val="00060691"/>
    <w:rsid w:val="00061A6E"/>
    <w:rsid w:val="00062312"/>
    <w:rsid w:val="00064DFE"/>
    <w:rsid w:val="000654C7"/>
    <w:rsid w:val="00066623"/>
    <w:rsid w:val="00072DD1"/>
    <w:rsid w:val="00075476"/>
    <w:rsid w:val="000758DA"/>
    <w:rsid w:val="00081887"/>
    <w:rsid w:val="00087D0C"/>
    <w:rsid w:val="00090913"/>
    <w:rsid w:val="00090C42"/>
    <w:rsid w:val="000915DD"/>
    <w:rsid w:val="0009416A"/>
    <w:rsid w:val="000A050D"/>
    <w:rsid w:val="000A1BB3"/>
    <w:rsid w:val="000A2811"/>
    <w:rsid w:val="000A66F8"/>
    <w:rsid w:val="000B0D31"/>
    <w:rsid w:val="000B5079"/>
    <w:rsid w:val="000B6B03"/>
    <w:rsid w:val="000B762A"/>
    <w:rsid w:val="000C1452"/>
    <w:rsid w:val="000C1622"/>
    <w:rsid w:val="000C5250"/>
    <w:rsid w:val="000D12C4"/>
    <w:rsid w:val="000D2CD4"/>
    <w:rsid w:val="000D7D40"/>
    <w:rsid w:val="000F3505"/>
    <w:rsid w:val="000F4306"/>
    <w:rsid w:val="000F6F7A"/>
    <w:rsid w:val="001002E6"/>
    <w:rsid w:val="00104644"/>
    <w:rsid w:val="0011777F"/>
    <w:rsid w:val="00122F53"/>
    <w:rsid w:val="00124347"/>
    <w:rsid w:val="001245EC"/>
    <w:rsid w:val="00126D9E"/>
    <w:rsid w:val="001307FD"/>
    <w:rsid w:val="001323DF"/>
    <w:rsid w:val="00133C07"/>
    <w:rsid w:val="00144E52"/>
    <w:rsid w:val="00146F2C"/>
    <w:rsid w:val="00150DC1"/>
    <w:rsid w:val="001520BA"/>
    <w:rsid w:val="001520EB"/>
    <w:rsid w:val="001534A4"/>
    <w:rsid w:val="00161731"/>
    <w:rsid w:val="00162220"/>
    <w:rsid w:val="00170B2C"/>
    <w:rsid w:val="001739AF"/>
    <w:rsid w:val="001743ED"/>
    <w:rsid w:val="00175A89"/>
    <w:rsid w:val="00177065"/>
    <w:rsid w:val="00177A23"/>
    <w:rsid w:val="00180808"/>
    <w:rsid w:val="00181343"/>
    <w:rsid w:val="001840AA"/>
    <w:rsid w:val="0018410C"/>
    <w:rsid w:val="001902FB"/>
    <w:rsid w:val="0019132B"/>
    <w:rsid w:val="00192BD1"/>
    <w:rsid w:val="0019383F"/>
    <w:rsid w:val="00193D04"/>
    <w:rsid w:val="0019509A"/>
    <w:rsid w:val="00197CCE"/>
    <w:rsid w:val="001A01B4"/>
    <w:rsid w:val="001A0A3F"/>
    <w:rsid w:val="001A1F35"/>
    <w:rsid w:val="001A247E"/>
    <w:rsid w:val="001A45E3"/>
    <w:rsid w:val="001A7630"/>
    <w:rsid w:val="001A783D"/>
    <w:rsid w:val="001B1C13"/>
    <w:rsid w:val="001B26DD"/>
    <w:rsid w:val="001B55EC"/>
    <w:rsid w:val="001B5823"/>
    <w:rsid w:val="001B58BF"/>
    <w:rsid w:val="001B646D"/>
    <w:rsid w:val="001C0522"/>
    <w:rsid w:val="001C21C2"/>
    <w:rsid w:val="001C25A0"/>
    <w:rsid w:val="001C3C0D"/>
    <w:rsid w:val="001C45E8"/>
    <w:rsid w:val="001C47F6"/>
    <w:rsid w:val="001C6FEA"/>
    <w:rsid w:val="001D32DB"/>
    <w:rsid w:val="001D5272"/>
    <w:rsid w:val="001D6969"/>
    <w:rsid w:val="001E0608"/>
    <w:rsid w:val="001E2113"/>
    <w:rsid w:val="001E4BFE"/>
    <w:rsid w:val="001E6D02"/>
    <w:rsid w:val="001F000F"/>
    <w:rsid w:val="001F503B"/>
    <w:rsid w:val="001F6A1B"/>
    <w:rsid w:val="0020486E"/>
    <w:rsid w:val="0021354C"/>
    <w:rsid w:val="002210CA"/>
    <w:rsid w:val="00224249"/>
    <w:rsid w:val="00233DBE"/>
    <w:rsid w:val="00240C47"/>
    <w:rsid w:val="002437F9"/>
    <w:rsid w:val="00244B15"/>
    <w:rsid w:val="002450D9"/>
    <w:rsid w:val="002463DD"/>
    <w:rsid w:val="00251922"/>
    <w:rsid w:val="002519D1"/>
    <w:rsid w:val="002522BB"/>
    <w:rsid w:val="00254030"/>
    <w:rsid w:val="00254032"/>
    <w:rsid w:val="002554B8"/>
    <w:rsid w:val="00260E1C"/>
    <w:rsid w:val="00261603"/>
    <w:rsid w:val="00262CC0"/>
    <w:rsid w:val="00262E2E"/>
    <w:rsid w:val="00263517"/>
    <w:rsid w:val="00263E56"/>
    <w:rsid w:val="00265C2C"/>
    <w:rsid w:val="00270041"/>
    <w:rsid w:val="00270425"/>
    <w:rsid w:val="002720C6"/>
    <w:rsid w:val="002724FB"/>
    <w:rsid w:val="0027418C"/>
    <w:rsid w:val="002754CD"/>
    <w:rsid w:val="00277169"/>
    <w:rsid w:val="0028028A"/>
    <w:rsid w:val="00282065"/>
    <w:rsid w:val="00285C5A"/>
    <w:rsid w:val="00287E81"/>
    <w:rsid w:val="0029022F"/>
    <w:rsid w:val="0029239B"/>
    <w:rsid w:val="00294E43"/>
    <w:rsid w:val="00296E1B"/>
    <w:rsid w:val="002A5B55"/>
    <w:rsid w:val="002A5D3C"/>
    <w:rsid w:val="002A7D42"/>
    <w:rsid w:val="002B1D02"/>
    <w:rsid w:val="002C07E2"/>
    <w:rsid w:val="002C1F84"/>
    <w:rsid w:val="002C4841"/>
    <w:rsid w:val="002C4F94"/>
    <w:rsid w:val="002C6579"/>
    <w:rsid w:val="002C7E6B"/>
    <w:rsid w:val="002D006C"/>
    <w:rsid w:val="002D00A9"/>
    <w:rsid w:val="002D271A"/>
    <w:rsid w:val="002D2EDB"/>
    <w:rsid w:val="002D2F12"/>
    <w:rsid w:val="002D473C"/>
    <w:rsid w:val="002D5624"/>
    <w:rsid w:val="002E7CEE"/>
    <w:rsid w:val="002F1289"/>
    <w:rsid w:val="002F1D50"/>
    <w:rsid w:val="002F6132"/>
    <w:rsid w:val="002F6E6F"/>
    <w:rsid w:val="00302E2F"/>
    <w:rsid w:val="00302F35"/>
    <w:rsid w:val="00305C07"/>
    <w:rsid w:val="00305EC2"/>
    <w:rsid w:val="0031657F"/>
    <w:rsid w:val="00323504"/>
    <w:rsid w:val="00333FAC"/>
    <w:rsid w:val="00334076"/>
    <w:rsid w:val="00336D0B"/>
    <w:rsid w:val="003440C5"/>
    <w:rsid w:val="00345DF6"/>
    <w:rsid w:val="003534DB"/>
    <w:rsid w:val="00361717"/>
    <w:rsid w:val="00364178"/>
    <w:rsid w:val="00364437"/>
    <w:rsid w:val="003653A6"/>
    <w:rsid w:val="003726B5"/>
    <w:rsid w:val="003760A1"/>
    <w:rsid w:val="00385F9C"/>
    <w:rsid w:val="00386079"/>
    <w:rsid w:val="0038613A"/>
    <w:rsid w:val="00390564"/>
    <w:rsid w:val="00393DD0"/>
    <w:rsid w:val="003A06A6"/>
    <w:rsid w:val="003A108B"/>
    <w:rsid w:val="003A18ED"/>
    <w:rsid w:val="003A4EE9"/>
    <w:rsid w:val="003A7A14"/>
    <w:rsid w:val="003B34BB"/>
    <w:rsid w:val="003B56B2"/>
    <w:rsid w:val="003C0160"/>
    <w:rsid w:val="003C22BB"/>
    <w:rsid w:val="003C510B"/>
    <w:rsid w:val="003C5B2D"/>
    <w:rsid w:val="003D13B3"/>
    <w:rsid w:val="003D2975"/>
    <w:rsid w:val="003D7E64"/>
    <w:rsid w:val="003E1C78"/>
    <w:rsid w:val="003E1ED4"/>
    <w:rsid w:val="003E3A3C"/>
    <w:rsid w:val="003E5073"/>
    <w:rsid w:val="003E5551"/>
    <w:rsid w:val="003E6498"/>
    <w:rsid w:val="003E6BBE"/>
    <w:rsid w:val="003E71FE"/>
    <w:rsid w:val="003E7772"/>
    <w:rsid w:val="003F477C"/>
    <w:rsid w:val="003F6A8D"/>
    <w:rsid w:val="00401FE8"/>
    <w:rsid w:val="00403795"/>
    <w:rsid w:val="004038B4"/>
    <w:rsid w:val="0040783E"/>
    <w:rsid w:val="0041254A"/>
    <w:rsid w:val="004133A0"/>
    <w:rsid w:val="004144DE"/>
    <w:rsid w:val="00417668"/>
    <w:rsid w:val="00417C34"/>
    <w:rsid w:val="00422EB9"/>
    <w:rsid w:val="004249DB"/>
    <w:rsid w:val="004250E5"/>
    <w:rsid w:val="00426E91"/>
    <w:rsid w:val="00431281"/>
    <w:rsid w:val="004321E0"/>
    <w:rsid w:val="00432585"/>
    <w:rsid w:val="00433393"/>
    <w:rsid w:val="0043483C"/>
    <w:rsid w:val="00435230"/>
    <w:rsid w:val="004409A5"/>
    <w:rsid w:val="00440EE4"/>
    <w:rsid w:val="004416CB"/>
    <w:rsid w:val="004417FF"/>
    <w:rsid w:val="00441DCA"/>
    <w:rsid w:val="0044618E"/>
    <w:rsid w:val="00450B49"/>
    <w:rsid w:val="004527CB"/>
    <w:rsid w:val="004537F8"/>
    <w:rsid w:val="0045697B"/>
    <w:rsid w:val="00467F17"/>
    <w:rsid w:val="00475D13"/>
    <w:rsid w:val="00476796"/>
    <w:rsid w:val="004773A7"/>
    <w:rsid w:val="00481B06"/>
    <w:rsid w:val="00482496"/>
    <w:rsid w:val="00486FBD"/>
    <w:rsid w:val="0049048E"/>
    <w:rsid w:val="00490EFE"/>
    <w:rsid w:val="00492048"/>
    <w:rsid w:val="00492066"/>
    <w:rsid w:val="004943F9"/>
    <w:rsid w:val="00494F24"/>
    <w:rsid w:val="00495301"/>
    <w:rsid w:val="004A022D"/>
    <w:rsid w:val="004A2DD6"/>
    <w:rsid w:val="004A509F"/>
    <w:rsid w:val="004B66A2"/>
    <w:rsid w:val="004C343B"/>
    <w:rsid w:val="004D23C0"/>
    <w:rsid w:val="004D2AC6"/>
    <w:rsid w:val="004E10FC"/>
    <w:rsid w:val="004E170C"/>
    <w:rsid w:val="004E2E27"/>
    <w:rsid w:val="004E45A7"/>
    <w:rsid w:val="004E5CBB"/>
    <w:rsid w:val="004E5EC3"/>
    <w:rsid w:val="004F0C17"/>
    <w:rsid w:val="004F3CFA"/>
    <w:rsid w:val="004F7DB3"/>
    <w:rsid w:val="00500436"/>
    <w:rsid w:val="0050244A"/>
    <w:rsid w:val="00510921"/>
    <w:rsid w:val="0051391C"/>
    <w:rsid w:val="00514BFD"/>
    <w:rsid w:val="00516737"/>
    <w:rsid w:val="00524F4E"/>
    <w:rsid w:val="00525866"/>
    <w:rsid w:val="005353CB"/>
    <w:rsid w:val="00537DCA"/>
    <w:rsid w:val="00550ABC"/>
    <w:rsid w:val="0055138D"/>
    <w:rsid w:val="00552709"/>
    <w:rsid w:val="00552D96"/>
    <w:rsid w:val="00553557"/>
    <w:rsid w:val="00560F0A"/>
    <w:rsid w:val="00561AD2"/>
    <w:rsid w:val="0056313D"/>
    <w:rsid w:val="0056374D"/>
    <w:rsid w:val="00563B92"/>
    <w:rsid w:val="00564F5A"/>
    <w:rsid w:val="00572663"/>
    <w:rsid w:val="0057441B"/>
    <w:rsid w:val="005778A1"/>
    <w:rsid w:val="005813B2"/>
    <w:rsid w:val="00581DB3"/>
    <w:rsid w:val="005827CD"/>
    <w:rsid w:val="00583094"/>
    <w:rsid w:val="00583623"/>
    <w:rsid w:val="00586941"/>
    <w:rsid w:val="005901A3"/>
    <w:rsid w:val="005905F5"/>
    <w:rsid w:val="00593857"/>
    <w:rsid w:val="00594F18"/>
    <w:rsid w:val="0059622F"/>
    <w:rsid w:val="005A02F0"/>
    <w:rsid w:val="005A34A0"/>
    <w:rsid w:val="005A4375"/>
    <w:rsid w:val="005A59C0"/>
    <w:rsid w:val="005A5B55"/>
    <w:rsid w:val="005B26FD"/>
    <w:rsid w:val="005C0FAA"/>
    <w:rsid w:val="005C309C"/>
    <w:rsid w:val="005C4096"/>
    <w:rsid w:val="005C4499"/>
    <w:rsid w:val="005C6393"/>
    <w:rsid w:val="005C7598"/>
    <w:rsid w:val="005D22CB"/>
    <w:rsid w:val="005D4126"/>
    <w:rsid w:val="005D70E0"/>
    <w:rsid w:val="005D749E"/>
    <w:rsid w:val="005E07B0"/>
    <w:rsid w:val="005E7E7E"/>
    <w:rsid w:val="005F55DB"/>
    <w:rsid w:val="006009A1"/>
    <w:rsid w:val="00604CFB"/>
    <w:rsid w:val="00607DDA"/>
    <w:rsid w:val="006110CF"/>
    <w:rsid w:val="00612CD8"/>
    <w:rsid w:val="00613542"/>
    <w:rsid w:val="00613CC6"/>
    <w:rsid w:val="006147FA"/>
    <w:rsid w:val="006156EA"/>
    <w:rsid w:val="00617646"/>
    <w:rsid w:val="0062422F"/>
    <w:rsid w:val="00626A29"/>
    <w:rsid w:val="00632B14"/>
    <w:rsid w:val="00632E38"/>
    <w:rsid w:val="006373FC"/>
    <w:rsid w:val="006402D4"/>
    <w:rsid w:val="00640404"/>
    <w:rsid w:val="00640667"/>
    <w:rsid w:val="006417A8"/>
    <w:rsid w:val="006442BD"/>
    <w:rsid w:val="00645B84"/>
    <w:rsid w:val="00645EE9"/>
    <w:rsid w:val="00650F85"/>
    <w:rsid w:val="00652221"/>
    <w:rsid w:val="006578AA"/>
    <w:rsid w:val="00661197"/>
    <w:rsid w:val="00667E3D"/>
    <w:rsid w:val="00676E4B"/>
    <w:rsid w:val="006776D8"/>
    <w:rsid w:val="00682603"/>
    <w:rsid w:val="00685BA1"/>
    <w:rsid w:val="00685DB3"/>
    <w:rsid w:val="006867C1"/>
    <w:rsid w:val="006873F1"/>
    <w:rsid w:val="00693E06"/>
    <w:rsid w:val="00694CE1"/>
    <w:rsid w:val="006A0469"/>
    <w:rsid w:val="006A10C2"/>
    <w:rsid w:val="006A3303"/>
    <w:rsid w:val="006A73CC"/>
    <w:rsid w:val="006B000B"/>
    <w:rsid w:val="006B12D8"/>
    <w:rsid w:val="006B29EC"/>
    <w:rsid w:val="006B40D0"/>
    <w:rsid w:val="006B469C"/>
    <w:rsid w:val="006B4CB2"/>
    <w:rsid w:val="006C4FB5"/>
    <w:rsid w:val="006C5DC0"/>
    <w:rsid w:val="006D0C9B"/>
    <w:rsid w:val="006D496A"/>
    <w:rsid w:val="006D4ED7"/>
    <w:rsid w:val="006D5A60"/>
    <w:rsid w:val="006E0CA7"/>
    <w:rsid w:val="006E3E58"/>
    <w:rsid w:val="006E43E0"/>
    <w:rsid w:val="006F04D4"/>
    <w:rsid w:val="006F157B"/>
    <w:rsid w:val="006F39CD"/>
    <w:rsid w:val="006F4220"/>
    <w:rsid w:val="00704414"/>
    <w:rsid w:val="00710DE6"/>
    <w:rsid w:val="007118BA"/>
    <w:rsid w:val="00717DDF"/>
    <w:rsid w:val="00721DC6"/>
    <w:rsid w:val="00725B96"/>
    <w:rsid w:val="00726735"/>
    <w:rsid w:val="00726C2E"/>
    <w:rsid w:val="00727272"/>
    <w:rsid w:val="00727F3A"/>
    <w:rsid w:val="00730B63"/>
    <w:rsid w:val="00731E9A"/>
    <w:rsid w:val="007349BB"/>
    <w:rsid w:val="00734BFC"/>
    <w:rsid w:val="00737091"/>
    <w:rsid w:val="00740003"/>
    <w:rsid w:val="0074091F"/>
    <w:rsid w:val="007426DF"/>
    <w:rsid w:val="007462E7"/>
    <w:rsid w:val="00747828"/>
    <w:rsid w:val="007478FD"/>
    <w:rsid w:val="00747EEF"/>
    <w:rsid w:val="00752E22"/>
    <w:rsid w:val="00757132"/>
    <w:rsid w:val="007621C3"/>
    <w:rsid w:val="00764FA8"/>
    <w:rsid w:val="00766AC3"/>
    <w:rsid w:val="00767914"/>
    <w:rsid w:val="00767E1F"/>
    <w:rsid w:val="00770E3B"/>
    <w:rsid w:val="00772120"/>
    <w:rsid w:val="00773BBA"/>
    <w:rsid w:val="00774A78"/>
    <w:rsid w:val="00776565"/>
    <w:rsid w:val="00776683"/>
    <w:rsid w:val="00776754"/>
    <w:rsid w:val="0078015B"/>
    <w:rsid w:val="00781081"/>
    <w:rsid w:val="00781955"/>
    <w:rsid w:val="00783507"/>
    <w:rsid w:val="00784058"/>
    <w:rsid w:val="00785EB7"/>
    <w:rsid w:val="007877C8"/>
    <w:rsid w:val="00790969"/>
    <w:rsid w:val="00790FCD"/>
    <w:rsid w:val="00792741"/>
    <w:rsid w:val="00792E70"/>
    <w:rsid w:val="00796177"/>
    <w:rsid w:val="007A1660"/>
    <w:rsid w:val="007A2BA5"/>
    <w:rsid w:val="007A5FB4"/>
    <w:rsid w:val="007A791F"/>
    <w:rsid w:val="007B0BE0"/>
    <w:rsid w:val="007B1A06"/>
    <w:rsid w:val="007B2BF2"/>
    <w:rsid w:val="007B3A15"/>
    <w:rsid w:val="007B41C4"/>
    <w:rsid w:val="007B5B27"/>
    <w:rsid w:val="007B7261"/>
    <w:rsid w:val="007B7ADC"/>
    <w:rsid w:val="007B7FFD"/>
    <w:rsid w:val="007C092F"/>
    <w:rsid w:val="007C0C68"/>
    <w:rsid w:val="007C2F5D"/>
    <w:rsid w:val="007C2F75"/>
    <w:rsid w:val="007C4880"/>
    <w:rsid w:val="007C53C3"/>
    <w:rsid w:val="007C587E"/>
    <w:rsid w:val="007C5F7F"/>
    <w:rsid w:val="007C5FB9"/>
    <w:rsid w:val="007C7567"/>
    <w:rsid w:val="007D065C"/>
    <w:rsid w:val="007D6AED"/>
    <w:rsid w:val="007E1BD9"/>
    <w:rsid w:val="007E55CC"/>
    <w:rsid w:val="007E76DB"/>
    <w:rsid w:val="007F132B"/>
    <w:rsid w:val="007F14FD"/>
    <w:rsid w:val="007F3F69"/>
    <w:rsid w:val="007F4887"/>
    <w:rsid w:val="007F5D62"/>
    <w:rsid w:val="008002CB"/>
    <w:rsid w:val="00801271"/>
    <w:rsid w:val="008025CA"/>
    <w:rsid w:val="00805055"/>
    <w:rsid w:val="00813485"/>
    <w:rsid w:val="00816002"/>
    <w:rsid w:val="0082057B"/>
    <w:rsid w:val="00821874"/>
    <w:rsid w:val="00823026"/>
    <w:rsid w:val="008317AF"/>
    <w:rsid w:val="00835E33"/>
    <w:rsid w:val="00842213"/>
    <w:rsid w:val="00843601"/>
    <w:rsid w:val="00843D2D"/>
    <w:rsid w:val="00853D01"/>
    <w:rsid w:val="008600CD"/>
    <w:rsid w:val="00861D78"/>
    <w:rsid w:val="00864309"/>
    <w:rsid w:val="00864CEE"/>
    <w:rsid w:val="00866646"/>
    <w:rsid w:val="008678F4"/>
    <w:rsid w:val="00867FEB"/>
    <w:rsid w:val="00870934"/>
    <w:rsid w:val="00870B11"/>
    <w:rsid w:val="00877388"/>
    <w:rsid w:val="00882CB4"/>
    <w:rsid w:val="00884313"/>
    <w:rsid w:val="00885012"/>
    <w:rsid w:val="0088684F"/>
    <w:rsid w:val="00887175"/>
    <w:rsid w:val="008907BF"/>
    <w:rsid w:val="0089147E"/>
    <w:rsid w:val="00891D45"/>
    <w:rsid w:val="008936C3"/>
    <w:rsid w:val="008944FA"/>
    <w:rsid w:val="00894B48"/>
    <w:rsid w:val="008960D3"/>
    <w:rsid w:val="008962FB"/>
    <w:rsid w:val="00896EC8"/>
    <w:rsid w:val="008A1762"/>
    <w:rsid w:val="008A17B0"/>
    <w:rsid w:val="008A1940"/>
    <w:rsid w:val="008A35B9"/>
    <w:rsid w:val="008A3DEA"/>
    <w:rsid w:val="008B1E3D"/>
    <w:rsid w:val="008B5BDC"/>
    <w:rsid w:val="008B710D"/>
    <w:rsid w:val="008C2453"/>
    <w:rsid w:val="008C784F"/>
    <w:rsid w:val="008D3146"/>
    <w:rsid w:val="008D4487"/>
    <w:rsid w:val="008D50F3"/>
    <w:rsid w:val="008D6404"/>
    <w:rsid w:val="008E0D8A"/>
    <w:rsid w:val="008E73BE"/>
    <w:rsid w:val="008F05A8"/>
    <w:rsid w:val="008F05EE"/>
    <w:rsid w:val="008F4507"/>
    <w:rsid w:val="0090296E"/>
    <w:rsid w:val="0090422C"/>
    <w:rsid w:val="00906E60"/>
    <w:rsid w:val="00917202"/>
    <w:rsid w:val="00920C9E"/>
    <w:rsid w:val="00921D21"/>
    <w:rsid w:val="00922D64"/>
    <w:rsid w:val="00922EFF"/>
    <w:rsid w:val="00926782"/>
    <w:rsid w:val="00930CA8"/>
    <w:rsid w:val="00931A9B"/>
    <w:rsid w:val="00931BFE"/>
    <w:rsid w:val="00933281"/>
    <w:rsid w:val="00933398"/>
    <w:rsid w:val="00935D2E"/>
    <w:rsid w:val="009368ED"/>
    <w:rsid w:val="00937C86"/>
    <w:rsid w:val="009403EC"/>
    <w:rsid w:val="00940404"/>
    <w:rsid w:val="00940543"/>
    <w:rsid w:val="00952940"/>
    <w:rsid w:val="009529D5"/>
    <w:rsid w:val="009537C1"/>
    <w:rsid w:val="00954890"/>
    <w:rsid w:val="0095510E"/>
    <w:rsid w:val="009558D5"/>
    <w:rsid w:val="00956112"/>
    <w:rsid w:val="0096130B"/>
    <w:rsid w:val="00963012"/>
    <w:rsid w:val="0096614F"/>
    <w:rsid w:val="00966473"/>
    <w:rsid w:val="00967951"/>
    <w:rsid w:val="0097246B"/>
    <w:rsid w:val="00972FB9"/>
    <w:rsid w:val="00973A50"/>
    <w:rsid w:val="009743FC"/>
    <w:rsid w:val="00977948"/>
    <w:rsid w:val="009779EB"/>
    <w:rsid w:val="009809EB"/>
    <w:rsid w:val="00984F54"/>
    <w:rsid w:val="009851C1"/>
    <w:rsid w:val="00985989"/>
    <w:rsid w:val="00987662"/>
    <w:rsid w:val="009913E3"/>
    <w:rsid w:val="009939E7"/>
    <w:rsid w:val="0099436D"/>
    <w:rsid w:val="009A1195"/>
    <w:rsid w:val="009A2FB6"/>
    <w:rsid w:val="009A322C"/>
    <w:rsid w:val="009A54D9"/>
    <w:rsid w:val="009A5BDB"/>
    <w:rsid w:val="009B34BE"/>
    <w:rsid w:val="009B3DD0"/>
    <w:rsid w:val="009B64A5"/>
    <w:rsid w:val="009C11CB"/>
    <w:rsid w:val="009C4942"/>
    <w:rsid w:val="009C712F"/>
    <w:rsid w:val="009D2A0F"/>
    <w:rsid w:val="009D3F20"/>
    <w:rsid w:val="009D7D52"/>
    <w:rsid w:val="009E05DF"/>
    <w:rsid w:val="009E0889"/>
    <w:rsid w:val="009E2A03"/>
    <w:rsid w:val="009E5194"/>
    <w:rsid w:val="009F175C"/>
    <w:rsid w:val="009F24BB"/>
    <w:rsid w:val="009F2BBD"/>
    <w:rsid w:val="009F35FF"/>
    <w:rsid w:val="009F6956"/>
    <w:rsid w:val="00A0174D"/>
    <w:rsid w:val="00A07A11"/>
    <w:rsid w:val="00A10B29"/>
    <w:rsid w:val="00A125B4"/>
    <w:rsid w:val="00A23990"/>
    <w:rsid w:val="00A26470"/>
    <w:rsid w:val="00A267D7"/>
    <w:rsid w:val="00A31D3B"/>
    <w:rsid w:val="00A34C0B"/>
    <w:rsid w:val="00A35397"/>
    <w:rsid w:val="00A36913"/>
    <w:rsid w:val="00A36FE4"/>
    <w:rsid w:val="00A42648"/>
    <w:rsid w:val="00A42997"/>
    <w:rsid w:val="00A51835"/>
    <w:rsid w:val="00A51DFD"/>
    <w:rsid w:val="00A67EEC"/>
    <w:rsid w:val="00A71446"/>
    <w:rsid w:val="00A7322D"/>
    <w:rsid w:val="00A738EE"/>
    <w:rsid w:val="00A74416"/>
    <w:rsid w:val="00A75B6A"/>
    <w:rsid w:val="00A82AAE"/>
    <w:rsid w:val="00A849D9"/>
    <w:rsid w:val="00A84B12"/>
    <w:rsid w:val="00A877AE"/>
    <w:rsid w:val="00A878B0"/>
    <w:rsid w:val="00A91EA5"/>
    <w:rsid w:val="00A924A1"/>
    <w:rsid w:val="00A924A7"/>
    <w:rsid w:val="00A92C74"/>
    <w:rsid w:val="00A95C5F"/>
    <w:rsid w:val="00AA01FD"/>
    <w:rsid w:val="00AA1CEF"/>
    <w:rsid w:val="00AA26A6"/>
    <w:rsid w:val="00AA4F7A"/>
    <w:rsid w:val="00AA6510"/>
    <w:rsid w:val="00AA7739"/>
    <w:rsid w:val="00AB215D"/>
    <w:rsid w:val="00AB2498"/>
    <w:rsid w:val="00AB6143"/>
    <w:rsid w:val="00AB633E"/>
    <w:rsid w:val="00AC248D"/>
    <w:rsid w:val="00AC330A"/>
    <w:rsid w:val="00AC5D3A"/>
    <w:rsid w:val="00AC64C5"/>
    <w:rsid w:val="00AD1970"/>
    <w:rsid w:val="00AD285B"/>
    <w:rsid w:val="00AD370C"/>
    <w:rsid w:val="00AE244D"/>
    <w:rsid w:val="00AE2B3A"/>
    <w:rsid w:val="00AE4428"/>
    <w:rsid w:val="00AE466E"/>
    <w:rsid w:val="00AE4FFA"/>
    <w:rsid w:val="00AE52FC"/>
    <w:rsid w:val="00AE7AE1"/>
    <w:rsid w:val="00AF1F1E"/>
    <w:rsid w:val="00AF2F13"/>
    <w:rsid w:val="00AF5D0A"/>
    <w:rsid w:val="00AF7A4D"/>
    <w:rsid w:val="00B0375C"/>
    <w:rsid w:val="00B044BD"/>
    <w:rsid w:val="00B11F57"/>
    <w:rsid w:val="00B12AE8"/>
    <w:rsid w:val="00B15001"/>
    <w:rsid w:val="00B1522C"/>
    <w:rsid w:val="00B16516"/>
    <w:rsid w:val="00B16815"/>
    <w:rsid w:val="00B23821"/>
    <w:rsid w:val="00B26093"/>
    <w:rsid w:val="00B26873"/>
    <w:rsid w:val="00B2766A"/>
    <w:rsid w:val="00B33EBD"/>
    <w:rsid w:val="00B3616B"/>
    <w:rsid w:val="00B36888"/>
    <w:rsid w:val="00B36E76"/>
    <w:rsid w:val="00B37545"/>
    <w:rsid w:val="00B423FF"/>
    <w:rsid w:val="00B45597"/>
    <w:rsid w:val="00B47091"/>
    <w:rsid w:val="00B473E7"/>
    <w:rsid w:val="00B47667"/>
    <w:rsid w:val="00B501CB"/>
    <w:rsid w:val="00B51CEB"/>
    <w:rsid w:val="00B541C7"/>
    <w:rsid w:val="00B543CD"/>
    <w:rsid w:val="00B54A56"/>
    <w:rsid w:val="00B56D14"/>
    <w:rsid w:val="00B62BA6"/>
    <w:rsid w:val="00B6398B"/>
    <w:rsid w:val="00B63A33"/>
    <w:rsid w:val="00B64480"/>
    <w:rsid w:val="00B65011"/>
    <w:rsid w:val="00B7039B"/>
    <w:rsid w:val="00B70709"/>
    <w:rsid w:val="00B711A0"/>
    <w:rsid w:val="00B71513"/>
    <w:rsid w:val="00B716F6"/>
    <w:rsid w:val="00B73D65"/>
    <w:rsid w:val="00B74EA1"/>
    <w:rsid w:val="00B75721"/>
    <w:rsid w:val="00B75D92"/>
    <w:rsid w:val="00B846D8"/>
    <w:rsid w:val="00B86349"/>
    <w:rsid w:val="00B870DB"/>
    <w:rsid w:val="00B93C89"/>
    <w:rsid w:val="00B94E74"/>
    <w:rsid w:val="00B97346"/>
    <w:rsid w:val="00BA01EB"/>
    <w:rsid w:val="00BA10B2"/>
    <w:rsid w:val="00BA1885"/>
    <w:rsid w:val="00BA55C0"/>
    <w:rsid w:val="00BA5842"/>
    <w:rsid w:val="00BA6332"/>
    <w:rsid w:val="00BA6EB1"/>
    <w:rsid w:val="00BB1B50"/>
    <w:rsid w:val="00BB1C07"/>
    <w:rsid w:val="00BB3B93"/>
    <w:rsid w:val="00BB4EE5"/>
    <w:rsid w:val="00BB5C12"/>
    <w:rsid w:val="00BB7309"/>
    <w:rsid w:val="00BC602E"/>
    <w:rsid w:val="00BD010E"/>
    <w:rsid w:val="00BD330D"/>
    <w:rsid w:val="00BD35BF"/>
    <w:rsid w:val="00BD3879"/>
    <w:rsid w:val="00BD5570"/>
    <w:rsid w:val="00BD672B"/>
    <w:rsid w:val="00BD68BD"/>
    <w:rsid w:val="00BD730D"/>
    <w:rsid w:val="00BF274E"/>
    <w:rsid w:val="00BF41F7"/>
    <w:rsid w:val="00BF6B06"/>
    <w:rsid w:val="00C00015"/>
    <w:rsid w:val="00C0008A"/>
    <w:rsid w:val="00C009F3"/>
    <w:rsid w:val="00C03183"/>
    <w:rsid w:val="00C1421E"/>
    <w:rsid w:val="00C14A73"/>
    <w:rsid w:val="00C14B98"/>
    <w:rsid w:val="00C15166"/>
    <w:rsid w:val="00C16C6D"/>
    <w:rsid w:val="00C2292F"/>
    <w:rsid w:val="00C253C0"/>
    <w:rsid w:val="00C308BC"/>
    <w:rsid w:val="00C31DEE"/>
    <w:rsid w:val="00C34AF8"/>
    <w:rsid w:val="00C353E9"/>
    <w:rsid w:val="00C360C4"/>
    <w:rsid w:val="00C40EE3"/>
    <w:rsid w:val="00C4113C"/>
    <w:rsid w:val="00C42989"/>
    <w:rsid w:val="00C44652"/>
    <w:rsid w:val="00C50A08"/>
    <w:rsid w:val="00C510E0"/>
    <w:rsid w:val="00C522F8"/>
    <w:rsid w:val="00C52DD1"/>
    <w:rsid w:val="00C56D87"/>
    <w:rsid w:val="00C573C2"/>
    <w:rsid w:val="00C6096C"/>
    <w:rsid w:val="00C60CF5"/>
    <w:rsid w:val="00C6154A"/>
    <w:rsid w:val="00C621DF"/>
    <w:rsid w:val="00C65A98"/>
    <w:rsid w:val="00C67DF0"/>
    <w:rsid w:val="00C715B6"/>
    <w:rsid w:val="00C72690"/>
    <w:rsid w:val="00C72C39"/>
    <w:rsid w:val="00C73213"/>
    <w:rsid w:val="00C73D37"/>
    <w:rsid w:val="00C75ECD"/>
    <w:rsid w:val="00C84138"/>
    <w:rsid w:val="00C849B3"/>
    <w:rsid w:val="00C852A0"/>
    <w:rsid w:val="00C86617"/>
    <w:rsid w:val="00CA08D7"/>
    <w:rsid w:val="00CA2B46"/>
    <w:rsid w:val="00CA7BD2"/>
    <w:rsid w:val="00CB1500"/>
    <w:rsid w:val="00CB2FFA"/>
    <w:rsid w:val="00CB3069"/>
    <w:rsid w:val="00CB3E58"/>
    <w:rsid w:val="00CB6130"/>
    <w:rsid w:val="00CB62E2"/>
    <w:rsid w:val="00CB6704"/>
    <w:rsid w:val="00CB7E53"/>
    <w:rsid w:val="00CC071D"/>
    <w:rsid w:val="00CC0A12"/>
    <w:rsid w:val="00CC2B08"/>
    <w:rsid w:val="00CC7624"/>
    <w:rsid w:val="00CD1568"/>
    <w:rsid w:val="00CD6D97"/>
    <w:rsid w:val="00CD7ABA"/>
    <w:rsid w:val="00CE24A5"/>
    <w:rsid w:val="00CE393B"/>
    <w:rsid w:val="00CE4D98"/>
    <w:rsid w:val="00CE4E86"/>
    <w:rsid w:val="00CE51E0"/>
    <w:rsid w:val="00CF1842"/>
    <w:rsid w:val="00CF1A7D"/>
    <w:rsid w:val="00CF23AC"/>
    <w:rsid w:val="00CF2F77"/>
    <w:rsid w:val="00CF376C"/>
    <w:rsid w:val="00CF473C"/>
    <w:rsid w:val="00D003F2"/>
    <w:rsid w:val="00D024BC"/>
    <w:rsid w:val="00D024C3"/>
    <w:rsid w:val="00D037F2"/>
    <w:rsid w:val="00D03AD6"/>
    <w:rsid w:val="00D052AC"/>
    <w:rsid w:val="00D05ACA"/>
    <w:rsid w:val="00D24CEB"/>
    <w:rsid w:val="00D250EC"/>
    <w:rsid w:val="00D25312"/>
    <w:rsid w:val="00D31870"/>
    <w:rsid w:val="00D3546C"/>
    <w:rsid w:val="00D35E66"/>
    <w:rsid w:val="00D4005F"/>
    <w:rsid w:val="00D414CA"/>
    <w:rsid w:val="00D52932"/>
    <w:rsid w:val="00D52BCE"/>
    <w:rsid w:val="00D53AC3"/>
    <w:rsid w:val="00D546B9"/>
    <w:rsid w:val="00D54764"/>
    <w:rsid w:val="00D547EF"/>
    <w:rsid w:val="00D61980"/>
    <w:rsid w:val="00D61AA2"/>
    <w:rsid w:val="00D63B61"/>
    <w:rsid w:val="00D64DEF"/>
    <w:rsid w:val="00D72B6D"/>
    <w:rsid w:val="00D7652E"/>
    <w:rsid w:val="00D8618F"/>
    <w:rsid w:val="00D86974"/>
    <w:rsid w:val="00D86C5F"/>
    <w:rsid w:val="00D86E72"/>
    <w:rsid w:val="00D90FC2"/>
    <w:rsid w:val="00D9636E"/>
    <w:rsid w:val="00DA1E05"/>
    <w:rsid w:val="00DB09A6"/>
    <w:rsid w:val="00DB208A"/>
    <w:rsid w:val="00DB23CB"/>
    <w:rsid w:val="00DB3DE2"/>
    <w:rsid w:val="00DB5B6E"/>
    <w:rsid w:val="00DB71B2"/>
    <w:rsid w:val="00DC0A2C"/>
    <w:rsid w:val="00DC5490"/>
    <w:rsid w:val="00DD0438"/>
    <w:rsid w:val="00DD39CA"/>
    <w:rsid w:val="00DE1B27"/>
    <w:rsid w:val="00DE1D34"/>
    <w:rsid w:val="00DE2BD7"/>
    <w:rsid w:val="00DE40B9"/>
    <w:rsid w:val="00DF1256"/>
    <w:rsid w:val="00DF1B64"/>
    <w:rsid w:val="00DF1BCE"/>
    <w:rsid w:val="00DF4C1D"/>
    <w:rsid w:val="00DF6B03"/>
    <w:rsid w:val="00DF7577"/>
    <w:rsid w:val="00DF7779"/>
    <w:rsid w:val="00E03A36"/>
    <w:rsid w:val="00E14683"/>
    <w:rsid w:val="00E1603E"/>
    <w:rsid w:val="00E23D42"/>
    <w:rsid w:val="00E409B7"/>
    <w:rsid w:val="00E41C8B"/>
    <w:rsid w:val="00E430BE"/>
    <w:rsid w:val="00E441C2"/>
    <w:rsid w:val="00E50BD9"/>
    <w:rsid w:val="00E5370C"/>
    <w:rsid w:val="00E60190"/>
    <w:rsid w:val="00E60F1B"/>
    <w:rsid w:val="00E61B24"/>
    <w:rsid w:val="00E63C1A"/>
    <w:rsid w:val="00E667DF"/>
    <w:rsid w:val="00E66DF8"/>
    <w:rsid w:val="00E70398"/>
    <w:rsid w:val="00E77953"/>
    <w:rsid w:val="00E834F0"/>
    <w:rsid w:val="00E84ECD"/>
    <w:rsid w:val="00E854E6"/>
    <w:rsid w:val="00E86CDA"/>
    <w:rsid w:val="00E92475"/>
    <w:rsid w:val="00E92503"/>
    <w:rsid w:val="00E955E4"/>
    <w:rsid w:val="00E97EB9"/>
    <w:rsid w:val="00EA04F7"/>
    <w:rsid w:val="00EA18DE"/>
    <w:rsid w:val="00EA6BB9"/>
    <w:rsid w:val="00EB19D1"/>
    <w:rsid w:val="00EB19F8"/>
    <w:rsid w:val="00EB2B65"/>
    <w:rsid w:val="00EB37FD"/>
    <w:rsid w:val="00EB521F"/>
    <w:rsid w:val="00EB661B"/>
    <w:rsid w:val="00EB6865"/>
    <w:rsid w:val="00EB68FD"/>
    <w:rsid w:val="00EB7542"/>
    <w:rsid w:val="00EC0699"/>
    <w:rsid w:val="00EC4288"/>
    <w:rsid w:val="00EC4410"/>
    <w:rsid w:val="00EC4609"/>
    <w:rsid w:val="00EC4729"/>
    <w:rsid w:val="00EC74BD"/>
    <w:rsid w:val="00EC7E65"/>
    <w:rsid w:val="00ED06E1"/>
    <w:rsid w:val="00ED23C2"/>
    <w:rsid w:val="00ED3053"/>
    <w:rsid w:val="00ED320B"/>
    <w:rsid w:val="00ED4862"/>
    <w:rsid w:val="00ED6CF2"/>
    <w:rsid w:val="00EE1539"/>
    <w:rsid w:val="00EE2393"/>
    <w:rsid w:val="00EE242F"/>
    <w:rsid w:val="00EE333F"/>
    <w:rsid w:val="00EE3D24"/>
    <w:rsid w:val="00EE5E45"/>
    <w:rsid w:val="00EE711A"/>
    <w:rsid w:val="00EF067F"/>
    <w:rsid w:val="00EF32C7"/>
    <w:rsid w:val="00EF52B8"/>
    <w:rsid w:val="00F02DD2"/>
    <w:rsid w:val="00F0367A"/>
    <w:rsid w:val="00F0484E"/>
    <w:rsid w:val="00F07BDB"/>
    <w:rsid w:val="00F10E91"/>
    <w:rsid w:val="00F1287C"/>
    <w:rsid w:val="00F15C65"/>
    <w:rsid w:val="00F17329"/>
    <w:rsid w:val="00F22142"/>
    <w:rsid w:val="00F23276"/>
    <w:rsid w:val="00F2349D"/>
    <w:rsid w:val="00F258B7"/>
    <w:rsid w:val="00F264B0"/>
    <w:rsid w:val="00F306EE"/>
    <w:rsid w:val="00F32D9C"/>
    <w:rsid w:val="00F36583"/>
    <w:rsid w:val="00F36719"/>
    <w:rsid w:val="00F407EC"/>
    <w:rsid w:val="00F44E7B"/>
    <w:rsid w:val="00F575DB"/>
    <w:rsid w:val="00F57EA1"/>
    <w:rsid w:val="00F633D6"/>
    <w:rsid w:val="00F647A4"/>
    <w:rsid w:val="00F65129"/>
    <w:rsid w:val="00F663D0"/>
    <w:rsid w:val="00F73657"/>
    <w:rsid w:val="00F73832"/>
    <w:rsid w:val="00F73C26"/>
    <w:rsid w:val="00F7541C"/>
    <w:rsid w:val="00F7638D"/>
    <w:rsid w:val="00F77172"/>
    <w:rsid w:val="00F77336"/>
    <w:rsid w:val="00F80890"/>
    <w:rsid w:val="00F81DE1"/>
    <w:rsid w:val="00F84967"/>
    <w:rsid w:val="00F84BE9"/>
    <w:rsid w:val="00F86739"/>
    <w:rsid w:val="00F87456"/>
    <w:rsid w:val="00F90595"/>
    <w:rsid w:val="00F979E8"/>
    <w:rsid w:val="00F97E59"/>
    <w:rsid w:val="00FA6254"/>
    <w:rsid w:val="00FA65D2"/>
    <w:rsid w:val="00FA7E7B"/>
    <w:rsid w:val="00FB197A"/>
    <w:rsid w:val="00FB2B30"/>
    <w:rsid w:val="00FB4E94"/>
    <w:rsid w:val="00FB5028"/>
    <w:rsid w:val="00FB5B03"/>
    <w:rsid w:val="00FB64DA"/>
    <w:rsid w:val="00FB74E1"/>
    <w:rsid w:val="00FB7B70"/>
    <w:rsid w:val="00FB7F6A"/>
    <w:rsid w:val="00FC04DF"/>
    <w:rsid w:val="00FC0CD4"/>
    <w:rsid w:val="00FC1397"/>
    <w:rsid w:val="00FC1455"/>
    <w:rsid w:val="00FC1F28"/>
    <w:rsid w:val="00FC23A4"/>
    <w:rsid w:val="00FC4F38"/>
    <w:rsid w:val="00FC6193"/>
    <w:rsid w:val="00FC7358"/>
    <w:rsid w:val="00FD0761"/>
    <w:rsid w:val="00FD0CA3"/>
    <w:rsid w:val="00FD0DBA"/>
    <w:rsid w:val="00FD548B"/>
    <w:rsid w:val="00FD6A1B"/>
    <w:rsid w:val="00FE00F7"/>
    <w:rsid w:val="00FE2A5E"/>
    <w:rsid w:val="00FE374F"/>
    <w:rsid w:val="00FE3D33"/>
    <w:rsid w:val="00FE4A58"/>
    <w:rsid w:val="00FF069D"/>
    <w:rsid w:val="00FF0D3E"/>
    <w:rsid w:val="00FF4E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60BF"/>
  <w15:docId w15:val="{343701B3-3661-4E61-8A36-A170AF75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D4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unhideWhenUsed/>
    <w:qFormat/>
    <w:rsid w:val="00B639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B26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778A1"/>
    <w:pPr>
      <w:ind w:left="720"/>
      <w:contextualSpacing/>
    </w:pPr>
  </w:style>
  <w:style w:type="character" w:customStyle="1" w:styleId="ParagraphedelisteCar">
    <w:name w:val="Paragraphe de liste Car"/>
    <w:basedOn w:val="Policepardfaut"/>
    <w:link w:val="Paragraphedeliste"/>
    <w:uiPriority w:val="34"/>
    <w:locked/>
    <w:rsid w:val="005778A1"/>
  </w:style>
  <w:style w:type="paragraph" w:styleId="NormalWeb">
    <w:name w:val="Normal (Web)"/>
    <w:basedOn w:val="Normal"/>
    <w:uiPriority w:val="99"/>
    <w:unhideWhenUsed/>
    <w:rsid w:val="00CB3E5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
    <w:name w:val="_"/>
    <w:basedOn w:val="Policepardfaut"/>
    <w:rsid w:val="00ED4862"/>
  </w:style>
  <w:style w:type="character" w:styleId="Lienhypertexte">
    <w:name w:val="Hyperlink"/>
    <w:basedOn w:val="Policepardfaut"/>
    <w:uiPriority w:val="99"/>
    <w:unhideWhenUsed/>
    <w:rsid w:val="00ED4862"/>
    <w:rPr>
      <w:color w:val="0000FF"/>
      <w:u w:val="single"/>
    </w:rPr>
  </w:style>
  <w:style w:type="character" w:customStyle="1" w:styleId="Titre1Car">
    <w:name w:val="Titre 1 Car"/>
    <w:basedOn w:val="Policepardfaut"/>
    <w:link w:val="Titre1"/>
    <w:uiPriority w:val="9"/>
    <w:rsid w:val="00ED4862"/>
    <w:rPr>
      <w:rFonts w:ascii="Times New Roman" w:eastAsia="Times New Roman" w:hAnsi="Times New Roman" w:cs="Times New Roman"/>
      <w:b/>
      <w:bCs/>
      <w:kern w:val="36"/>
      <w:sz w:val="48"/>
      <w:szCs w:val="48"/>
      <w:lang w:eastAsia="fr-BE"/>
    </w:rPr>
  </w:style>
  <w:style w:type="character" w:customStyle="1" w:styleId="react-xocs-alternative-link">
    <w:name w:val="react-xocs-alternative-link"/>
    <w:basedOn w:val="Policepardfaut"/>
    <w:rsid w:val="0057441B"/>
  </w:style>
  <w:style w:type="character" w:customStyle="1" w:styleId="given-name">
    <w:name w:val="given-name"/>
    <w:basedOn w:val="Policepardfaut"/>
    <w:rsid w:val="0057441B"/>
  </w:style>
  <w:style w:type="character" w:customStyle="1" w:styleId="text">
    <w:name w:val="text"/>
    <w:basedOn w:val="Policepardfaut"/>
    <w:rsid w:val="0057441B"/>
  </w:style>
  <w:style w:type="character" w:customStyle="1" w:styleId="author-ref">
    <w:name w:val="author-ref"/>
    <w:basedOn w:val="Policepardfaut"/>
    <w:rsid w:val="0057441B"/>
  </w:style>
  <w:style w:type="character" w:customStyle="1" w:styleId="title-text">
    <w:name w:val="title-text"/>
    <w:basedOn w:val="Policepardfaut"/>
    <w:rsid w:val="0057441B"/>
  </w:style>
  <w:style w:type="character" w:customStyle="1" w:styleId="Titre2Car">
    <w:name w:val="Titre 2 Car"/>
    <w:basedOn w:val="Policepardfaut"/>
    <w:link w:val="Titre2"/>
    <w:uiPriority w:val="9"/>
    <w:rsid w:val="00B6398B"/>
    <w:rPr>
      <w:rFonts w:asciiTheme="majorHAnsi" w:eastAsiaTheme="majorEastAsia" w:hAnsiTheme="majorHAnsi" w:cstheme="majorBidi"/>
      <w:color w:val="2E74B5" w:themeColor="accent1" w:themeShade="BF"/>
      <w:sz w:val="26"/>
      <w:szCs w:val="26"/>
    </w:rPr>
  </w:style>
  <w:style w:type="character" w:customStyle="1" w:styleId="anchor-text">
    <w:name w:val="anchor-text"/>
    <w:basedOn w:val="Policepardfaut"/>
    <w:rsid w:val="00B6398B"/>
  </w:style>
  <w:style w:type="table" w:styleId="Grilledutableau">
    <w:name w:val="Table Grid"/>
    <w:basedOn w:val="TableauNormal"/>
    <w:uiPriority w:val="39"/>
    <w:rsid w:val="00EB7542"/>
    <w:pPr>
      <w:spacing w:after="0" w:line="240" w:lineRule="auto"/>
      <w:ind w:left="720" w:hanging="360"/>
    </w:pPr>
    <w:rPr>
      <w:rFonts w:eastAsia="Times New Roman" w:cs="Calibr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FB197A"/>
    <w:pPr>
      <w:spacing w:after="0" w:line="240" w:lineRule="auto"/>
    </w:pPr>
    <w:rPr>
      <w:rFonts w:eastAsiaTheme="minorEastAsia"/>
      <w:lang w:eastAsia="fr-BE"/>
    </w:rPr>
    <w:tblPr>
      <w:tblCellMar>
        <w:top w:w="0" w:type="dxa"/>
        <w:left w:w="0" w:type="dxa"/>
        <w:bottom w:w="0" w:type="dxa"/>
        <w:right w:w="0" w:type="dxa"/>
      </w:tblCellMar>
    </w:tblPr>
  </w:style>
  <w:style w:type="character" w:styleId="Accentuation">
    <w:name w:val="Emphasis"/>
    <w:basedOn w:val="Policepardfaut"/>
    <w:uiPriority w:val="20"/>
    <w:qFormat/>
    <w:rsid w:val="001B55EC"/>
    <w:rPr>
      <w:i/>
      <w:iCs/>
    </w:rPr>
  </w:style>
  <w:style w:type="character" w:styleId="lev">
    <w:name w:val="Strong"/>
    <w:basedOn w:val="Policepardfaut"/>
    <w:uiPriority w:val="22"/>
    <w:qFormat/>
    <w:rsid w:val="001B55EC"/>
    <w:rPr>
      <w:b/>
      <w:bCs/>
    </w:rPr>
  </w:style>
  <w:style w:type="paragraph" w:styleId="Textedebulles">
    <w:name w:val="Balloon Text"/>
    <w:basedOn w:val="Normal"/>
    <w:link w:val="TextedebullesCar"/>
    <w:uiPriority w:val="99"/>
    <w:semiHidden/>
    <w:unhideWhenUsed/>
    <w:rsid w:val="005962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622F"/>
    <w:rPr>
      <w:rFonts w:ascii="Tahoma" w:hAnsi="Tahoma" w:cs="Tahoma"/>
      <w:sz w:val="16"/>
      <w:szCs w:val="16"/>
    </w:rPr>
  </w:style>
  <w:style w:type="character" w:customStyle="1" w:styleId="Titre3Car">
    <w:name w:val="Titre 3 Car"/>
    <w:basedOn w:val="Policepardfaut"/>
    <w:link w:val="Titre3"/>
    <w:uiPriority w:val="9"/>
    <w:rsid w:val="001B26DD"/>
    <w:rPr>
      <w:rFonts w:asciiTheme="majorHAnsi" w:eastAsiaTheme="majorEastAsia" w:hAnsiTheme="majorHAnsi" w:cstheme="majorBidi"/>
      <w:color w:val="1F4D78" w:themeColor="accent1" w:themeShade="7F"/>
      <w:sz w:val="24"/>
      <w:szCs w:val="24"/>
    </w:rPr>
  </w:style>
  <w:style w:type="paragraph" w:styleId="PrformatHTML">
    <w:name w:val="HTML Preformatted"/>
    <w:basedOn w:val="Normal"/>
    <w:link w:val="PrformatHTMLCar"/>
    <w:uiPriority w:val="99"/>
    <w:unhideWhenUsed/>
    <w:rsid w:val="00FC0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FC0CD4"/>
    <w:rPr>
      <w:rFonts w:ascii="Courier New" w:eastAsia="Times New Roman" w:hAnsi="Courier New" w:cs="Courier New"/>
      <w:sz w:val="20"/>
      <w:szCs w:val="20"/>
      <w:lang w:eastAsia="fr-BE"/>
    </w:rPr>
  </w:style>
  <w:style w:type="character" w:customStyle="1" w:styleId="y2iqfc">
    <w:name w:val="y2iqfc"/>
    <w:basedOn w:val="Policepardfaut"/>
    <w:rsid w:val="00FC0CD4"/>
  </w:style>
  <w:style w:type="character" w:customStyle="1" w:styleId="cit">
    <w:name w:val="cit"/>
    <w:basedOn w:val="Policepardfaut"/>
    <w:rsid w:val="006B29EC"/>
  </w:style>
  <w:style w:type="character" w:customStyle="1" w:styleId="citation-doi">
    <w:name w:val="citation-doi"/>
    <w:basedOn w:val="Policepardfaut"/>
    <w:rsid w:val="006B29EC"/>
  </w:style>
  <w:style w:type="character" w:customStyle="1" w:styleId="author-sup-separator">
    <w:name w:val="author-sup-separator"/>
    <w:basedOn w:val="Policepardfaut"/>
    <w:rsid w:val="000B0D31"/>
  </w:style>
  <w:style w:type="paragraph" w:styleId="En-tte">
    <w:name w:val="header"/>
    <w:basedOn w:val="Normal"/>
    <w:link w:val="En-tteCar"/>
    <w:uiPriority w:val="99"/>
    <w:unhideWhenUsed/>
    <w:rsid w:val="00BB1C07"/>
    <w:pPr>
      <w:tabs>
        <w:tab w:val="center" w:pos="4536"/>
        <w:tab w:val="right" w:pos="9072"/>
      </w:tabs>
      <w:spacing w:after="0" w:line="240" w:lineRule="auto"/>
    </w:pPr>
  </w:style>
  <w:style w:type="character" w:customStyle="1" w:styleId="En-tteCar">
    <w:name w:val="En-tête Car"/>
    <w:basedOn w:val="Policepardfaut"/>
    <w:link w:val="En-tte"/>
    <w:uiPriority w:val="99"/>
    <w:rsid w:val="00BB1C07"/>
  </w:style>
  <w:style w:type="paragraph" w:styleId="Pieddepage">
    <w:name w:val="footer"/>
    <w:basedOn w:val="Normal"/>
    <w:link w:val="PieddepageCar"/>
    <w:uiPriority w:val="99"/>
    <w:unhideWhenUsed/>
    <w:rsid w:val="00BB1C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C07"/>
  </w:style>
  <w:style w:type="paragraph" w:styleId="Lgende">
    <w:name w:val="caption"/>
    <w:basedOn w:val="Normal"/>
    <w:next w:val="Normal"/>
    <w:uiPriority w:val="35"/>
    <w:unhideWhenUsed/>
    <w:qFormat/>
    <w:rsid w:val="001245EC"/>
    <w:pPr>
      <w:spacing w:after="200" w:line="240" w:lineRule="auto"/>
    </w:pPr>
    <w:rPr>
      <w:i/>
      <w:iCs/>
      <w:color w:val="44546A" w:themeColor="text2"/>
      <w:sz w:val="18"/>
      <w:szCs w:val="18"/>
    </w:rPr>
  </w:style>
  <w:style w:type="character" w:styleId="Textedelespacerserv">
    <w:name w:val="Placeholder Text"/>
    <w:basedOn w:val="Policepardfaut"/>
    <w:uiPriority w:val="99"/>
    <w:semiHidden/>
    <w:rsid w:val="00BD5570"/>
    <w:rPr>
      <w:color w:val="666666"/>
    </w:rPr>
  </w:style>
  <w:style w:type="character" w:customStyle="1" w:styleId="pmb-virgule">
    <w:name w:val="pmb-virgule"/>
    <w:basedOn w:val="Policepardfaut"/>
    <w:rsid w:val="00CE4E86"/>
  </w:style>
  <w:style w:type="character" w:customStyle="1" w:styleId="anneenotcourte">
    <w:name w:val="annee_notcourte"/>
    <w:basedOn w:val="Policepardfaut"/>
    <w:rsid w:val="00CE4E86"/>
  </w:style>
  <w:style w:type="character" w:customStyle="1" w:styleId="recordnpage">
    <w:name w:val="record_npage"/>
    <w:basedOn w:val="Policepardfaut"/>
    <w:rsid w:val="00CE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5021">
      <w:bodyDiv w:val="1"/>
      <w:marLeft w:val="0"/>
      <w:marRight w:val="0"/>
      <w:marTop w:val="0"/>
      <w:marBottom w:val="0"/>
      <w:divBdr>
        <w:top w:val="none" w:sz="0" w:space="0" w:color="auto"/>
        <w:left w:val="none" w:sz="0" w:space="0" w:color="auto"/>
        <w:bottom w:val="none" w:sz="0" w:space="0" w:color="auto"/>
        <w:right w:val="none" w:sz="0" w:space="0" w:color="auto"/>
      </w:divBdr>
    </w:div>
    <w:div w:id="73825913">
      <w:bodyDiv w:val="1"/>
      <w:marLeft w:val="0"/>
      <w:marRight w:val="0"/>
      <w:marTop w:val="0"/>
      <w:marBottom w:val="0"/>
      <w:divBdr>
        <w:top w:val="none" w:sz="0" w:space="0" w:color="auto"/>
        <w:left w:val="none" w:sz="0" w:space="0" w:color="auto"/>
        <w:bottom w:val="none" w:sz="0" w:space="0" w:color="auto"/>
        <w:right w:val="none" w:sz="0" w:space="0" w:color="auto"/>
      </w:divBdr>
    </w:div>
    <w:div w:id="76632866">
      <w:bodyDiv w:val="1"/>
      <w:marLeft w:val="0"/>
      <w:marRight w:val="0"/>
      <w:marTop w:val="0"/>
      <w:marBottom w:val="0"/>
      <w:divBdr>
        <w:top w:val="none" w:sz="0" w:space="0" w:color="auto"/>
        <w:left w:val="none" w:sz="0" w:space="0" w:color="auto"/>
        <w:bottom w:val="none" w:sz="0" w:space="0" w:color="auto"/>
        <w:right w:val="none" w:sz="0" w:space="0" w:color="auto"/>
      </w:divBdr>
    </w:div>
    <w:div w:id="92670659">
      <w:bodyDiv w:val="1"/>
      <w:marLeft w:val="0"/>
      <w:marRight w:val="0"/>
      <w:marTop w:val="0"/>
      <w:marBottom w:val="0"/>
      <w:divBdr>
        <w:top w:val="none" w:sz="0" w:space="0" w:color="auto"/>
        <w:left w:val="none" w:sz="0" w:space="0" w:color="auto"/>
        <w:bottom w:val="none" w:sz="0" w:space="0" w:color="auto"/>
        <w:right w:val="none" w:sz="0" w:space="0" w:color="auto"/>
      </w:divBdr>
    </w:div>
    <w:div w:id="140078320">
      <w:bodyDiv w:val="1"/>
      <w:marLeft w:val="0"/>
      <w:marRight w:val="0"/>
      <w:marTop w:val="0"/>
      <w:marBottom w:val="0"/>
      <w:divBdr>
        <w:top w:val="none" w:sz="0" w:space="0" w:color="auto"/>
        <w:left w:val="none" w:sz="0" w:space="0" w:color="auto"/>
        <w:bottom w:val="none" w:sz="0" w:space="0" w:color="auto"/>
        <w:right w:val="none" w:sz="0" w:space="0" w:color="auto"/>
      </w:divBdr>
    </w:div>
    <w:div w:id="302199107">
      <w:bodyDiv w:val="1"/>
      <w:marLeft w:val="0"/>
      <w:marRight w:val="0"/>
      <w:marTop w:val="0"/>
      <w:marBottom w:val="0"/>
      <w:divBdr>
        <w:top w:val="none" w:sz="0" w:space="0" w:color="auto"/>
        <w:left w:val="none" w:sz="0" w:space="0" w:color="auto"/>
        <w:bottom w:val="none" w:sz="0" w:space="0" w:color="auto"/>
        <w:right w:val="none" w:sz="0" w:space="0" w:color="auto"/>
      </w:divBdr>
    </w:div>
    <w:div w:id="316108804">
      <w:bodyDiv w:val="1"/>
      <w:marLeft w:val="0"/>
      <w:marRight w:val="0"/>
      <w:marTop w:val="0"/>
      <w:marBottom w:val="0"/>
      <w:divBdr>
        <w:top w:val="none" w:sz="0" w:space="0" w:color="auto"/>
        <w:left w:val="none" w:sz="0" w:space="0" w:color="auto"/>
        <w:bottom w:val="none" w:sz="0" w:space="0" w:color="auto"/>
        <w:right w:val="none" w:sz="0" w:space="0" w:color="auto"/>
      </w:divBdr>
    </w:div>
    <w:div w:id="351033341">
      <w:bodyDiv w:val="1"/>
      <w:marLeft w:val="0"/>
      <w:marRight w:val="0"/>
      <w:marTop w:val="0"/>
      <w:marBottom w:val="0"/>
      <w:divBdr>
        <w:top w:val="none" w:sz="0" w:space="0" w:color="auto"/>
        <w:left w:val="none" w:sz="0" w:space="0" w:color="auto"/>
        <w:bottom w:val="none" w:sz="0" w:space="0" w:color="auto"/>
        <w:right w:val="none" w:sz="0" w:space="0" w:color="auto"/>
      </w:divBdr>
    </w:div>
    <w:div w:id="428543712">
      <w:bodyDiv w:val="1"/>
      <w:marLeft w:val="0"/>
      <w:marRight w:val="0"/>
      <w:marTop w:val="0"/>
      <w:marBottom w:val="0"/>
      <w:divBdr>
        <w:top w:val="none" w:sz="0" w:space="0" w:color="auto"/>
        <w:left w:val="none" w:sz="0" w:space="0" w:color="auto"/>
        <w:bottom w:val="none" w:sz="0" w:space="0" w:color="auto"/>
        <w:right w:val="none" w:sz="0" w:space="0" w:color="auto"/>
      </w:divBdr>
      <w:divsChild>
        <w:div w:id="955714348">
          <w:marLeft w:val="0"/>
          <w:marRight w:val="0"/>
          <w:marTop w:val="0"/>
          <w:marBottom w:val="0"/>
          <w:divBdr>
            <w:top w:val="single" w:sz="2" w:space="0" w:color="auto"/>
            <w:left w:val="single" w:sz="2" w:space="0" w:color="auto"/>
            <w:bottom w:val="single" w:sz="2" w:space="0" w:color="auto"/>
            <w:right w:val="single" w:sz="2" w:space="0" w:color="auto"/>
          </w:divBdr>
          <w:divsChild>
            <w:div w:id="1016540108">
              <w:marLeft w:val="0"/>
              <w:marRight w:val="0"/>
              <w:marTop w:val="0"/>
              <w:marBottom w:val="0"/>
              <w:divBdr>
                <w:top w:val="single" w:sz="2" w:space="0" w:color="auto"/>
                <w:left w:val="single" w:sz="2" w:space="0" w:color="auto"/>
                <w:bottom w:val="single" w:sz="2" w:space="0" w:color="auto"/>
                <w:right w:val="single" w:sz="2" w:space="0" w:color="auto"/>
              </w:divBdr>
              <w:divsChild>
                <w:div w:id="526214483">
                  <w:marLeft w:val="0"/>
                  <w:marRight w:val="0"/>
                  <w:marTop w:val="0"/>
                  <w:marBottom w:val="0"/>
                  <w:divBdr>
                    <w:top w:val="single" w:sz="2" w:space="0" w:color="auto"/>
                    <w:left w:val="single" w:sz="2" w:space="0" w:color="auto"/>
                    <w:bottom w:val="single" w:sz="2" w:space="0" w:color="auto"/>
                    <w:right w:val="single" w:sz="2" w:space="0" w:color="auto"/>
                  </w:divBdr>
                  <w:divsChild>
                    <w:div w:id="1387029151">
                      <w:marLeft w:val="0"/>
                      <w:marRight w:val="0"/>
                      <w:marTop w:val="0"/>
                      <w:marBottom w:val="0"/>
                      <w:divBdr>
                        <w:top w:val="single" w:sz="2" w:space="15" w:color="auto"/>
                        <w:left w:val="single" w:sz="2" w:space="30" w:color="auto"/>
                        <w:bottom w:val="single" w:sz="2" w:space="15" w:color="auto"/>
                        <w:right w:val="single" w:sz="2" w:space="30" w:color="auto"/>
                      </w:divBdr>
                    </w:div>
                  </w:divsChild>
                </w:div>
              </w:divsChild>
            </w:div>
          </w:divsChild>
        </w:div>
        <w:div w:id="1368413092">
          <w:marLeft w:val="0"/>
          <w:marRight w:val="0"/>
          <w:marTop w:val="0"/>
          <w:marBottom w:val="0"/>
          <w:divBdr>
            <w:top w:val="single" w:sz="2" w:space="0" w:color="auto"/>
            <w:left w:val="single" w:sz="2" w:space="0" w:color="auto"/>
            <w:bottom w:val="single" w:sz="2" w:space="0" w:color="auto"/>
            <w:right w:val="single" w:sz="2" w:space="0" w:color="auto"/>
          </w:divBdr>
          <w:divsChild>
            <w:div w:id="1006782845">
              <w:marLeft w:val="0"/>
              <w:marRight w:val="0"/>
              <w:marTop w:val="0"/>
              <w:marBottom w:val="0"/>
              <w:divBdr>
                <w:top w:val="single" w:sz="2" w:space="30" w:color="auto"/>
                <w:left w:val="single" w:sz="2" w:space="30" w:color="auto"/>
                <w:bottom w:val="single" w:sz="2" w:space="30" w:color="auto"/>
                <w:right w:val="single" w:sz="2" w:space="30" w:color="auto"/>
              </w:divBdr>
              <w:divsChild>
                <w:div w:id="1780023808">
                  <w:marLeft w:val="0"/>
                  <w:marRight w:val="0"/>
                  <w:marTop w:val="0"/>
                  <w:marBottom w:val="0"/>
                  <w:divBdr>
                    <w:top w:val="single" w:sz="2" w:space="0" w:color="auto"/>
                    <w:left w:val="single" w:sz="2" w:space="0" w:color="auto"/>
                    <w:bottom w:val="single" w:sz="2" w:space="0" w:color="auto"/>
                    <w:right w:val="single" w:sz="2" w:space="0" w:color="auto"/>
                  </w:divBdr>
                  <w:divsChild>
                    <w:div w:id="509368334">
                      <w:marLeft w:val="0"/>
                      <w:marRight w:val="0"/>
                      <w:marTop w:val="0"/>
                      <w:marBottom w:val="300"/>
                      <w:divBdr>
                        <w:top w:val="single" w:sz="2" w:space="0" w:color="auto"/>
                        <w:left w:val="single" w:sz="2" w:space="0" w:color="auto"/>
                        <w:bottom w:val="single" w:sz="2" w:space="0" w:color="auto"/>
                        <w:right w:val="single" w:sz="2" w:space="0" w:color="auto"/>
                      </w:divBdr>
                      <w:divsChild>
                        <w:div w:id="1091699513">
                          <w:marLeft w:val="0"/>
                          <w:marRight w:val="0"/>
                          <w:marTop w:val="0"/>
                          <w:marBottom w:val="0"/>
                          <w:divBdr>
                            <w:top w:val="single" w:sz="2" w:space="0" w:color="auto"/>
                            <w:left w:val="single" w:sz="2" w:space="0" w:color="auto"/>
                            <w:bottom w:val="single" w:sz="2" w:space="0" w:color="auto"/>
                            <w:right w:val="single" w:sz="2" w:space="0" w:color="auto"/>
                          </w:divBdr>
                        </w:div>
                      </w:divsChild>
                    </w:div>
                    <w:div w:id="1580291113">
                      <w:marLeft w:val="0"/>
                      <w:marRight w:val="0"/>
                      <w:marTop w:val="0"/>
                      <w:marBottom w:val="0"/>
                      <w:divBdr>
                        <w:top w:val="single" w:sz="2" w:space="0" w:color="auto"/>
                        <w:left w:val="single" w:sz="2" w:space="0" w:color="auto"/>
                        <w:bottom w:val="single" w:sz="2" w:space="0" w:color="auto"/>
                        <w:right w:val="single" w:sz="2" w:space="0" w:color="auto"/>
                      </w:divBdr>
                      <w:divsChild>
                        <w:div w:id="262537407">
                          <w:marLeft w:val="0"/>
                          <w:marRight w:val="0"/>
                          <w:marTop w:val="0"/>
                          <w:marBottom w:val="0"/>
                          <w:divBdr>
                            <w:top w:val="single" w:sz="2" w:space="0" w:color="auto"/>
                            <w:left w:val="single" w:sz="2" w:space="0" w:color="auto"/>
                            <w:bottom w:val="single" w:sz="2" w:space="0" w:color="auto"/>
                            <w:right w:val="single" w:sz="2" w:space="30" w:color="auto"/>
                          </w:divBdr>
                        </w:div>
                        <w:div w:id="626162480">
                          <w:marLeft w:val="0"/>
                          <w:marRight w:val="0"/>
                          <w:marTop w:val="0"/>
                          <w:marBottom w:val="0"/>
                          <w:divBdr>
                            <w:top w:val="single" w:sz="2" w:space="0" w:color="auto"/>
                            <w:left w:val="single" w:sz="2" w:space="0" w:color="auto"/>
                            <w:bottom w:val="single" w:sz="2" w:space="0" w:color="auto"/>
                            <w:right w:val="single" w:sz="2" w:space="0" w:color="auto"/>
                          </w:divBdr>
                        </w:div>
                        <w:div w:id="839737031">
                          <w:marLeft w:val="0"/>
                          <w:marRight w:val="0"/>
                          <w:marTop w:val="0"/>
                          <w:marBottom w:val="0"/>
                          <w:divBdr>
                            <w:top w:val="single" w:sz="2" w:space="0" w:color="auto"/>
                            <w:left w:val="single" w:sz="2" w:space="0" w:color="auto"/>
                            <w:bottom w:val="single" w:sz="2" w:space="0" w:color="auto"/>
                            <w:right w:val="single" w:sz="2" w:space="30" w:color="auto"/>
                          </w:divBdr>
                        </w:div>
                        <w:div w:id="1366177045">
                          <w:marLeft w:val="0"/>
                          <w:marRight w:val="0"/>
                          <w:marTop w:val="0"/>
                          <w:marBottom w:val="0"/>
                          <w:divBdr>
                            <w:top w:val="single" w:sz="2" w:space="0" w:color="auto"/>
                            <w:left w:val="single" w:sz="2" w:space="0" w:color="auto"/>
                            <w:bottom w:val="single" w:sz="2" w:space="0" w:color="auto"/>
                            <w:right w:val="single" w:sz="2" w:space="30" w:color="auto"/>
                          </w:divBdr>
                        </w:div>
                        <w:div w:id="1556350872">
                          <w:marLeft w:val="0"/>
                          <w:marRight w:val="0"/>
                          <w:marTop w:val="0"/>
                          <w:marBottom w:val="0"/>
                          <w:divBdr>
                            <w:top w:val="single" w:sz="2" w:space="0" w:color="auto"/>
                            <w:left w:val="single" w:sz="2" w:space="0" w:color="auto"/>
                            <w:bottom w:val="single" w:sz="2" w:space="0" w:color="auto"/>
                            <w:right w:val="single" w:sz="2" w:space="30" w:color="auto"/>
                          </w:divBdr>
                        </w:div>
                      </w:divsChild>
                    </w:div>
                    <w:div w:id="2051104304">
                      <w:marLeft w:val="0"/>
                      <w:marRight w:val="0"/>
                      <w:marTop w:val="150"/>
                      <w:marBottom w:val="0"/>
                      <w:divBdr>
                        <w:top w:val="single" w:sz="2" w:space="0" w:color="auto"/>
                        <w:left w:val="single" w:sz="2" w:space="0" w:color="auto"/>
                        <w:bottom w:val="single" w:sz="2" w:space="0" w:color="auto"/>
                        <w:right w:val="single" w:sz="2" w:space="0" w:color="auto"/>
                      </w:divBdr>
                      <w:divsChild>
                        <w:div w:id="1163354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66628703">
          <w:marLeft w:val="0"/>
          <w:marRight w:val="0"/>
          <w:marTop w:val="0"/>
          <w:marBottom w:val="0"/>
          <w:divBdr>
            <w:top w:val="single" w:sz="2" w:space="0" w:color="auto"/>
            <w:left w:val="single" w:sz="2" w:space="0" w:color="auto"/>
            <w:bottom w:val="single" w:sz="2" w:space="0" w:color="auto"/>
            <w:right w:val="single" w:sz="2" w:space="0" w:color="auto"/>
          </w:divBdr>
          <w:divsChild>
            <w:div w:id="190338327">
              <w:marLeft w:val="0"/>
              <w:marRight w:val="0"/>
              <w:marTop w:val="0"/>
              <w:marBottom w:val="0"/>
              <w:divBdr>
                <w:top w:val="single" w:sz="2" w:space="0" w:color="auto"/>
                <w:left w:val="single" w:sz="2" w:space="0" w:color="auto"/>
                <w:bottom w:val="single" w:sz="2" w:space="0" w:color="auto"/>
                <w:right w:val="single" w:sz="2" w:space="0" w:color="auto"/>
              </w:divBdr>
              <w:divsChild>
                <w:div w:id="2146116244">
                  <w:marLeft w:val="0"/>
                  <w:marRight w:val="0"/>
                  <w:marTop w:val="0"/>
                  <w:marBottom w:val="0"/>
                  <w:divBdr>
                    <w:top w:val="single" w:sz="2" w:space="0" w:color="auto"/>
                    <w:left w:val="single" w:sz="2" w:space="0" w:color="auto"/>
                    <w:bottom w:val="single" w:sz="2" w:space="0" w:color="auto"/>
                    <w:right w:val="single" w:sz="2" w:space="0" w:color="auto"/>
                  </w:divBdr>
                  <w:divsChild>
                    <w:div w:id="1071661964">
                      <w:marLeft w:val="0"/>
                      <w:marRight w:val="0"/>
                      <w:marTop w:val="0"/>
                      <w:marBottom w:val="0"/>
                      <w:divBdr>
                        <w:top w:val="single" w:sz="6" w:space="4" w:color="FFFFFF"/>
                        <w:left w:val="single" w:sz="6" w:space="4" w:color="FFFFFF"/>
                        <w:bottom w:val="single" w:sz="6" w:space="4" w:color="FFFFFF"/>
                        <w:right w:val="single" w:sz="6" w:space="4" w:color="FFFFFF"/>
                      </w:divBdr>
                    </w:div>
                  </w:divsChild>
                </w:div>
              </w:divsChild>
            </w:div>
            <w:div w:id="672224023">
              <w:marLeft w:val="0"/>
              <w:marRight w:val="0"/>
              <w:marTop w:val="0"/>
              <w:marBottom w:val="0"/>
              <w:divBdr>
                <w:top w:val="single" w:sz="2" w:space="0" w:color="auto"/>
                <w:left w:val="single" w:sz="2" w:space="0" w:color="auto"/>
                <w:bottom w:val="single" w:sz="2" w:space="0" w:color="auto"/>
                <w:right w:val="single" w:sz="2" w:space="0" w:color="auto"/>
              </w:divBdr>
              <w:divsChild>
                <w:div w:id="151914197">
                  <w:marLeft w:val="0"/>
                  <w:marRight w:val="0"/>
                  <w:marTop w:val="60"/>
                  <w:marBottom w:val="0"/>
                  <w:divBdr>
                    <w:top w:val="single" w:sz="6" w:space="0" w:color="DAE1E8"/>
                    <w:left w:val="single" w:sz="6" w:space="0" w:color="DAE1E8"/>
                    <w:bottom w:val="single" w:sz="6" w:space="0" w:color="DAE1E8"/>
                    <w:right w:val="single" w:sz="6" w:space="0" w:color="DAE1E8"/>
                  </w:divBdr>
                  <w:divsChild>
                    <w:div w:id="1516380433">
                      <w:marLeft w:val="0"/>
                      <w:marRight w:val="0"/>
                      <w:marTop w:val="0"/>
                      <w:marBottom w:val="0"/>
                      <w:divBdr>
                        <w:top w:val="single" w:sz="2" w:space="0" w:color="auto"/>
                        <w:left w:val="single" w:sz="2" w:space="0" w:color="auto"/>
                        <w:bottom w:val="single" w:sz="2" w:space="0" w:color="auto"/>
                        <w:right w:val="single" w:sz="2" w:space="0" w:color="auto"/>
                      </w:divBdr>
                      <w:divsChild>
                        <w:div w:id="697319367">
                          <w:marLeft w:val="0"/>
                          <w:marRight w:val="0"/>
                          <w:marTop w:val="0"/>
                          <w:marBottom w:val="0"/>
                          <w:divBdr>
                            <w:top w:val="none" w:sz="0" w:space="0" w:color="auto"/>
                            <w:left w:val="none" w:sz="0" w:space="0" w:color="auto"/>
                            <w:bottom w:val="none" w:sz="0" w:space="0" w:color="auto"/>
                            <w:right w:val="none" w:sz="0" w:space="0" w:color="auto"/>
                          </w:divBdr>
                          <w:divsChild>
                            <w:div w:id="1174034203">
                              <w:marLeft w:val="0"/>
                              <w:marRight w:val="0"/>
                              <w:marTop w:val="0"/>
                              <w:marBottom w:val="0"/>
                              <w:divBdr>
                                <w:top w:val="single" w:sz="2" w:space="0" w:color="auto"/>
                                <w:left w:val="single" w:sz="2" w:space="0" w:color="auto"/>
                                <w:bottom w:val="single" w:sz="2" w:space="0" w:color="auto"/>
                                <w:right w:val="single" w:sz="2" w:space="0" w:color="auto"/>
                              </w:divBdr>
                              <w:divsChild>
                                <w:div w:id="489633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55151946">
                  <w:marLeft w:val="0"/>
                  <w:marRight w:val="0"/>
                  <w:marTop w:val="0"/>
                  <w:marBottom w:val="0"/>
                  <w:divBdr>
                    <w:top w:val="single" w:sz="2" w:space="0" w:color="auto"/>
                    <w:left w:val="single" w:sz="2" w:space="0" w:color="auto"/>
                    <w:bottom w:val="single" w:sz="2" w:space="0" w:color="auto"/>
                    <w:right w:val="single" w:sz="2" w:space="0" w:color="auto"/>
                  </w:divBdr>
                  <w:divsChild>
                    <w:div w:id="179243999">
                      <w:marLeft w:val="0"/>
                      <w:marRight w:val="0"/>
                      <w:marTop w:val="0"/>
                      <w:marBottom w:val="0"/>
                      <w:divBdr>
                        <w:top w:val="single" w:sz="2" w:space="0" w:color="auto"/>
                        <w:left w:val="single" w:sz="6" w:space="0" w:color="auto"/>
                        <w:bottom w:val="single" w:sz="6" w:space="0" w:color="auto"/>
                        <w:right w:val="single" w:sz="6" w:space="0" w:color="auto"/>
                      </w:divBdr>
                      <w:divsChild>
                        <w:div w:id="50035464">
                          <w:marLeft w:val="0"/>
                          <w:marRight w:val="0"/>
                          <w:marTop w:val="0"/>
                          <w:marBottom w:val="0"/>
                          <w:divBdr>
                            <w:top w:val="single" w:sz="2" w:space="0" w:color="auto"/>
                            <w:left w:val="single" w:sz="2" w:space="0" w:color="auto"/>
                            <w:bottom w:val="single" w:sz="2" w:space="0" w:color="auto"/>
                            <w:right w:val="single" w:sz="2" w:space="0" w:color="auto"/>
                          </w:divBdr>
                          <w:divsChild>
                            <w:div w:id="1036126646">
                              <w:marLeft w:val="0"/>
                              <w:marRight w:val="0"/>
                              <w:marTop w:val="0"/>
                              <w:marBottom w:val="0"/>
                              <w:divBdr>
                                <w:top w:val="single" w:sz="2" w:space="0" w:color="auto"/>
                                <w:left w:val="single" w:sz="2" w:space="0" w:color="auto"/>
                                <w:bottom w:val="single" w:sz="2" w:space="0" w:color="auto"/>
                                <w:right w:val="single" w:sz="2" w:space="0" w:color="auto"/>
                              </w:divBdr>
                              <w:divsChild>
                                <w:div w:id="161507954">
                                  <w:marLeft w:val="0"/>
                                  <w:marRight w:val="0"/>
                                  <w:marTop w:val="0"/>
                                  <w:marBottom w:val="375"/>
                                  <w:divBdr>
                                    <w:top w:val="single" w:sz="2" w:space="0" w:color="auto"/>
                                    <w:left w:val="single" w:sz="2" w:space="0" w:color="auto"/>
                                    <w:bottom w:val="single" w:sz="2" w:space="0" w:color="auto"/>
                                    <w:right w:val="single" w:sz="2" w:space="0" w:color="auto"/>
                                  </w:divBdr>
                                  <w:divsChild>
                                    <w:div w:id="231699351">
                                      <w:marLeft w:val="0"/>
                                      <w:marRight w:val="0"/>
                                      <w:marTop w:val="0"/>
                                      <w:marBottom w:val="0"/>
                                      <w:divBdr>
                                        <w:top w:val="single" w:sz="2" w:space="0" w:color="auto"/>
                                        <w:left w:val="single" w:sz="2" w:space="0" w:color="auto"/>
                                        <w:bottom w:val="single" w:sz="2" w:space="0" w:color="auto"/>
                                        <w:right w:val="single" w:sz="2" w:space="0" w:color="auto"/>
                                      </w:divBdr>
                                      <w:divsChild>
                                        <w:div w:id="465196025">
                                          <w:marLeft w:val="0"/>
                                          <w:marRight w:val="0"/>
                                          <w:marTop w:val="0"/>
                                          <w:marBottom w:val="120"/>
                                          <w:divBdr>
                                            <w:top w:val="single" w:sz="2" w:space="0" w:color="auto"/>
                                            <w:left w:val="single" w:sz="2" w:space="15" w:color="auto"/>
                                            <w:bottom w:val="single" w:sz="2" w:space="0" w:color="auto"/>
                                            <w:right w:val="single" w:sz="2" w:space="15" w:color="auto"/>
                                          </w:divBdr>
                                          <w:divsChild>
                                            <w:div w:id="871501152">
                                              <w:marLeft w:val="0"/>
                                              <w:marRight w:val="0"/>
                                              <w:marTop w:val="0"/>
                                              <w:marBottom w:val="0"/>
                                              <w:divBdr>
                                                <w:top w:val="single" w:sz="2" w:space="0" w:color="auto"/>
                                                <w:left w:val="single" w:sz="2" w:space="0" w:color="auto"/>
                                                <w:bottom w:val="single" w:sz="2" w:space="0" w:color="auto"/>
                                                <w:right w:val="single" w:sz="2" w:space="0" w:color="auto"/>
                                              </w:divBdr>
                                              <w:divsChild>
                                                <w:div w:id="658074840">
                                                  <w:marLeft w:val="0"/>
                                                  <w:marRight w:val="0"/>
                                                  <w:marTop w:val="0"/>
                                                  <w:marBottom w:val="0"/>
                                                  <w:divBdr>
                                                    <w:top w:val="single" w:sz="2" w:space="0" w:color="auto"/>
                                                    <w:left w:val="single" w:sz="2" w:space="0" w:color="auto"/>
                                                    <w:bottom w:val="single" w:sz="2" w:space="0" w:color="auto"/>
                                                    <w:right w:val="single" w:sz="2" w:space="0" w:color="auto"/>
                                                  </w:divBdr>
                                                  <w:divsChild>
                                                    <w:div w:id="1426146800">
                                                      <w:marLeft w:val="0"/>
                                                      <w:marRight w:val="0"/>
                                                      <w:marTop w:val="0"/>
                                                      <w:marBottom w:val="120"/>
                                                      <w:divBdr>
                                                        <w:top w:val="single" w:sz="2" w:space="0" w:color="auto"/>
                                                        <w:left w:val="single" w:sz="2" w:space="0" w:color="auto"/>
                                                        <w:bottom w:val="single" w:sz="2" w:space="0" w:color="auto"/>
                                                        <w:right w:val="single" w:sz="2" w:space="0" w:color="auto"/>
                                                      </w:divBdr>
                                                      <w:divsChild>
                                                        <w:div w:id="1749493361">
                                                          <w:marLeft w:val="0"/>
                                                          <w:marRight w:val="0"/>
                                                          <w:marTop w:val="0"/>
                                                          <w:marBottom w:val="0"/>
                                                          <w:divBdr>
                                                            <w:top w:val="single" w:sz="2" w:space="0" w:color="auto"/>
                                                            <w:left w:val="single" w:sz="2" w:space="0" w:color="auto"/>
                                                            <w:bottom w:val="single" w:sz="2" w:space="0" w:color="auto"/>
                                                            <w:right w:val="single" w:sz="2" w:space="0" w:color="auto"/>
                                                          </w:divBdr>
                                                          <w:divsChild>
                                                            <w:div w:id="132528388">
                                                              <w:marLeft w:val="0"/>
                                                              <w:marRight w:val="0"/>
                                                              <w:marTop w:val="120"/>
                                                              <w:marBottom w:val="75"/>
                                                              <w:divBdr>
                                                                <w:top w:val="single" w:sz="2" w:space="0" w:color="auto"/>
                                                                <w:left w:val="single" w:sz="2" w:space="23" w:color="auto"/>
                                                                <w:bottom w:val="single" w:sz="2" w:space="0" w:color="auto"/>
                                                                <w:right w:val="single" w:sz="2" w:space="0" w:color="auto"/>
                                                              </w:divBdr>
                                                            </w:div>
                                                          </w:divsChild>
                                                        </w:div>
                                                        <w:div w:id="1966080440">
                                                          <w:marLeft w:val="0"/>
                                                          <w:marRight w:val="0"/>
                                                          <w:marTop w:val="0"/>
                                                          <w:marBottom w:val="0"/>
                                                          <w:divBdr>
                                                            <w:top w:val="single" w:sz="2" w:space="2" w:color="auto"/>
                                                            <w:left w:val="single" w:sz="2" w:space="0" w:color="auto"/>
                                                            <w:bottom w:val="single" w:sz="2" w:space="0" w:color="auto"/>
                                                            <w:right w:val="single" w:sz="2" w:space="0" w:color="auto"/>
                                                          </w:divBdr>
                                                        </w:div>
                                                      </w:divsChild>
                                                    </w:div>
                                                  </w:divsChild>
                                                </w:div>
                                              </w:divsChild>
                                            </w:div>
                                          </w:divsChild>
                                        </w:div>
                                        <w:div w:id="1252006807">
                                          <w:marLeft w:val="0"/>
                                          <w:marRight w:val="0"/>
                                          <w:marTop w:val="0"/>
                                          <w:marBottom w:val="0"/>
                                          <w:divBdr>
                                            <w:top w:val="single" w:sz="2" w:space="0" w:color="auto"/>
                                            <w:left w:val="single" w:sz="2" w:space="0" w:color="auto"/>
                                            <w:bottom w:val="single" w:sz="2" w:space="4" w:color="auto"/>
                                            <w:right w:val="single" w:sz="2" w:space="0" w:color="auto"/>
                                          </w:divBdr>
                                        </w:div>
                                      </w:divsChild>
                                    </w:div>
                                  </w:divsChild>
                                </w:div>
                                <w:div w:id="735933116">
                                  <w:marLeft w:val="0"/>
                                  <w:marRight w:val="0"/>
                                  <w:marTop w:val="0"/>
                                  <w:marBottom w:val="375"/>
                                  <w:divBdr>
                                    <w:top w:val="single" w:sz="2" w:space="0" w:color="auto"/>
                                    <w:left w:val="single" w:sz="2" w:space="0" w:color="auto"/>
                                    <w:bottom w:val="single" w:sz="2" w:space="0" w:color="auto"/>
                                    <w:right w:val="single" w:sz="2" w:space="0" w:color="auto"/>
                                  </w:divBdr>
                                  <w:divsChild>
                                    <w:div w:id="616184433">
                                      <w:marLeft w:val="0"/>
                                      <w:marRight w:val="0"/>
                                      <w:marTop w:val="0"/>
                                      <w:marBottom w:val="0"/>
                                      <w:divBdr>
                                        <w:top w:val="single" w:sz="2" w:space="0" w:color="auto"/>
                                        <w:left w:val="single" w:sz="2" w:space="0" w:color="auto"/>
                                        <w:bottom w:val="single" w:sz="2" w:space="0" w:color="auto"/>
                                        <w:right w:val="single" w:sz="2" w:space="0" w:color="auto"/>
                                      </w:divBdr>
                                      <w:divsChild>
                                        <w:div w:id="233273930">
                                          <w:marLeft w:val="0"/>
                                          <w:marRight w:val="0"/>
                                          <w:marTop w:val="0"/>
                                          <w:marBottom w:val="120"/>
                                          <w:divBdr>
                                            <w:top w:val="single" w:sz="2" w:space="0" w:color="auto"/>
                                            <w:left w:val="single" w:sz="2" w:space="15" w:color="auto"/>
                                            <w:bottom w:val="single" w:sz="2" w:space="0" w:color="auto"/>
                                            <w:right w:val="single" w:sz="2" w:space="15" w:color="auto"/>
                                          </w:divBdr>
                                          <w:divsChild>
                                            <w:div w:id="903375162">
                                              <w:marLeft w:val="0"/>
                                              <w:marRight w:val="0"/>
                                              <w:marTop w:val="0"/>
                                              <w:marBottom w:val="0"/>
                                              <w:divBdr>
                                                <w:top w:val="single" w:sz="2" w:space="0" w:color="auto"/>
                                                <w:left w:val="single" w:sz="2" w:space="0" w:color="auto"/>
                                                <w:bottom w:val="single" w:sz="2" w:space="0" w:color="auto"/>
                                                <w:right w:val="single" w:sz="2" w:space="0" w:color="auto"/>
                                              </w:divBdr>
                                              <w:divsChild>
                                                <w:div w:id="1960065983">
                                                  <w:marLeft w:val="0"/>
                                                  <w:marRight w:val="0"/>
                                                  <w:marTop w:val="0"/>
                                                  <w:marBottom w:val="0"/>
                                                  <w:divBdr>
                                                    <w:top w:val="single" w:sz="2" w:space="0" w:color="auto"/>
                                                    <w:left w:val="single" w:sz="2" w:space="0" w:color="auto"/>
                                                    <w:bottom w:val="single" w:sz="2" w:space="0" w:color="auto"/>
                                                    <w:right w:val="single" w:sz="2" w:space="0" w:color="auto"/>
                                                  </w:divBdr>
                                                  <w:divsChild>
                                                    <w:div w:id="943459845">
                                                      <w:marLeft w:val="0"/>
                                                      <w:marRight w:val="0"/>
                                                      <w:marTop w:val="0"/>
                                                      <w:marBottom w:val="120"/>
                                                      <w:divBdr>
                                                        <w:top w:val="single" w:sz="2" w:space="0" w:color="auto"/>
                                                        <w:left w:val="single" w:sz="2" w:space="0" w:color="auto"/>
                                                        <w:bottom w:val="single" w:sz="2" w:space="0" w:color="auto"/>
                                                        <w:right w:val="single" w:sz="2" w:space="0" w:color="auto"/>
                                                      </w:divBdr>
                                                      <w:divsChild>
                                                        <w:div w:id="345979966">
                                                          <w:marLeft w:val="0"/>
                                                          <w:marRight w:val="0"/>
                                                          <w:marTop w:val="0"/>
                                                          <w:marBottom w:val="0"/>
                                                          <w:divBdr>
                                                            <w:top w:val="single" w:sz="2" w:space="0" w:color="auto"/>
                                                            <w:left w:val="single" w:sz="2" w:space="0" w:color="auto"/>
                                                            <w:bottom w:val="single" w:sz="2" w:space="0" w:color="auto"/>
                                                            <w:right w:val="single" w:sz="2" w:space="0" w:color="auto"/>
                                                          </w:divBdr>
                                                          <w:divsChild>
                                                            <w:div w:id="922297384">
                                                              <w:marLeft w:val="0"/>
                                                              <w:marRight w:val="0"/>
                                                              <w:marTop w:val="120"/>
                                                              <w:marBottom w:val="75"/>
                                                              <w:divBdr>
                                                                <w:top w:val="single" w:sz="2" w:space="0" w:color="auto"/>
                                                                <w:left w:val="single" w:sz="2" w:space="23" w:color="auto"/>
                                                                <w:bottom w:val="single" w:sz="2" w:space="0" w:color="auto"/>
                                                                <w:right w:val="single" w:sz="2" w:space="0" w:color="auto"/>
                                                              </w:divBdr>
                                                            </w:div>
                                                          </w:divsChild>
                                                        </w:div>
                                                        <w:div w:id="835657528">
                                                          <w:marLeft w:val="0"/>
                                                          <w:marRight w:val="0"/>
                                                          <w:marTop w:val="0"/>
                                                          <w:marBottom w:val="0"/>
                                                          <w:divBdr>
                                                            <w:top w:val="single" w:sz="2" w:space="2" w:color="auto"/>
                                                            <w:left w:val="single" w:sz="2" w:space="0" w:color="auto"/>
                                                            <w:bottom w:val="single" w:sz="2" w:space="0" w:color="auto"/>
                                                            <w:right w:val="single" w:sz="2" w:space="0" w:color="auto"/>
                                                          </w:divBdr>
                                                        </w:div>
                                                      </w:divsChild>
                                                    </w:div>
                                                  </w:divsChild>
                                                </w:div>
                                              </w:divsChild>
                                            </w:div>
                                          </w:divsChild>
                                        </w:div>
                                        <w:div w:id="812134978">
                                          <w:marLeft w:val="0"/>
                                          <w:marRight w:val="0"/>
                                          <w:marTop w:val="0"/>
                                          <w:marBottom w:val="0"/>
                                          <w:divBdr>
                                            <w:top w:val="single" w:sz="2" w:space="0" w:color="auto"/>
                                            <w:left w:val="single" w:sz="2" w:space="0" w:color="auto"/>
                                            <w:bottom w:val="single" w:sz="2" w:space="4" w:color="auto"/>
                                            <w:right w:val="single" w:sz="2" w:space="0" w:color="auto"/>
                                          </w:divBdr>
                                        </w:div>
                                      </w:divsChild>
                                    </w:div>
                                  </w:divsChild>
                                </w:div>
                              </w:divsChild>
                            </w:div>
                          </w:divsChild>
                        </w:div>
                      </w:divsChild>
                    </w:div>
                  </w:divsChild>
                </w:div>
              </w:divsChild>
            </w:div>
            <w:div w:id="1240864075">
              <w:marLeft w:val="0"/>
              <w:marRight w:val="0"/>
              <w:marTop w:val="0"/>
              <w:marBottom w:val="0"/>
              <w:divBdr>
                <w:top w:val="single" w:sz="2" w:space="0" w:color="auto"/>
                <w:left w:val="single" w:sz="2" w:space="0" w:color="auto"/>
                <w:bottom w:val="single" w:sz="2" w:space="0" w:color="auto"/>
                <w:right w:val="single" w:sz="2" w:space="0" w:color="auto"/>
              </w:divBdr>
              <w:divsChild>
                <w:div w:id="790783038">
                  <w:marLeft w:val="0"/>
                  <w:marRight w:val="0"/>
                  <w:marTop w:val="0"/>
                  <w:marBottom w:val="0"/>
                  <w:divBdr>
                    <w:top w:val="single" w:sz="2" w:space="0" w:color="auto"/>
                    <w:left w:val="single" w:sz="2" w:space="31" w:color="auto"/>
                    <w:bottom w:val="single" w:sz="2" w:space="0" w:color="auto"/>
                    <w:right w:val="single" w:sz="2" w:space="31" w:color="auto"/>
                  </w:divBdr>
                  <w:divsChild>
                    <w:div w:id="1871335924">
                      <w:marLeft w:val="0"/>
                      <w:marRight w:val="0"/>
                      <w:marTop w:val="0"/>
                      <w:marBottom w:val="0"/>
                      <w:divBdr>
                        <w:top w:val="single" w:sz="2" w:space="0" w:color="auto"/>
                        <w:left w:val="single" w:sz="2" w:space="0" w:color="auto"/>
                        <w:bottom w:val="single" w:sz="2" w:space="0" w:color="auto"/>
                        <w:right w:val="single" w:sz="2" w:space="0" w:color="auto"/>
                      </w:divBdr>
                      <w:divsChild>
                        <w:div w:id="1121612354">
                          <w:marLeft w:val="0"/>
                          <w:marRight w:val="0"/>
                          <w:marTop w:val="0"/>
                          <w:marBottom w:val="0"/>
                          <w:divBdr>
                            <w:top w:val="single" w:sz="2" w:space="0" w:color="auto"/>
                            <w:left w:val="single" w:sz="2" w:space="0" w:color="auto"/>
                            <w:bottom w:val="single" w:sz="2" w:space="0" w:color="auto"/>
                            <w:right w:val="single" w:sz="2" w:space="0" w:color="auto"/>
                          </w:divBdr>
                          <w:divsChild>
                            <w:div w:id="27876106">
                              <w:marLeft w:val="0"/>
                              <w:marRight w:val="0"/>
                              <w:marTop w:val="0"/>
                              <w:marBottom w:val="0"/>
                              <w:divBdr>
                                <w:top w:val="single" w:sz="2" w:space="0" w:color="auto"/>
                                <w:left w:val="single" w:sz="2" w:space="0" w:color="auto"/>
                                <w:bottom w:val="single" w:sz="2" w:space="0" w:color="auto"/>
                                <w:right w:val="single" w:sz="2" w:space="0" w:color="auto"/>
                              </w:divBdr>
                              <w:divsChild>
                                <w:div w:id="323048257">
                                  <w:marLeft w:val="0"/>
                                  <w:marRight w:val="0"/>
                                  <w:marTop w:val="0"/>
                                  <w:marBottom w:val="0"/>
                                  <w:divBdr>
                                    <w:top w:val="single" w:sz="2" w:space="31" w:color="auto"/>
                                    <w:left w:val="single" w:sz="2" w:space="31" w:color="auto"/>
                                    <w:bottom w:val="single" w:sz="2" w:space="31" w:color="auto"/>
                                    <w:right w:val="single" w:sz="2" w:space="23" w:color="auto"/>
                                  </w:divBdr>
                                </w:div>
                              </w:divsChild>
                            </w:div>
                            <w:div w:id="114374591">
                              <w:marLeft w:val="0"/>
                              <w:marRight w:val="0"/>
                              <w:marTop w:val="0"/>
                              <w:marBottom w:val="0"/>
                              <w:divBdr>
                                <w:top w:val="single" w:sz="2" w:space="0" w:color="auto"/>
                                <w:left w:val="single" w:sz="2" w:space="0" w:color="auto"/>
                                <w:bottom w:val="single" w:sz="2" w:space="0" w:color="auto"/>
                                <w:right w:val="single" w:sz="2" w:space="0" w:color="auto"/>
                              </w:divBdr>
                              <w:divsChild>
                                <w:div w:id="715936117">
                                  <w:marLeft w:val="0"/>
                                  <w:marRight w:val="0"/>
                                  <w:marTop w:val="0"/>
                                  <w:marBottom w:val="0"/>
                                  <w:divBdr>
                                    <w:top w:val="single" w:sz="2" w:space="31" w:color="auto"/>
                                    <w:left w:val="single" w:sz="2" w:space="31" w:color="auto"/>
                                    <w:bottom w:val="single" w:sz="2" w:space="31" w:color="auto"/>
                                    <w:right w:val="single" w:sz="2" w:space="23" w:color="auto"/>
                                  </w:divBdr>
                                </w:div>
                              </w:divsChild>
                            </w:div>
                            <w:div w:id="212737333">
                              <w:marLeft w:val="0"/>
                              <w:marRight w:val="0"/>
                              <w:marTop w:val="0"/>
                              <w:marBottom w:val="0"/>
                              <w:divBdr>
                                <w:top w:val="single" w:sz="2" w:space="0" w:color="auto"/>
                                <w:left w:val="single" w:sz="2" w:space="0" w:color="auto"/>
                                <w:bottom w:val="single" w:sz="2" w:space="0" w:color="auto"/>
                                <w:right w:val="single" w:sz="2" w:space="0" w:color="auto"/>
                              </w:divBdr>
                              <w:divsChild>
                                <w:div w:id="746265012">
                                  <w:marLeft w:val="0"/>
                                  <w:marRight w:val="0"/>
                                  <w:marTop w:val="0"/>
                                  <w:marBottom w:val="0"/>
                                  <w:divBdr>
                                    <w:top w:val="single" w:sz="2" w:space="31" w:color="auto"/>
                                    <w:left w:val="single" w:sz="2" w:space="31" w:color="auto"/>
                                    <w:bottom w:val="single" w:sz="2" w:space="31" w:color="auto"/>
                                    <w:right w:val="single" w:sz="2" w:space="23" w:color="auto"/>
                                  </w:divBdr>
                                </w:div>
                              </w:divsChild>
                            </w:div>
                            <w:div w:id="302934336">
                              <w:marLeft w:val="0"/>
                              <w:marRight w:val="0"/>
                              <w:marTop w:val="0"/>
                              <w:marBottom w:val="0"/>
                              <w:divBdr>
                                <w:top w:val="single" w:sz="2" w:space="0" w:color="auto"/>
                                <w:left w:val="single" w:sz="2" w:space="0" w:color="auto"/>
                                <w:bottom w:val="single" w:sz="2" w:space="0" w:color="auto"/>
                                <w:right w:val="single" w:sz="2" w:space="0" w:color="auto"/>
                              </w:divBdr>
                              <w:divsChild>
                                <w:div w:id="1896162567">
                                  <w:marLeft w:val="0"/>
                                  <w:marRight w:val="0"/>
                                  <w:marTop w:val="0"/>
                                  <w:marBottom w:val="0"/>
                                  <w:divBdr>
                                    <w:top w:val="single" w:sz="2" w:space="31" w:color="auto"/>
                                    <w:left w:val="single" w:sz="2" w:space="31" w:color="auto"/>
                                    <w:bottom w:val="single" w:sz="2" w:space="31" w:color="auto"/>
                                    <w:right w:val="single" w:sz="2" w:space="23" w:color="auto"/>
                                  </w:divBdr>
                                </w:div>
                              </w:divsChild>
                            </w:div>
                            <w:div w:id="428504734">
                              <w:marLeft w:val="0"/>
                              <w:marRight w:val="0"/>
                              <w:marTop w:val="0"/>
                              <w:marBottom w:val="0"/>
                              <w:divBdr>
                                <w:top w:val="single" w:sz="2" w:space="0" w:color="auto"/>
                                <w:left w:val="single" w:sz="2" w:space="0" w:color="auto"/>
                                <w:bottom w:val="single" w:sz="2" w:space="0" w:color="auto"/>
                                <w:right w:val="single" w:sz="2" w:space="0" w:color="auto"/>
                              </w:divBdr>
                              <w:divsChild>
                                <w:div w:id="894118222">
                                  <w:marLeft w:val="0"/>
                                  <w:marRight w:val="0"/>
                                  <w:marTop w:val="0"/>
                                  <w:marBottom w:val="0"/>
                                  <w:divBdr>
                                    <w:top w:val="single" w:sz="2" w:space="31" w:color="auto"/>
                                    <w:left w:val="single" w:sz="2" w:space="31" w:color="auto"/>
                                    <w:bottom w:val="single" w:sz="2" w:space="31" w:color="auto"/>
                                    <w:right w:val="single" w:sz="2" w:space="23" w:color="auto"/>
                                  </w:divBdr>
                                </w:div>
                              </w:divsChild>
                            </w:div>
                            <w:div w:id="515777658">
                              <w:marLeft w:val="0"/>
                              <w:marRight w:val="0"/>
                              <w:marTop w:val="0"/>
                              <w:marBottom w:val="0"/>
                              <w:divBdr>
                                <w:top w:val="single" w:sz="2" w:space="0" w:color="auto"/>
                                <w:left w:val="single" w:sz="2" w:space="0" w:color="auto"/>
                                <w:bottom w:val="single" w:sz="2" w:space="0" w:color="auto"/>
                                <w:right w:val="single" w:sz="2" w:space="0" w:color="auto"/>
                              </w:divBdr>
                              <w:divsChild>
                                <w:div w:id="1153566271">
                                  <w:marLeft w:val="0"/>
                                  <w:marRight w:val="0"/>
                                  <w:marTop w:val="0"/>
                                  <w:marBottom w:val="0"/>
                                  <w:divBdr>
                                    <w:top w:val="single" w:sz="2" w:space="31" w:color="auto"/>
                                    <w:left w:val="single" w:sz="2" w:space="31" w:color="auto"/>
                                    <w:bottom w:val="single" w:sz="2" w:space="31" w:color="auto"/>
                                    <w:right w:val="single" w:sz="2" w:space="23" w:color="auto"/>
                                  </w:divBdr>
                                </w:div>
                              </w:divsChild>
                            </w:div>
                            <w:div w:id="605816896">
                              <w:marLeft w:val="0"/>
                              <w:marRight w:val="0"/>
                              <w:marTop w:val="0"/>
                              <w:marBottom w:val="0"/>
                              <w:divBdr>
                                <w:top w:val="single" w:sz="2" w:space="0" w:color="auto"/>
                                <w:left w:val="single" w:sz="2" w:space="0" w:color="auto"/>
                                <w:bottom w:val="single" w:sz="2" w:space="0" w:color="auto"/>
                                <w:right w:val="single" w:sz="2" w:space="0" w:color="auto"/>
                              </w:divBdr>
                              <w:divsChild>
                                <w:div w:id="1048456586">
                                  <w:marLeft w:val="0"/>
                                  <w:marRight w:val="0"/>
                                  <w:marTop w:val="0"/>
                                  <w:marBottom w:val="0"/>
                                  <w:divBdr>
                                    <w:top w:val="single" w:sz="2" w:space="31" w:color="auto"/>
                                    <w:left w:val="single" w:sz="2" w:space="31" w:color="auto"/>
                                    <w:bottom w:val="single" w:sz="2" w:space="31" w:color="auto"/>
                                    <w:right w:val="single" w:sz="2" w:space="23" w:color="auto"/>
                                  </w:divBdr>
                                </w:div>
                              </w:divsChild>
                            </w:div>
                            <w:div w:id="808018118">
                              <w:marLeft w:val="0"/>
                              <w:marRight w:val="0"/>
                              <w:marTop w:val="0"/>
                              <w:marBottom w:val="0"/>
                              <w:divBdr>
                                <w:top w:val="single" w:sz="2" w:space="0" w:color="auto"/>
                                <w:left w:val="single" w:sz="2" w:space="0" w:color="auto"/>
                                <w:bottom w:val="single" w:sz="2" w:space="0" w:color="auto"/>
                                <w:right w:val="single" w:sz="2" w:space="0" w:color="auto"/>
                              </w:divBdr>
                              <w:divsChild>
                                <w:div w:id="1209564110">
                                  <w:marLeft w:val="0"/>
                                  <w:marRight w:val="0"/>
                                  <w:marTop w:val="0"/>
                                  <w:marBottom w:val="0"/>
                                  <w:divBdr>
                                    <w:top w:val="single" w:sz="2" w:space="31" w:color="auto"/>
                                    <w:left w:val="single" w:sz="2" w:space="31" w:color="auto"/>
                                    <w:bottom w:val="single" w:sz="2" w:space="31" w:color="auto"/>
                                    <w:right w:val="single" w:sz="2" w:space="23" w:color="auto"/>
                                  </w:divBdr>
                                </w:div>
                              </w:divsChild>
                            </w:div>
                            <w:div w:id="892736201">
                              <w:marLeft w:val="0"/>
                              <w:marRight w:val="0"/>
                              <w:marTop w:val="0"/>
                              <w:marBottom w:val="0"/>
                              <w:divBdr>
                                <w:top w:val="single" w:sz="2" w:space="0" w:color="auto"/>
                                <w:left w:val="single" w:sz="2" w:space="0" w:color="auto"/>
                                <w:bottom w:val="single" w:sz="2" w:space="0" w:color="auto"/>
                                <w:right w:val="single" w:sz="2" w:space="0" w:color="auto"/>
                              </w:divBdr>
                              <w:divsChild>
                                <w:div w:id="2052680249">
                                  <w:marLeft w:val="0"/>
                                  <w:marRight w:val="0"/>
                                  <w:marTop w:val="0"/>
                                  <w:marBottom w:val="0"/>
                                  <w:divBdr>
                                    <w:top w:val="single" w:sz="2" w:space="31" w:color="auto"/>
                                    <w:left w:val="single" w:sz="2" w:space="31" w:color="auto"/>
                                    <w:bottom w:val="single" w:sz="2" w:space="31" w:color="auto"/>
                                    <w:right w:val="single" w:sz="2" w:space="23" w:color="auto"/>
                                  </w:divBdr>
                                </w:div>
                              </w:divsChild>
                            </w:div>
                            <w:div w:id="1088502884">
                              <w:marLeft w:val="0"/>
                              <w:marRight w:val="0"/>
                              <w:marTop w:val="0"/>
                              <w:marBottom w:val="0"/>
                              <w:divBdr>
                                <w:top w:val="single" w:sz="2" w:space="0" w:color="auto"/>
                                <w:left w:val="single" w:sz="2" w:space="0" w:color="auto"/>
                                <w:bottom w:val="single" w:sz="2" w:space="0" w:color="auto"/>
                                <w:right w:val="single" w:sz="2" w:space="0" w:color="auto"/>
                              </w:divBdr>
                              <w:divsChild>
                                <w:div w:id="2031253881">
                                  <w:marLeft w:val="0"/>
                                  <w:marRight w:val="0"/>
                                  <w:marTop w:val="0"/>
                                  <w:marBottom w:val="0"/>
                                  <w:divBdr>
                                    <w:top w:val="single" w:sz="2" w:space="31" w:color="auto"/>
                                    <w:left w:val="single" w:sz="2" w:space="31" w:color="auto"/>
                                    <w:bottom w:val="single" w:sz="2" w:space="31" w:color="auto"/>
                                    <w:right w:val="single" w:sz="2" w:space="23" w:color="auto"/>
                                  </w:divBdr>
                                </w:div>
                              </w:divsChild>
                            </w:div>
                            <w:div w:id="1109861440">
                              <w:marLeft w:val="0"/>
                              <w:marRight w:val="0"/>
                              <w:marTop w:val="0"/>
                              <w:marBottom w:val="0"/>
                              <w:divBdr>
                                <w:top w:val="single" w:sz="2" w:space="0" w:color="auto"/>
                                <w:left w:val="single" w:sz="2" w:space="0" w:color="auto"/>
                                <w:bottom w:val="single" w:sz="2" w:space="0" w:color="auto"/>
                                <w:right w:val="single" w:sz="2" w:space="0" w:color="auto"/>
                              </w:divBdr>
                              <w:divsChild>
                                <w:div w:id="1457722621">
                                  <w:marLeft w:val="0"/>
                                  <w:marRight w:val="0"/>
                                  <w:marTop w:val="0"/>
                                  <w:marBottom w:val="0"/>
                                  <w:divBdr>
                                    <w:top w:val="single" w:sz="2" w:space="31" w:color="auto"/>
                                    <w:left w:val="single" w:sz="2" w:space="31" w:color="auto"/>
                                    <w:bottom w:val="single" w:sz="2" w:space="31" w:color="auto"/>
                                    <w:right w:val="single" w:sz="2" w:space="23" w:color="auto"/>
                                  </w:divBdr>
                                </w:div>
                              </w:divsChild>
                            </w:div>
                            <w:div w:id="2047021286">
                              <w:marLeft w:val="0"/>
                              <w:marRight w:val="0"/>
                              <w:marTop w:val="0"/>
                              <w:marBottom w:val="0"/>
                              <w:divBdr>
                                <w:top w:val="single" w:sz="2" w:space="0" w:color="auto"/>
                                <w:left w:val="single" w:sz="2" w:space="0" w:color="auto"/>
                                <w:bottom w:val="single" w:sz="2" w:space="0" w:color="auto"/>
                                <w:right w:val="single" w:sz="2" w:space="0" w:color="auto"/>
                              </w:divBdr>
                              <w:divsChild>
                                <w:div w:id="1910069127">
                                  <w:marLeft w:val="0"/>
                                  <w:marRight w:val="0"/>
                                  <w:marTop w:val="0"/>
                                  <w:marBottom w:val="0"/>
                                  <w:divBdr>
                                    <w:top w:val="single" w:sz="2" w:space="31" w:color="auto"/>
                                    <w:left w:val="single" w:sz="2" w:space="31" w:color="auto"/>
                                    <w:bottom w:val="single" w:sz="2" w:space="31" w:color="auto"/>
                                    <w:right w:val="single" w:sz="2" w:space="23" w:color="auto"/>
                                  </w:divBdr>
                                </w:div>
                              </w:divsChild>
                            </w:div>
                          </w:divsChild>
                        </w:div>
                      </w:divsChild>
                    </w:div>
                  </w:divsChild>
                </w:div>
              </w:divsChild>
            </w:div>
            <w:div w:id="1555383557">
              <w:marLeft w:val="0"/>
              <w:marRight w:val="0"/>
              <w:marTop w:val="0"/>
              <w:marBottom w:val="0"/>
              <w:divBdr>
                <w:top w:val="single" w:sz="2" w:space="0" w:color="auto"/>
                <w:left w:val="single" w:sz="2" w:space="0" w:color="auto"/>
                <w:bottom w:val="single" w:sz="2" w:space="0" w:color="auto"/>
                <w:right w:val="single" w:sz="2" w:space="0" w:color="auto"/>
              </w:divBdr>
              <w:divsChild>
                <w:div w:id="1717656984">
                  <w:marLeft w:val="0"/>
                  <w:marRight w:val="0"/>
                  <w:marTop w:val="420"/>
                  <w:marBottom w:val="0"/>
                  <w:divBdr>
                    <w:top w:val="single" w:sz="2" w:space="12" w:color="auto"/>
                    <w:left w:val="single" w:sz="2" w:space="0" w:color="auto"/>
                    <w:bottom w:val="single" w:sz="2" w:space="0" w:color="auto"/>
                    <w:right w:val="single" w:sz="2" w:space="0" w:color="auto"/>
                  </w:divBdr>
                  <w:divsChild>
                    <w:div w:id="1395816166">
                      <w:marLeft w:val="0"/>
                      <w:marRight w:val="0"/>
                      <w:marTop w:val="0"/>
                      <w:marBottom w:val="0"/>
                      <w:divBdr>
                        <w:top w:val="single" w:sz="2" w:space="0" w:color="auto"/>
                        <w:left w:val="single" w:sz="2" w:space="31" w:color="auto"/>
                        <w:bottom w:val="single" w:sz="2" w:space="0" w:color="auto"/>
                        <w:right w:val="single" w:sz="2" w:space="31" w:color="auto"/>
                      </w:divBdr>
                      <w:divsChild>
                        <w:div w:id="1316958550">
                          <w:marLeft w:val="0"/>
                          <w:marRight w:val="0"/>
                          <w:marTop w:val="0"/>
                          <w:marBottom w:val="0"/>
                          <w:divBdr>
                            <w:top w:val="single" w:sz="2" w:space="0" w:color="auto"/>
                            <w:left w:val="single" w:sz="2" w:space="0" w:color="auto"/>
                            <w:bottom w:val="single" w:sz="2" w:space="0" w:color="auto"/>
                            <w:right w:val="single" w:sz="2" w:space="0" w:color="auto"/>
                          </w:divBdr>
                          <w:divsChild>
                            <w:div w:id="75397021">
                              <w:marLeft w:val="0"/>
                              <w:marRight w:val="0"/>
                              <w:marTop w:val="0"/>
                              <w:marBottom w:val="0"/>
                              <w:divBdr>
                                <w:top w:val="single" w:sz="2" w:space="0" w:color="auto"/>
                                <w:left w:val="single" w:sz="2" w:space="0" w:color="auto"/>
                                <w:bottom w:val="single" w:sz="2" w:space="0" w:color="auto"/>
                                <w:right w:val="single" w:sz="2" w:space="0" w:color="auto"/>
                              </w:divBdr>
                            </w:div>
                            <w:div w:id="104233822">
                              <w:marLeft w:val="0"/>
                              <w:marRight w:val="0"/>
                              <w:marTop w:val="0"/>
                              <w:marBottom w:val="0"/>
                              <w:divBdr>
                                <w:top w:val="single" w:sz="2" w:space="0" w:color="auto"/>
                                <w:left w:val="single" w:sz="2" w:space="0" w:color="auto"/>
                                <w:bottom w:val="single" w:sz="2" w:space="0" w:color="auto"/>
                                <w:right w:val="single" w:sz="2" w:space="0" w:color="auto"/>
                              </w:divBdr>
                            </w:div>
                            <w:div w:id="1938252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6902709">
                      <w:marLeft w:val="0"/>
                      <w:marRight w:val="0"/>
                      <w:marTop w:val="0"/>
                      <w:marBottom w:val="0"/>
                      <w:divBdr>
                        <w:top w:val="single" w:sz="2" w:space="0" w:color="auto"/>
                        <w:left w:val="single" w:sz="2" w:space="31" w:color="auto"/>
                        <w:bottom w:val="single" w:sz="2" w:space="0" w:color="auto"/>
                        <w:right w:val="single" w:sz="2" w:space="31" w:color="auto"/>
                      </w:divBdr>
                    </w:div>
                  </w:divsChild>
                </w:div>
                <w:div w:id="2035569382">
                  <w:marLeft w:val="0"/>
                  <w:marRight w:val="0"/>
                  <w:marTop w:val="0"/>
                  <w:marBottom w:val="0"/>
                  <w:divBdr>
                    <w:top w:val="single" w:sz="2" w:space="0" w:color="auto"/>
                    <w:left w:val="single" w:sz="2" w:space="0" w:color="auto"/>
                    <w:bottom w:val="single" w:sz="2" w:space="0" w:color="auto"/>
                    <w:right w:val="single" w:sz="2" w:space="0" w:color="auto"/>
                  </w:divBdr>
                  <w:divsChild>
                    <w:div w:id="605770955">
                      <w:marLeft w:val="0"/>
                      <w:marRight w:val="0"/>
                      <w:marTop w:val="0"/>
                      <w:marBottom w:val="0"/>
                      <w:divBdr>
                        <w:top w:val="single" w:sz="2" w:space="0" w:color="auto"/>
                        <w:left w:val="single" w:sz="2" w:space="0" w:color="auto"/>
                        <w:bottom w:val="single" w:sz="2" w:space="0" w:color="auto"/>
                        <w:right w:val="single" w:sz="2" w:space="0" w:color="auto"/>
                      </w:divBdr>
                    </w:div>
                    <w:div w:id="1079524780">
                      <w:marLeft w:val="0"/>
                      <w:marRight w:val="0"/>
                      <w:marTop w:val="0"/>
                      <w:marBottom w:val="0"/>
                      <w:divBdr>
                        <w:top w:val="single" w:sz="2" w:space="0" w:color="auto"/>
                        <w:left w:val="single" w:sz="2" w:space="0" w:color="auto"/>
                        <w:bottom w:val="single" w:sz="2" w:space="0" w:color="auto"/>
                        <w:right w:val="single" w:sz="2" w:space="0" w:color="auto"/>
                      </w:divBdr>
                      <w:divsChild>
                        <w:div w:id="170686250">
                          <w:marLeft w:val="0"/>
                          <w:marRight w:val="0"/>
                          <w:marTop w:val="0"/>
                          <w:marBottom w:val="0"/>
                          <w:divBdr>
                            <w:top w:val="single" w:sz="2" w:space="0" w:color="auto"/>
                            <w:left w:val="single" w:sz="2" w:space="0" w:color="auto"/>
                            <w:bottom w:val="single" w:sz="2" w:space="0" w:color="auto"/>
                            <w:right w:val="single" w:sz="2" w:space="0" w:color="auto"/>
                          </w:divBdr>
                          <w:divsChild>
                            <w:div w:id="179047522">
                              <w:marLeft w:val="0"/>
                              <w:marRight w:val="0"/>
                              <w:marTop w:val="0"/>
                              <w:marBottom w:val="0"/>
                              <w:divBdr>
                                <w:top w:val="single" w:sz="2" w:space="0" w:color="auto"/>
                                <w:left w:val="single" w:sz="2" w:space="0" w:color="auto"/>
                                <w:bottom w:val="single" w:sz="2" w:space="0" w:color="auto"/>
                                <w:right w:val="single" w:sz="2" w:space="0" w:color="auto"/>
                              </w:divBdr>
                            </w:div>
                          </w:divsChild>
                        </w:div>
                        <w:div w:id="1520855624">
                          <w:marLeft w:val="0"/>
                          <w:marRight w:val="0"/>
                          <w:marTop w:val="0"/>
                          <w:marBottom w:val="0"/>
                          <w:divBdr>
                            <w:top w:val="single" w:sz="2" w:space="0" w:color="auto"/>
                            <w:left w:val="single" w:sz="2" w:space="0" w:color="auto"/>
                            <w:bottom w:val="single" w:sz="2" w:space="0" w:color="auto"/>
                            <w:right w:val="single" w:sz="2" w:space="0" w:color="auto"/>
                          </w:divBdr>
                          <w:divsChild>
                            <w:div w:id="291518152">
                              <w:marLeft w:val="0"/>
                              <w:marRight w:val="0"/>
                              <w:marTop w:val="0"/>
                              <w:marBottom w:val="0"/>
                              <w:divBdr>
                                <w:top w:val="single" w:sz="2" w:space="0" w:color="auto"/>
                                <w:left w:val="single" w:sz="2" w:space="0" w:color="auto"/>
                                <w:bottom w:val="single" w:sz="2" w:space="0" w:color="auto"/>
                                <w:right w:val="single" w:sz="2" w:space="0" w:color="auto"/>
                              </w:divBdr>
                            </w:div>
                            <w:div w:id="514345191">
                              <w:marLeft w:val="0"/>
                              <w:marRight w:val="0"/>
                              <w:marTop w:val="0"/>
                              <w:marBottom w:val="0"/>
                              <w:divBdr>
                                <w:top w:val="single" w:sz="2" w:space="0" w:color="auto"/>
                                <w:left w:val="single" w:sz="2" w:space="0" w:color="auto"/>
                                <w:bottom w:val="single" w:sz="2" w:space="0" w:color="auto"/>
                                <w:right w:val="single" w:sz="2" w:space="0" w:color="auto"/>
                              </w:divBdr>
                            </w:div>
                          </w:divsChild>
                        </w:div>
                        <w:div w:id="1728072459">
                          <w:marLeft w:val="0"/>
                          <w:marRight w:val="0"/>
                          <w:marTop w:val="0"/>
                          <w:marBottom w:val="0"/>
                          <w:divBdr>
                            <w:top w:val="single" w:sz="2" w:space="0" w:color="auto"/>
                            <w:left w:val="single" w:sz="2" w:space="0" w:color="auto"/>
                            <w:bottom w:val="single" w:sz="2" w:space="0" w:color="auto"/>
                            <w:right w:val="single" w:sz="2" w:space="0" w:color="auto"/>
                          </w:divBdr>
                          <w:divsChild>
                            <w:div w:id="1752194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67499051">
      <w:bodyDiv w:val="1"/>
      <w:marLeft w:val="0"/>
      <w:marRight w:val="0"/>
      <w:marTop w:val="0"/>
      <w:marBottom w:val="0"/>
      <w:divBdr>
        <w:top w:val="none" w:sz="0" w:space="0" w:color="auto"/>
        <w:left w:val="none" w:sz="0" w:space="0" w:color="auto"/>
        <w:bottom w:val="none" w:sz="0" w:space="0" w:color="auto"/>
        <w:right w:val="none" w:sz="0" w:space="0" w:color="auto"/>
      </w:divBdr>
    </w:div>
    <w:div w:id="725570330">
      <w:bodyDiv w:val="1"/>
      <w:marLeft w:val="0"/>
      <w:marRight w:val="0"/>
      <w:marTop w:val="0"/>
      <w:marBottom w:val="0"/>
      <w:divBdr>
        <w:top w:val="none" w:sz="0" w:space="0" w:color="auto"/>
        <w:left w:val="none" w:sz="0" w:space="0" w:color="auto"/>
        <w:bottom w:val="none" w:sz="0" w:space="0" w:color="auto"/>
        <w:right w:val="none" w:sz="0" w:space="0" w:color="auto"/>
      </w:divBdr>
    </w:div>
    <w:div w:id="746851218">
      <w:bodyDiv w:val="1"/>
      <w:marLeft w:val="0"/>
      <w:marRight w:val="0"/>
      <w:marTop w:val="0"/>
      <w:marBottom w:val="0"/>
      <w:divBdr>
        <w:top w:val="none" w:sz="0" w:space="0" w:color="auto"/>
        <w:left w:val="none" w:sz="0" w:space="0" w:color="auto"/>
        <w:bottom w:val="none" w:sz="0" w:space="0" w:color="auto"/>
        <w:right w:val="none" w:sz="0" w:space="0" w:color="auto"/>
      </w:divBdr>
    </w:div>
    <w:div w:id="813177587">
      <w:bodyDiv w:val="1"/>
      <w:marLeft w:val="0"/>
      <w:marRight w:val="0"/>
      <w:marTop w:val="0"/>
      <w:marBottom w:val="0"/>
      <w:divBdr>
        <w:top w:val="none" w:sz="0" w:space="0" w:color="auto"/>
        <w:left w:val="none" w:sz="0" w:space="0" w:color="auto"/>
        <w:bottom w:val="none" w:sz="0" w:space="0" w:color="auto"/>
        <w:right w:val="none" w:sz="0" w:space="0" w:color="auto"/>
      </w:divBdr>
    </w:div>
    <w:div w:id="966739156">
      <w:bodyDiv w:val="1"/>
      <w:marLeft w:val="0"/>
      <w:marRight w:val="0"/>
      <w:marTop w:val="0"/>
      <w:marBottom w:val="0"/>
      <w:divBdr>
        <w:top w:val="none" w:sz="0" w:space="0" w:color="auto"/>
        <w:left w:val="none" w:sz="0" w:space="0" w:color="auto"/>
        <w:bottom w:val="none" w:sz="0" w:space="0" w:color="auto"/>
        <w:right w:val="none" w:sz="0" w:space="0" w:color="auto"/>
      </w:divBdr>
      <w:divsChild>
        <w:div w:id="293146650">
          <w:marLeft w:val="0"/>
          <w:marRight w:val="0"/>
          <w:marTop w:val="0"/>
          <w:marBottom w:val="0"/>
          <w:divBdr>
            <w:top w:val="none" w:sz="0" w:space="0" w:color="auto"/>
            <w:left w:val="none" w:sz="0" w:space="0" w:color="auto"/>
            <w:bottom w:val="none" w:sz="0" w:space="0" w:color="auto"/>
            <w:right w:val="none" w:sz="0" w:space="0" w:color="auto"/>
          </w:divBdr>
        </w:div>
      </w:divsChild>
    </w:div>
    <w:div w:id="1059597592">
      <w:bodyDiv w:val="1"/>
      <w:marLeft w:val="0"/>
      <w:marRight w:val="0"/>
      <w:marTop w:val="0"/>
      <w:marBottom w:val="0"/>
      <w:divBdr>
        <w:top w:val="none" w:sz="0" w:space="0" w:color="auto"/>
        <w:left w:val="none" w:sz="0" w:space="0" w:color="auto"/>
        <w:bottom w:val="none" w:sz="0" w:space="0" w:color="auto"/>
        <w:right w:val="none" w:sz="0" w:space="0" w:color="auto"/>
      </w:divBdr>
    </w:div>
    <w:div w:id="1208495043">
      <w:bodyDiv w:val="1"/>
      <w:marLeft w:val="0"/>
      <w:marRight w:val="0"/>
      <w:marTop w:val="0"/>
      <w:marBottom w:val="0"/>
      <w:divBdr>
        <w:top w:val="none" w:sz="0" w:space="0" w:color="auto"/>
        <w:left w:val="none" w:sz="0" w:space="0" w:color="auto"/>
        <w:bottom w:val="none" w:sz="0" w:space="0" w:color="auto"/>
        <w:right w:val="none" w:sz="0" w:space="0" w:color="auto"/>
      </w:divBdr>
    </w:div>
    <w:div w:id="1235508258">
      <w:bodyDiv w:val="1"/>
      <w:marLeft w:val="0"/>
      <w:marRight w:val="0"/>
      <w:marTop w:val="0"/>
      <w:marBottom w:val="0"/>
      <w:divBdr>
        <w:top w:val="none" w:sz="0" w:space="0" w:color="auto"/>
        <w:left w:val="none" w:sz="0" w:space="0" w:color="auto"/>
        <w:bottom w:val="none" w:sz="0" w:space="0" w:color="auto"/>
        <w:right w:val="none" w:sz="0" w:space="0" w:color="auto"/>
      </w:divBdr>
      <w:divsChild>
        <w:div w:id="98644454">
          <w:marLeft w:val="0"/>
          <w:marRight w:val="0"/>
          <w:marTop w:val="0"/>
          <w:marBottom w:val="0"/>
          <w:divBdr>
            <w:top w:val="none" w:sz="0" w:space="0" w:color="auto"/>
            <w:left w:val="none" w:sz="0" w:space="0" w:color="auto"/>
            <w:bottom w:val="none" w:sz="0" w:space="0" w:color="auto"/>
            <w:right w:val="none" w:sz="0" w:space="0" w:color="auto"/>
          </w:divBdr>
          <w:divsChild>
            <w:div w:id="739864741">
              <w:marLeft w:val="0"/>
              <w:marRight w:val="0"/>
              <w:marTop w:val="0"/>
              <w:marBottom w:val="0"/>
              <w:divBdr>
                <w:top w:val="none" w:sz="0" w:space="0" w:color="auto"/>
                <w:left w:val="none" w:sz="0" w:space="0" w:color="auto"/>
                <w:bottom w:val="none" w:sz="0" w:space="0" w:color="auto"/>
                <w:right w:val="none" w:sz="0" w:space="0" w:color="auto"/>
              </w:divBdr>
              <w:divsChild>
                <w:div w:id="2127236024">
                  <w:marLeft w:val="-150"/>
                  <w:marRight w:val="0"/>
                  <w:marTop w:val="0"/>
                  <w:marBottom w:val="0"/>
                  <w:divBdr>
                    <w:top w:val="none" w:sz="0" w:space="0" w:color="auto"/>
                    <w:left w:val="none" w:sz="0" w:space="0" w:color="auto"/>
                    <w:bottom w:val="none" w:sz="0" w:space="0" w:color="auto"/>
                    <w:right w:val="none" w:sz="0" w:space="0" w:color="auto"/>
                  </w:divBdr>
                  <w:divsChild>
                    <w:div w:id="288366326">
                      <w:marLeft w:val="0"/>
                      <w:marRight w:val="0"/>
                      <w:marTop w:val="0"/>
                      <w:marBottom w:val="0"/>
                      <w:divBdr>
                        <w:top w:val="none" w:sz="0" w:space="0" w:color="auto"/>
                        <w:left w:val="none" w:sz="0" w:space="0" w:color="auto"/>
                        <w:bottom w:val="none" w:sz="0" w:space="0" w:color="auto"/>
                        <w:right w:val="none" w:sz="0" w:space="0" w:color="auto"/>
                      </w:divBdr>
                    </w:div>
                    <w:div w:id="805320247">
                      <w:marLeft w:val="0"/>
                      <w:marRight w:val="0"/>
                      <w:marTop w:val="0"/>
                      <w:marBottom w:val="0"/>
                      <w:divBdr>
                        <w:top w:val="none" w:sz="0" w:space="0" w:color="auto"/>
                        <w:left w:val="none" w:sz="0" w:space="0" w:color="auto"/>
                        <w:bottom w:val="none" w:sz="0" w:space="0" w:color="auto"/>
                        <w:right w:val="none" w:sz="0" w:space="0" w:color="auto"/>
                      </w:divBdr>
                      <w:divsChild>
                        <w:div w:id="1244996528">
                          <w:marLeft w:val="0"/>
                          <w:marRight w:val="0"/>
                          <w:marTop w:val="0"/>
                          <w:marBottom w:val="0"/>
                          <w:divBdr>
                            <w:top w:val="none" w:sz="0" w:space="0" w:color="auto"/>
                            <w:left w:val="none" w:sz="0" w:space="0" w:color="auto"/>
                            <w:bottom w:val="none" w:sz="0" w:space="0" w:color="auto"/>
                            <w:right w:val="none" w:sz="0" w:space="0" w:color="auto"/>
                          </w:divBdr>
                          <w:divsChild>
                            <w:div w:id="222107778">
                              <w:marLeft w:val="0"/>
                              <w:marRight w:val="0"/>
                              <w:marTop w:val="0"/>
                              <w:marBottom w:val="0"/>
                              <w:divBdr>
                                <w:top w:val="none" w:sz="0" w:space="0" w:color="auto"/>
                                <w:left w:val="none" w:sz="0" w:space="0" w:color="auto"/>
                                <w:bottom w:val="none" w:sz="0" w:space="0" w:color="auto"/>
                                <w:right w:val="none" w:sz="0" w:space="0" w:color="auto"/>
                              </w:divBdr>
                              <w:divsChild>
                                <w:div w:id="1801655665">
                                  <w:marLeft w:val="0"/>
                                  <w:marRight w:val="0"/>
                                  <w:marTop w:val="0"/>
                                  <w:marBottom w:val="0"/>
                                  <w:divBdr>
                                    <w:top w:val="none" w:sz="0" w:space="0" w:color="auto"/>
                                    <w:left w:val="none" w:sz="0" w:space="0" w:color="auto"/>
                                    <w:bottom w:val="none" w:sz="0" w:space="0" w:color="auto"/>
                                    <w:right w:val="none" w:sz="0" w:space="0" w:color="auto"/>
                                  </w:divBdr>
                                  <w:divsChild>
                                    <w:div w:id="1408109882">
                                      <w:marLeft w:val="0"/>
                                      <w:marRight w:val="0"/>
                                      <w:marTop w:val="0"/>
                                      <w:marBottom w:val="0"/>
                                      <w:divBdr>
                                        <w:top w:val="none" w:sz="0" w:space="0" w:color="auto"/>
                                        <w:left w:val="none" w:sz="0" w:space="0" w:color="auto"/>
                                        <w:bottom w:val="none" w:sz="0" w:space="0" w:color="auto"/>
                                        <w:right w:val="none" w:sz="0" w:space="0" w:color="auto"/>
                                      </w:divBdr>
                                      <w:divsChild>
                                        <w:div w:id="15080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338152">
          <w:marLeft w:val="0"/>
          <w:marRight w:val="0"/>
          <w:marTop w:val="0"/>
          <w:marBottom w:val="0"/>
          <w:divBdr>
            <w:top w:val="none" w:sz="0" w:space="0" w:color="auto"/>
            <w:left w:val="none" w:sz="0" w:space="0" w:color="auto"/>
            <w:bottom w:val="none" w:sz="0" w:space="0" w:color="auto"/>
            <w:right w:val="none" w:sz="0" w:space="0" w:color="auto"/>
          </w:divBdr>
          <w:divsChild>
            <w:div w:id="16590700">
              <w:marLeft w:val="0"/>
              <w:marRight w:val="0"/>
              <w:marTop w:val="0"/>
              <w:marBottom w:val="0"/>
              <w:divBdr>
                <w:top w:val="none" w:sz="0" w:space="0" w:color="auto"/>
                <w:left w:val="none" w:sz="0" w:space="0" w:color="auto"/>
                <w:bottom w:val="none" w:sz="0" w:space="0" w:color="auto"/>
                <w:right w:val="none" w:sz="0" w:space="0" w:color="auto"/>
              </w:divBdr>
              <w:divsChild>
                <w:div w:id="969358180">
                  <w:marLeft w:val="-150"/>
                  <w:marRight w:val="0"/>
                  <w:marTop w:val="0"/>
                  <w:marBottom w:val="0"/>
                  <w:divBdr>
                    <w:top w:val="none" w:sz="0" w:space="0" w:color="auto"/>
                    <w:left w:val="none" w:sz="0" w:space="0" w:color="auto"/>
                    <w:bottom w:val="none" w:sz="0" w:space="0" w:color="auto"/>
                    <w:right w:val="none" w:sz="0" w:space="0" w:color="auto"/>
                  </w:divBdr>
                  <w:divsChild>
                    <w:div w:id="89858876">
                      <w:marLeft w:val="0"/>
                      <w:marRight w:val="0"/>
                      <w:marTop w:val="0"/>
                      <w:marBottom w:val="0"/>
                      <w:divBdr>
                        <w:top w:val="none" w:sz="0" w:space="0" w:color="auto"/>
                        <w:left w:val="none" w:sz="0" w:space="0" w:color="auto"/>
                        <w:bottom w:val="none" w:sz="0" w:space="0" w:color="auto"/>
                        <w:right w:val="none" w:sz="0" w:space="0" w:color="auto"/>
                      </w:divBdr>
                      <w:divsChild>
                        <w:div w:id="1482775762">
                          <w:marLeft w:val="0"/>
                          <w:marRight w:val="0"/>
                          <w:marTop w:val="0"/>
                          <w:marBottom w:val="0"/>
                          <w:divBdr>
                            <w:top w:val="none" w:sz="0" w:space="0" w:color="auto"/>
                            <w:left w:val="none" w:sz="0" w:space="0" w:color="auto"/>
                            <w:bottom w:val="none" w:sz="0" w:space="0" w:color="auto"/>
                            <w:right w:val="none" w:sz="0" w:space="0" w:color="auto"/>
                          </w:divBdr>
                          <w:divsChild>
                            <w:div w:id="1872645985">
                              <w:marLeft w:val="0"/>
                              <w:marRight w:val="0"/>
                              <w:marTop w:val="0"/>
                              <w:marBottom w:val="0"/>
                              <w:divBdr>
                                <w:top w:val="none" w:sz="0" w:space="0" w:color="auto"/>
                                <w:left w:val="none" w:sz="0" w:space="0" w:color="auto"/>
                                <w:bottom w:val="none" w:sz="0" w:space="0" w:color="auto"/>
                                <w:right w:val="none" w:sz="0" w:space="0" w:color="auto"/>
                              </w:divBdr>
                              <w:divsChild>
                                <w:div w:id="219950526">
                                  <w:marLeft w:val="0"/>
                                  <w:marRight w:val="0"/>
                                  <w:marTop w:val="0"/>
                                  <w:marBottom w:val="0"/>
                                  <w:divBdr>
                                    <w:top w:val="none" w:sz="0" w:space="0" w:color="auto"/>
                                    <w:left w:val="none" w:sz="0" w:space="0" w:color="auto"/>
                                    <w:bottom w:val="none" w:sz="0" w:space="0" w:color="auto"/>
                                    <w:right w:val="none" w:sz="0" w:space="0" w:color="auto"/>
                                  </w:divBdr>
                                  <w:divsChild>
                                    <w:div w:id="1277709588">
                                      <w:marLeft w:val="0"/>
                                      <w:marRight w:val="0"/>
                                      <w:marTop w:val="0"/>
                                      <w:marBottom w:val="0"/>
                                      <w:divBdr>
                                        <w:top w:val="none" w:sz="0" w:space="0" w:color="auto"/>
                                        <w:left w:val="none" w:sz="0" w:space="0" w:color="auto"/>
                                        <w:bottom w:val="none" w:sz="0" w:space="0" w:color="auto"/>
                                        <w:right w:val="none" w:sz="0" w:space="0" w:color="auto"/>
                                      </w:divBdr>
                                      <w:divsChild>
                                        <w:div w:id="9064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712812">
      <w:bodyDiv w:val="1"/>
      <w:marLeft w:val="0"/>
      <w:marRight w:val="0"/>
      <w:marTop w:val="0"/>
      <w:marBottom w:val="0"/>
      <w:divBdr>
        <w:top w:val="none" w:sz="0" w:space="0" w:color="auto"/>
        <w:left w:val="none" w:sz="0" w:space="0" w:color="auto"/>
        <w:bottom w:val="none" w:sz="0" w:space="0" w:color="auto"/>
        <w:right w:val="none" w:sz="0" w:space="0" w:color="auto"/>
      </w:divBdr>
    </w:div>
    <w:div w:id="1410421049">
      <w:bodyDiv w:val="1"/>
      <w:marLeft w:val="0"/>
      <w:marRight w:val="0"/>
      <w:marTop w:val="0"/>
      <w:marBottom w:val="0"/>
      <w:divBdr>
        <w:top w:val="none" w:sz="0" w:space="0" w:color="auto"/>
        <w:left w:val="none" w:sz="0" w:space="0" w:color="auto"/>
        <w:bottom w:val="none" w:sz="0" w:space="0" w:color="auto"/>
        <w:right w:val="none" w:sz="0" w:space="0" w:color="auto"/>
      </w:divBdr>
    </w:div>
    <w:div w:id="1441603862">
      <w:bodyDiv w:val="1"/>
      <w:marLeft w:val="0"/>
      <w:marRight w:val="0"/>
      <w:marTop w:val="0"/>
      <w:marBottom w:val="0"/>
      <w:divBdr>
        <w:top w:val="none" w:sz="0" w:space="0" w:color="auto"/>
        <w:left w:val="none" w:sz="0" w:space="0" w:color="auto"/>
        <w:bottom w:val="none" w:sz="0" w:space="0" w:color="auto"/>
        <w:right w:val="none" w:sz="0" w:space="0" w:color="auto"/>
      </w:divBdr>
    </w:div>
    <w:div w:id="1511064546">
      <w:bodyDiv w:val="1"/>
      <w:marLeft w:val="0"/>
      <w:marRight w:val="0"/>
      <w:marTop w:val="0"/>
      <w:marBottom w:val="0"/>
      <w:divBdr>
        <w:top w:val="none" w:sz="0" w:space="0" w:color="auto"/>
        <w:left w:val="none" w:sz="0" w:space="0" w:color="auto"/>
        <w:bottom w:val="none" w:sz="0" w:space="0" w:color="auto"/>
        <w:right w:val="none" w:sz="0" w:space="0" w:color="auto"/>
      </w:divBdr>
    </w:div>
    <w:div w:id="1564607070">
      <w:bodyDiv w:val="1"/>
      <w:marLeft w:val="0"/>
      <w:marRight w:val="0"/>
      <w:marTop w:val="0"/>
      <w:marBottom w:val="0"/>
      <w:divBdr>
        <w:top w:val="none" w:sz="0" w:space="0" w:color="auto"/>
        <w:left w:val="none" w:sz="0" w:space="0" w:color="auto"/>
        <w:bottom w:val="none" w:sz="0" w:space="0" w:color="auto"/>
        <w:right w:val="none" w:sz="0" w:space="0" w:color="auto"/>
      </w:divBdr>
    </w:div>
    <w:div w:id="1623075328">
      <w:bodyDiv w:val="1"/>
      <w:marLeft w:val="0"/>
      <w:marRight w:val="0"/>
      <w:marTop w:val="0"/>
      <w:marBottom w:val="0"/>
      <w:divBdr>
        <w:top w:val="none" w:sz="0" w:space="0" w:color="auto"/>
        <w:left w:val="none" w:sz="0" w:space="0" w:color="auto"/>
        <w:bottom w:val="none" w:sz="0" w:space="0" w:color="auto"/>
        <w:right w:val="none" w:sz="0" w:space="0" w:color="auto"/>
      </w:divBdr>
    </w:div>
    <w:div w:id="1725177754">
      <w:bodyDiv w:val="1"/>
      <w:marLeft w:val="0"/>
      <w:marRight w:val="0"/>
      <w:marTop w:val="0"/>
      <w:marBottom w:val="0"/>
      <w:divBdr>
        <w:top w:val="none" w:sz="0" w:space="0" w:color="auto"/>
        <w:left w:val="none" w:sz="0" w:space="0" w:color="auto"/>
        <w:bottom w:val="none" w:sz="0" w:space="0" w:color="auto"/>
        <w:right w:val="none" w:sz="0" w:space="0" w:color="auto"/>
      </w:divBdr>
    </w:div>
    <w:div w:id="1740636441">
      <w:bodyDiv w:val="1"/>
      <w:marLeft w:val="0"/>
      <w:marRight w:val="0"/>
      <w:marTop w:val="0"/>
      <w:marBottom w:val="0"/>
      <w:divBdr>
        <w:top w:val="none" w:sz="0" w:space="0" w:color="auto"/>
        <w:left w:val="none" w:sz="0" w:space="0" w:color="auto"/>
        <w:bottom w:val="none" w:sz="0" w:space="0" w:color="auto"/>
        <w:right w:val="none" w:sz="0" w:space="0" w:color="auto"/>
      </w:divBdr>
    </w:div>
    <w:div w:id="1744253223">
      <w:bodyDiv w:val="1"/>
      <w:marLeft w:val="0"/>
      <w:marRight w:val="0"/>
      <w:marTop w:val="0"/>
      <w:marBottom w:val="0"/>
      <w:divBdr>
        <w:top w:val="none" w:sz="0" w:space="0" w:color="auto"/>
        <w:left w:val="none" w:sz="0" w:space="0" w:color="auto"/>
        <w:bottom w:val="none" w:sz="0" w:space="0" w:color="auto"/>
        <w:right w:val="none" w:sz="0" w:space="0" w:color="auto"/>
      </w:divBdr>
    </w:div>
    <w:div w:id="1837530908">
      <w:bodyDiv w:val="1"/>
      <w:marLeft w:val="0"/>
      <w:marRight w:val="0"/>
      <w:marTop w:val="0"/>
      <w:marBottom w:val="0"/>
      <w:divBdr>
        <w:top w:val="none" w:sz="0" w:space="0" w:color="auto"/>
        <w:left w:val="none" w:sz="0" w:space="0" w:color="auto"/>
        <w:bottom w:val="none" w:sz="0" w:space="0" w:color="auto"/>
        <w:right w:val="none" w:sz="0" w:space="0" w:color="auto"/>
      </w:divBdr>
    </w:div>
    <w:div w:id="1903589702">
      <w:bodyDiv w:val="1"/>
      <w:marLeft w:val="0"/>
      <w:marRight w:val="0"/>
      <w:marTop w:val="0"/>
      <w:marBottom w:val="0"/>
      <w:divBdr>
        <w:top w:val="none" w:sz="0" w:space="0" w:color="auto"/>
        <w:left w:val="none" w:sz="0" w:space="0" w:color="auto"/>
        <w:bottom w:val="none" w:sz="0" w:space="0" w:color="auto"/>
        <w:right w:val="none" w:sz="0" w:space="0" w:color="auto"/>
      </w:divBdr>
    </w:div>
    <w:div w:id="1916474772">
      <w:bodyDiv w:val="1"/>
      <w:marLeft w:val="0"/>
      <w:marRight w:val="0"/>
      <w:marTop w:val="0"/>
      <w:marBottom w:val="0"/>
      <w:divBdr>
        <w:top w:val="none" w:sz="0" w:space="0" w:color="auto"/>
        <w:left w:val="none" w:sz="0" w:space="0" w:color="auto"/>
        <w:bottom w:val="none" w:sz="0" w:space="0" w:color="auto"/>
        <w:right w:val="none" w:sz="0" w:space="0" w:color="auto"/>
      </w:divBdr>
    </w:div>
    <w:div w:id="2101218273">
      <w:bodyDiv w:val="1"/>
      <w:marLeft w:val="0"/>
      <w:marRight w:val="0"/>
      <w:marTop w:val="0"/>
      <w:marBottom w:val="0"/>
      <w:divBdr>
        <w:top w:val="none" w:sz="0" w:space="0" w:color="auto"/>
        <w:left w:val="none" w:sz="0" w:space="0" w:color="auto"/>
        <w:bottom w:val="none" w:sz="0" w:space="0" w:color="auto"/>
        <w:right w:val="none" w:sz="0" w:space="0" w:color="auto"/>
      </w:divBdr>
      <w:divsChild>
        <w:div w:id="547448785">
          <w:marLeft w:val="0"/>
          <w:marRight w:val="0"/>
          <w:marTop w:val="0"/>
          <w:marBottom w:val="0"/>
          <w:divBdr>
            <w:top w:val="none" w:sz="0" w:space="0" w:color="auto"/>
            <w:left w:val="none" w:sz="0" w:space="0" w:color="auto"/>
            <w:bottom w:val="none" w:sz="0" w:space="0" w:color="auto"/>
            <w:right w:val="none" w:sz="0" w:space="0" w:color="auto"/>
          </w:divBdr>
        </w:div>
        <w:div w:id="18541472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journal/chemistry-and-physics-of-lipids/vol/207/part/P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journal-of-ethnopharmacology/vol/133/issue/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iencedirect.com/journal/journal-of-ethnopharmacology" TargetMode="External"/><Relationship Id="rId4" Type="http://schemas.openxmlformats.org/officeDocument/2006/relationships/settings" Target="settings.xml"/><Relationship Id="rId9" Type="http://schemas.openxmlformats.org/officeDocument/2006/relationships/hyperlink" Target="http://dx.doi.org/10.19044/esj.2018.v14n30p128"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Rendement d'extraction par partage en cascade (%)</a:t>
            </a:r>
          </a:p>
        </c:rich>
      </c:tx>
      <c:overlay val="0"/>
      <c:spPr>
        <a:noFill/>
        <a:ln>
          <a:noFill/>
        </a:ln>
        <a:effectLst/>
      </c:spPr>
    </c:title>
    <c:autoTitleDeleted val="0"/>
    <c:plotArea>
      <c:layout>
        <c:manualLayout>
          <c:layoutTarget val="inner"/>
          <c:xMode val="edge"/>
          <c:yMode val="edge"/>
          <c:x val="0.11916521715256134"/>
          <c:y val="0.16056465433338041"/>
          <c:w val="0.86386688259832423"/>
          <c:h val="0.63401246719160109"/>
        </c:manualLayout>
      </c:layout>
      <c:barChart>
        <c:barDir val="col"/>
        <c:grouping val="clustered"/>
        <c:varyColors val="0"/>
        <c:ser>
          <c:idx val="0"/>
          <c:order val="0"/>
          <c:spPr>
            <a:solidFill>
              <a:schemeClr val="accent1"/>
            </a:solidFill>
            <a:ln>
              <a:noFill/>
            </a:ln>
            <a:effectLst/>
          </c:spPr>
          <c:invertIfNegative val="0"/>
          <c:dLbls>
            <c:dLbl>
              <c:idx val="0"/>
              <c:layout>
                <c:manualLayout>
                  <c:x val="-1.45285070471839E-2"/>
                  <c:y val="4.842836605743527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9AB-40FB-86B4-3BFCD60198AE}"/>
                </c:ext>
                <c:ext xmlns:c15="http://schemas.microsoft.com/office/drawing/2012/chart" uri="{CE6537A1-D6FC-4f65-9D91-7224C49458BB}"/>
              </c:extLst>
            </c:dLbl>
            <c:dLbl>
              <c:idx val="1"/>
              <c:layout>
                <c:manualLayout>
                  <c:x val="-9.685671364789266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9AB-40FB-86B4-3BFCD60198AE}"/>
                </c:ext>
                <c:ext xmlns:c15="http://schemas.microsoft.com/office/drawing/2012/chart" uri="{CE6537A1-D6FC-4f65-9D91-7224C49458BB}"/>
              </c:extLst>
            </c:dLbl>
            <c:dLbl>
              <c:idx val="4"/>
              <c:layout>
                <c:manualLayout>
                  <c:x val="0"/>
                  <c:y val="-9.69461948618525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FD1-4178-AFD7-86C62ABBD66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PIH  PSH</c:v>
                </c:pt>
                <c:pt idx="1">
                  <c:v>PID  PSD</c:v>
                </c:pt>
                <c:pt idx="2">
                  <c:v>PIA  PSA</c:v>
                </c:pt>
                <c:pt idx="3">
                  <c:v>PIB  PSB</c:v>
                </c:pt>
                <c:pt idx="4">
                  <c:v>PIW  PSW</c:v>
                </c:pt>
              </c:strCache>
            </c:strRef>
          </c:cat>
          <c:val>
            <c:numRef>
              <c:f>Feuil1!$B$2:$B$6</c:f>
              <c:numCache>
                <c:formatCode>General</c:formatCode>
                <c:ptCount val="5"/>
                <c:pt idx="0">
                  <c:v>11.803000000000001</c:v>
                </c:pt>
                <c:pt idx="1">
                  <c:v>13.164999999999999</c:v>
                </c:pt>
                <c:pt idx="2">
                  <c:v>33.273000000000003</c:v>
                </c:pt>
                <c:pt idx="3">
                  <c:v>36.564999999999998</c:v>
                </c:pt>
                <c:pt idx="4">
                  <c:v>5.1429999999999998</c:v>
                </c:pt>
              </c:numCache>
            </c:numRef>
          </c:val>
          <c:extLst xmlns:c16r2="http://schemas.microsoft.com/office/drawing/2015/06/chart">
            <c:ext xmlns:c16="http://schemas.microsoft.com/office/drawing/2014/chart" uri="{C3380CC4-5D6E-409C-BE32-E72D297353CC}">
              <c16:uniqueId val="{00000000-FFD1-4178-AFD7-86C62ABBD66F}"/>
            </c:ext>
          </c:extLst>
        </c:ser>
        <c:ser>
          <c:idx val="1"/>
          <c:order val="1"/>
          <c:spPr>
            <a:solidFill>
              <a:schemeClr val="accent2"/>
            </a:solidFill>
            <a:ln>
              <a:noFill/>
            </a:ln>
            <a:effectLst/>
          </c:spPr>
          <c:invertIfNegative val="0"/>
          <c:dLbls>
            <c:dLbl>
              <c:idx val="2"/>
              <c:layout>
                <c:manualLayout>
                  <c:x val="1.45285070471839E-2"/>
                  <c:y val="9.685673211487055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9AB-40FB-86B4-3BFCD60198AE}"/>
                </c:ext>
                <c:ext xmlns:c15="http://schemas.microsoft.com/office/drawing/2012/chart" uri="{CE6537A1-D6FC-4f65-9D91-7224C49458BB}"/>
              </c:extLst>
            </c:dLbl>
            <c:dLbl>
              <c:idx val="3"/>
              <c:layout>
                <c:manualLayout>
                  <c:x val="1.4541929229277752E-2"/>
                  <c:y val="9.694619486185166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9AB-40FB-86B4-3BFCD60198AE}"/>
                </c:ext>
                <c:ext xmlns:c15="http://schemas.microsoft.com/office/drawing/2012/chart" uri="{CE6537A1-D6FC-4f65-9D91-7224C49458BB}"/>
              </c:extLst>
            </c:dLbl>
            <c:dLbl>
              <c:idx val="4"/>
              <c:layout>
                <c:manualLayout>
                  <c:x val="0"/>
                  <c:y val="1.454192922927766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9AB-40FB-86B4-3BFCD60198A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PIH  PSH</c:v>
                </c:pt>
                <c:pt idx="1">
                  <c:v>PID  PSD</c:v>
                </c:pt>
                <c:pt idx="2">
                  <c:v>PIA  PSA</c:v>
                </c:pt>
                <c:pt idx="3">
                  <c:v>PIB  PSB</c:v>
                </c:pt>
                <c:pt idx="4">
                  <c:v>PIW  PSW</c:v>
                </c:pt>
              </c:strCache>
            </c:strRef>
          </c:cat>
          <c:val>
            <c:numRef>
              <c:f>Feuil1!$C$2:$C$6</c:f>
              <c:numCache>
                <c:formatCode>General</c:formatCode>
                <c:ptCount val="5"/>
                <c:pt idx="0">
                  <c:v>16.888000000000002</c:v>
                </c:pt>
                <c:pt idx="1">
                  <c:v>22.298999999999999</c:v>
                </c:pt>
                <c:pt idx="2">
                  <c:v>23.314</c:v>
                </c:pt>
                <c:pt idx="3">
                  <c:v>32.402000000000001</c:v>
                </c:pt>
                <c:pt idx="4">
                  <c:v>4.8570000000000002</c:v>
                </c:pt>
              </c:numCache>
            </c:numRef>
          </c:val>
          <c:extLst xmlns:c16r2="http://schemas.microsoft.com/office/drawing/2015/06/chart">
            <c:ext xmlns:c16="http://schemas.microsoft.com/office/drawing/2014/chart" uri="{C3380CC4-5D6E-409C-BE32-E72D297353CC}">
              <c16:uniqueId val="{00000001-FFD1-4178-AFD7-86C62ABBD66F}"/>
            </c:ext>
          </c:extLst>
        </c:ser>
        <c:dLbls>
          <c:dLblPos val="outEnd"/>
          <c:showLegendKey val="0"/>
          <c:showVal val="1"/>
          <c:showCatName val="0"/>
          <c:showSerName val="0"/>
          <c:showPercent val="0"/>
          <c:showBubbleSize val="0"/>
        </c:dLbls>
        <c:gapWidth val="219"/>
        <c:overlap val="-27"/>
        <c:axId val="1415485776"/>
        <c:axId val="1415485232"/>
      </c:barChart>
      <c:catAx>
        <c:axId val="141548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15485232"/>
        <c:crosses val="autoZero"/>
        <c:auto val="1"/>
        <c:lblAlgn val="ctr"/>
        <c:lblOffset val="100"/>
        <c:noMultiLvlLbl val="0"/>
      </c:catAx>
      <c:valAx>
        <c:axId val="1415485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Rendement</a:t>
                </a:r>
                <a:r>
                  <a:rPr lang="fr-FR" baseline="0"/>
                  <a:t>  (%)</a:t>
                </a:r>
                <a:endParaRPr lang="fr-F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15485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D09C2ED3-C52C-43A8-A34D-445B34B4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18</Pages>
  <Words>6792</Words>
  <Characters>37358</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2024-03-07T05:33:00Z</dcterms:created>
  <dcterms:modified xsi:type="dcterms:W3CDTF">2024-03-07T10:03:00Z</dcterms:modified>
</cp:coreProperties>
</file>